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AB52" w14:textId="77777777" w:rsidR="00102498" w:rsidRPr="0025498E" w:rsidRDefault="00102498" w:rsidP="00102498">
      <w:pPr>
        <w:pStyle w:val="Articletitle"/>
      </w:pPr>
      <w:r w:rsidRPr="0025498E">
        <w:t>SCOPE++: Sequence Classification Of homoPolymer Emissions</w:t>
      </w:r>
    </w:p>
    <w:p w14:paraId="7A1A3B22" w14:textId="77777777" w:rsidR="00102498" w:rsidRPr="0025498E" w:rsidRDefault="00102498" w:rsidP="00102498">
      <w:pPr>
        <w:rPr>
          <w:noProof w:val="0"/>
        </w:rPr>
      </w:pPr>
    </w:p>
    <w:p w14:paraId="5B5B7917" w14:textId="33BB224B" w:rsidR="00102498" w:rsidRPr="0025498E" w:rsidRDefault="00102498" w:rsidP="00102498">
      <w:pPr>
        <w:pStyle w:val="Authorname"/>
        <w:rPr>
          <w:b/>
          <w:sz w:val="24"/>
        </w:rPr>
      </w:pPr>
      <w:r w:rsidRPr="0025498E">
        <w:rPr>
          <w:b/>
          <w:sz w:val="24"/>
        </w:rPr>
        <w:t>James T. Morton</w:t>
      </w:r>
      <w:r w:rsidRPr="0025498E">
        <w:rPr>
          <w:b/>
          <w:sz w:val="24"/>
          <w:vertAlign w:val="superscript"/>
        </w:rPr>
        <w:t>1</w:t>
      </w:r>
      <w:r w:rsidRPr="0025498E">
        <w:rPr>
          <w:b/>
          <w:sz w:val="24"/>
        </w:rPr>
        <w:t>, Patricia Abrudan</w:t>
      </w:r>
      <w:r w:rsidRPr="0025498E">
        <w:rPr>
          <w:b/>
          <w:sz w:val="24"/>
          <w:vertAlign w:val="superscript"/>
        </w:rPr>
        <w:t>2</w:t>
      </w:r>
      <w:r w:rsidRPr="0025498E">
        <w:rPr>
          <w:b/>
          <w:sz w:val="24"/>
        </w:rPr>
        <w:t>, Nathanial Figueroa</w:t>
      </w:r>
      <w:r w:rsidRPr="0025498E">
        <w:rPr>
          <w:b/>
          <w:sz w:val="24"/>
          <w:vertAlign w:val="superscript"/>
        </w:rPr>
        <w:t>1</w:t>
      </w:r>
      <w:r w:rsidRPr="0025498E">
        <w:rPr>
          <w:b/>
          <w:sz w:val="24"/>
        </w:rPr>
        <w:t>, and Chun Liang</w:t>
      </w:r>
      <w:r w:rsidRPr="0025498E">
        <w:rPr>
          <w:b/>
          <w:sz w:val="24"/>
          <w:vertAlign w:val="superscript"/>
        </w:rPr>
        <w:t>1,2</w:t>
      </w:r>
      <w:r w:rsidRPr="0025498E">
        <w:rPr>
          <w:vertAlign w:val="superscript"/>
        </w:rPr>
        <w:t xml:space="preserve"> §</w:t>
      </w:r>
      <w:r w:rsidRPr="0025498E">
        <w:rPr>
          <w:b/>
          <w:sz w:val="24"/>
        </w:rPr>
        <w:t>, John E. Karro</w:t>
      </w:r>
      <w:r w:rsidRPr="0025498E">
        <w:rPr>
          <w:b/>
          <w:sz w:val="24"/>
          <w:vertAlign w:val="superscript"/>
        </w:rPr>
        <w:t>1,3,4</w:t>
      </w:r>
      <w:r w:rsidRPr="0025498E">
        <w:rPr>
          <w:vertAlign w:val="superscript"/>
        </w:rPr>
        <w:t xml:space="preserve"> §</w:t>
      </w:r>
    </w:p>
    <w:p w14:paraId="5F415D37" w14:textId="77777777" w:rsidR="00102498" w:rsidRPr="0025498E" w:rsidRDefault="00102498" w:rsidP="00102498">
      <w:pPr>
        <w:rPr>
          <w:noProof w:val="0"/>
        </w:rPr>
      </w:pPr>
    </w:p>
    <w:p w14:paraId="69A1FC77" w14:textId="77777777" w:rsidR="00102498" w:rsidRPr="0025498E" w:rsidRDefault="00102498" w:rsidP="00102498">
      <w:pPr>
        <w:pStyle w:val="Affilation"/>
      </w:pPr>
      <w:r w:rsidRPr="0025498E">
        <w:rPr>
          <w:vertAlign w:val="superscript"/>
        </w:rPr>
        <w:t>1</w:t>
      </w:r>
      <w:r w:rsidRPr="0025498E">
        <w:t xml:space="preserve">Department of </w:t>
      </w:r>
      <w:r w:rsidRPr="0025498E">
        <w:rPr>
          <w:vertAlign w:val="superscript"/>
        </w:rPr>
        <w:t>1</w:t>
      </w:r>
      <w:r w:rsidRPr="0025498E">
        <w:t xml:space="preserve">Computer Science and Software Engineering, </w:t>
      </w:r>
      <w:r w:rsidRPr="0025498E">
        <w:rPr>
          <w:vertAlign w:val="superscript"/>
        </w:rPr>
        <w:t>2</w:t>
      </w:r>
      <w:r w:rsidRPr="0025498E">
        <w:t xml:space="preserve">Biology, </w:t>
      </w:r>
      <w:r w:rsidRPr="0025498E">
        <w:rPr>
          <w:vertAlign w:val="superscript"/>
        </w:rPr>
        <w:t>3</w:t>
      </w:r>
      <w:r w:rsidRPr="0025498E">
        <w:t xml:space="preserve">Microbiology, and </w:t>
      </w:r>
      <w:r w:rsidRPr="0025498E">
        <w:rPr>
          <w:vertAlign w:val="superscript"/>
        </w:rPr>
        <w:t>4</w:t>
      </w:r>
      <w:r w:rsidRPr="0025498E">
        <w:t>Statistics, Miami University, Oxford, Ohio, USA.</w:t>
      </w:r>
    </w:p>
    <w:p w14:paraId="065F5A3E" w14:textId="77777777" w:rsidR="00102498" w:rsidRPr="0025498E" w:rsidRDefault="00102498" w:rsidP="00102498">
      <w:pPr>
        <w:rPr>
          <w:noProof w:val="0"/>
        </w:rPr>
      </w:pPr>
    </w:p>
    <w:p w14:paraId="1315BD6A" w14:textId="77777777" w:rsidR="00102498" w:rsidRPr="0025498E" w:rsidRDefault="00102498" w:rsidP="00102498">
      <w:pPr>
        <w:rPr>
          <w:noProof w:val="0"/>
        </w:rPr>
      </w:pPr>
      <w:r w:rsidRPr="0025498E">
        <w:rPr>
          <w:noProof w:val="0"/>
          <w:vertAlign w:val="superscript"/>
        </w:rPr>
        <w:t>§</w:t>
      </w:r>
      <w:r w:rsidRPr="0025498E">
        <w:rPr>
          <w:noProof w:val="0"/>
        </w:rPr>
        <w:t>Corresponding authors</w:t>
      </w:r>
    </w:p>
    <w:p w14:paraId="44104A86" w14:textId="77777777" w:rsidR="00102498" w:rsidRPr="0025498E" w:rsidRDefault="00102498" w:rsidP="00102498">
      <w:pPr>
        <w:rPr>
          <w:noProof w:val="0"/>
        </w:rPr>
      </w:pPr>
    </w:p>
    <w:p w14:paraId="4007C74E" w14:textId="77777777" w:rsidR="00102498" w:rsidRPr="0025498E" w:rsidRDefault="00102498" w:rsidP="00102498">
      <w:pPr>
        <w:rPr>
          <w:noProof w:val="0"/>
        </w:rPr>
      </w:pPr>
      <w:r w:rsidRPr="0025498E">
        <w:rPr>
          <w:noProof w:val="0"/>
        </w:rPr>
        <w:t>Email addresses:</w:t>
      </w:r>
    </w:p>
    <w:p w14:paraId="0575BFE6" w14:textId="77777777" w:rsidR="00102498" w:rsidRPr="0025498E" w:rsidRDefault="00102498" w:rsidP="00102498">
      <w:pPr>
        <w:ind w:left="720"/>
        <w:rPr>
          <w:noProof w:val="0"/>
        </w:rPr>
      </w:pPr>
      <w:r w:rsidRPr="0025498E">
        <w:rPr>
          <w:noProof w:val="0"/>
        </w:rPr>
        <w:t xml:space="preserve">JTM: </w:t>
      </w:r>
      <w:hyperlink r:id="rId8" w:history="1">
        <w:r w:rsidRPr="0025498E">
          <w:rPr>
            <w:rStyle w:val="Hyperlink"/>
            <w:noProof w:val="0"/>
          </w:rPr>
          <w:t>mortonjt@miamiOH.edu</w:t>
        </w:r>
      </w:hyperlink>
    </w:p>
    <w:p w14:paraId="114F95C0" w14:textId="77777777" w:rsidR="00102498" w:rsidRPr="0025498E" w:rsidRDefault="00102498" w:rsidP="00102498">
      <w:pPr>
        <w:ind w:left="720"/>
        <w:rPr>
          <w:noProof w:val="0"/>
        </w:rPr>
      </w:pPr>
      <w:r w:rsidRPr="0025498E">
        <w:rPr>
          <w:noProof w:val="0"/>
        </w:rPr>
        <w:t xml:space="preserve">PA: </w:t>
      </w:r>
      <w:hyperlink r:id="rId9" w:history="1">
        <w:r w:rsidRPr="0025498E">
          <w:rPr>
            <w:rStyle w:val="Hyperlink"/>
            <w:noProof w:val="0"/>
          </w:rPr>
          <w:t>abrudapa@miamiOH.edu</w:t>
        </w:r>
      </w:hyperlink>
      <w:r w:rsidRPr="0025498E">
        <w:rPr>
          <w:noProof w:val="0"/>
        </w:rPr>
        <w:t xml:space="preserve"> </w:t>
      </w:r>
    </w:p>
    <w:p w14:paraId="3530AD42" w14:textId="77777777" w:rsidR="00102498" w:rsidRPr="0025498E" w:rsidRDefault="00102498" w:rsidP="00102498">
      <w:pPr>
        <w:ind w:left="720"/>
        <w:rPr>
          <w:noProof w:val="0"/>
        </w:rPr>
      </w:pPr>
      <w:r w:rsidRPr="0025498E">
        <w:rPr>
          <w:noProof w:val="0"/>
        </w:rPr>
        <w:t xml:space="preserve">NF: </w:t>
      </w:r>
      <w:hyperlink r:id="rId10" w:history="1">
        <w:r w:rsidRPr="0025498E">
          <w:rPr>
            <w:rStyle w:val="Hyperlink"/>
            <w:noProof w:val="0"/>
          </w:rPr>
          <w:t>figuernd@miamiOH.edu</w:t>
        </w:r>
      </w:hyperlink>
      <w:r w:rsidRPr="0025498E">
        <w:rPr>
          <w:noProof w:val="0"/>
        </w:rPr>
        <w:t xml:space="preserve">  </w:t>
      </w:r>
    </w:p>
    <w:p w14:paraId="277393E5" w14:textId="77777777" w:rsidR="00102498" w:rsidRPr="0025498E" w:rsidRDefault="00102498" w:rsidP="00102498">
      <w:pPr>
        <w:ind w:left="720"/>
        <w:rPr>
          <w:noProof w:val="0"/>
        </w:rPr>
      </w:pPr>
      <w:r w:rsidRPr="0025498E">
        <w:rPr>
          <w:noProof w:val="0"/>
        </w:rPr>
        <w:t xml:space="preserve">CL: </w:t>
      </w:r>
      <w:hyperlink r:id="rId11" w:history="1">
        <w:r w:rsidRPr="0025498E">
          <w:rPr>
            <w:rStyle w:val="Hyperlink"/>
            <w:noProof w:val="0"/>
          </w:rPr>
          <w:t>liangc@miamiOH.edu</w:t>
        </w:r>
      </w:hyperlink>
      <w:r w:rsidRPr="0025498E">
        <w:rPr>
          <w:noProof w:val="0"/>
        </w:rPr>
        <w:t xml:space="preserve"> </w:t>
      </w:r>
    </w:p>
    <w:p w14:paraId="17FD86A5" w14:textId="77777777" w:rsidR="00102498" w:rsidRPr="0025498E" w:rsidRDefault="00102498" w:rsidP="00102498">
      <w:pPr>
        <w:ind w:left="720"/>
        <w:rPr>
          <w:noProof w:val="0"/>
        </w:rPr>
      </w:pPr>
      <w:r w:rsidRPr="0025498E">
        <w:rPr>
          <w:noProof w:val="0"/>
        </w:rPr>
        <w:t xml:space="preserve">JEK: </w:t>
      </w:r>
      <w:hyperlink r:id="rId12" w:history="1">
        <w:r w:rsidRPr="0025498E">
          <w:rPr>
            <w:rStyle w:val="Hyperlink"/>
            <w:noProof w:val="0"/>
          </w:rPr>
          <w:t>karroje@miamiOH.edu</w:t>
        </w:r>
      </w:hyperlink>
      <w:r w:rsidRPr="0025498E">
        <w:rPr>
          <w:noProof w:val="0"/>
        </w:rPr>
        <w:t xml:space="preserve"> </w:t>
      </w:r>
    </w:p>
    <w:p w14:paraId="7423223C" w14:textId="77777777" w:rsidR="00102498" w:rsidRPr="0025498E" w:rsidRDefault="00102498" w:rsidP="00102498">
      <w:pPr>
        <w:pStyle w:val="Heading1"/>
        <w:rPr>
          <w:noProof w:val="0"/>
        </w:rPr>
      </w:pPr>
      <w:r w:rsidRPr="0025498E">
        <w:rPr>
          <w:noProof w:val="0"/>
        </w:rPr>
        <w:br w:type="page"/>
      </w:r>
      <w:r w:rsidRPr="0025498E">
        <w:rPr>
          <w:noProof w:val="0"/>
        </w:rPr>
        <w:lastRenderedPageBreak/>
        <w:t xml:space="preserve">Abstract </w:t>
      </w:r>
    </w:p>
    <w:p w14:paraId="02E53DC7" w14:textId="13CFABA1" w:rsidR="00102498" w:rsidRPr="0025498E" w:rsidRDefault="00102498" w:rsidP="00102498">
      <w:pPr>
        <w:pStyle w:val="CommentText"/>
        <w:rPr>
          <w:bCs/>
          <w:sz w:val="24"/>
          <w:szCs w:val="24"/>
        </w:rPr>
      </w:pPr>
      <w:r w:rsidRPr="0025498E">
        <w:rPr>
          <w:rFonts w:ascii="Arial" w:hAnsi="Arial" w:cs="Arial"/>
          <w:b/>
          <w:bCs/>
          <w:sz w:val="24"/>
          <w:szCs w:val="24"/>
        </w:rPr>
        <w:t>Background</w:t>
      </w:r>
      <w:r w:rsidRPr="0025498E">
        <w:rPr>
          <w:b/>
          <w:bCs/>
          <w:sz w:val="24"/>
          <w:szCs w:val="24"/>
        </w:rPr>
        <w:t xml:space="preserve">: </w:t>
      </w:r>
      <w:r w:rsidRPr="0025498E">
        <w:rPr>
          <w:sz w:val="24"/>
          <w:szCs w:val="24"/>
        </w:rPr>
        <w:t xml:space="preserve">mRNA polyadenylation, the addition of a poly(A) tail to the 3’-end of pre-mRNA, is a process critical to gene expression and regulation in eukaryotes.  To understand the molecular mechanisms governing polyadenylation and other relevant biological processes, it is important to identify these poly(A) tails accurately in transcriptome sequencing data </w:t>
      </w:r>
      <w:commentRangeStart w:id="0"/>
      <w:r w:rsidRPr="0025498E">
        <w:rPr>
          <w:sz w:val="24"/>
          <w:szCs w:val="24"/>
        </w:rPr>
        <w:t>and differentiate them from artificial adapter sequences added in the sequencing process</w:t>
      </w:r>
      <w:commentRangeEnd w:id="0"/>
      <w:r w:rsidRPr="0025498E">
        <w:rPr>
          <w:rStyle w:val="CommentReference"/>
        </w:rPr>
        <w:commentReference w:id="0"/>
      </w:r>
      <w:r w:rsidRPr="0025498E">
        <w:rPr>
          <w:sz w:val="24"/>
          <w:szCs w:val="24"/>
        </w:rPr>
        <w:t xml:space="preserve">. But the annotation of these tails is complicated by the presence of sequencing errors and post-transcriptional modifications.  </w:t>
      </w:r>
      <w:r w:rsidR="00B84827" w:rsidRPr="0025498E">
        <w:rPr>
          <w:sz w:val="24"/>
          <w:szCs w:val="24"/>
        </w:rPr>
        <w:t>While determining that a tail is present in a given transcript fragment, these obfuscations make the problem of boundary identification a challenge; c</w:t>
      </w:r>
      <w:r w:rsidRPr="0025498E">
        <w:rPr>
          <w:sz w:val="24"/>
          <w:szCs w:val="24"/>
        </w:rPr>
        <w:t>onventional seed-and-extend algorithms struggle to accuratel</w:t>
      </w:r>
      <w:r w:rsidR="00B84827" w:rsidRPr="0025498E">
        <w:rPr>
          <w:sz w:val="24"/>
          <w:szCs w:val="24"/>
        </w:rPr>
        <w:t>y identify these poly(A) tail end-points</w:t>
      </w:r>
      <w:r w:rsidRPr="0025498E">
        <w:rPr>
          <w:sz w:val="24"/>
          <w:szCs w:val="24"/>
        </w:rPr>
        <w:t xml:space="preserve">. </w:t>
      </w:r>
      <w:r w:rsidR="00B84827" w:rsidRPr="0025498E">
        <w:rPr>
          <w:sz w:val="24"/>
          <w:szCs w:val="24"/>
        </w:rPr>
        <w:t>Further, a</w:t>
      </w:r>
      <w:r w:rsidRPr="0025498E">
        <w:rPr>
          <w:sz w:val="24"/>
          <w:szCs w:val="24"/>
        </w:rPr>
        <w:t xml:space="preserve">ll existing tools that we are aware of focus exclusively on the trimming of poly(A) tails, failing to provide the detailed information needed for studying the polyadenylation process. </w:t>
      </w:r>
    </w:p>
    <w:p w14:paraId="2F7FB703" w14:textId="77777777" w:rsidR="00102498" w:rsidRPr="0025498E" w:rsidRDefault="00102498" w:rsidP="00102498">
      <w:pPr>
        <w:pStyle w:val="CommentText"/>
        <w:rPr>
          <w:b/>
          <w:bCs/>
          <w:sz w:val="24"/>
          <w:szCs w:val="24"/>
        </w:rPr>
      </w:pPr>
    </w:p>
    <w:p w14:paraId="519CBF04" w14:textId="45939192" w:rsidR="00102498" w:rsidRPr="0025498E" w:rsidRDefault="00102498" w:rsidP="00102498">
      <w:pPr>
        <w:pStyle w:val="CommentText"/>
        <w:rPr>
          <w:b/>
          <w:bCs/>
          <w:sz w:val="24"/>
          <w:szCs w:val="24"/>
        </w:rPr>
      </w:pPr>
      <w:r w:rsidRPr="0025498E">
        <w:rPr>
          <w:rFonts w:ascii="Arial" w:hAnsi="Arial" w:cs="Arial"/>
          <w:b/>
          <w:bCs/>
          <w:sz w:val="24"/>
          <w:szCs w:val="24"/>
        </w:rPr>
        <w:t>Results</w:t>
      </w:r>
      <w:r w:rsidRPr="0025498E">
        <w:rPr>
          <w:b/>
          <w:bCs/>
          <w:sz w:val="24"/>
          <w:szCs w:val="24"/>
        </w:rPr>
        <w:t>:</w:t>
      </w:r>
      <w:r w:rsidRPr="0025498E">
        <w:rPr>
          <w:sz w:val="24"/>
          <w:szCs w:val="24"/>
        </w:rPr>
        <w:t xml:space="preserve"> </w:t>
      </w:r>
      <w:r w:rsidR="00992EEE">
        <w:rPr>
          <w:sz w:val="24"/>
          <w:szCs w:val="24"/>
        </w:rPr>
        <w:t>We</w:t>
      </w:r>
      <w:r w:rsidRPr="0025498E">
        <w:rPr>
          <w:sz w:val="24"/>
          <w:szCs w:val="24"/>
        </w:rPr>
        <w:t xml:space="preserve"> have created SCOPE++, a tool for finding the precise border of </w:t>
      </w:r>
      <w:r w:rsidR="00B84827" w:rsidRPr="0025498E">
        <w:rPr>
          <w:sz w:val="24"/>
          <w:szCs w:val="24"/>
        </w:rPr>
        <w:t xml:space="preserve">poly(A) tails and other </w:t>
      </w:r>
      <w:r w:rsidRPr="0025498E">
        <w:rPr>
          <w:sz w:val="24"/>
          <w:szCs w:val="24"/>
        </w:rPr>
        <w:t>homopolymers in raw mRNA sequence reads. Based on a Hidden Markov Model (HMM) approach, SCOPE++ accurately identifies specific homopolymer sequences in error-prone EST/cDNA data or RNA-Seq data</w:t>
      </w:r>
      <w:r w:rsidR="00992EEE">
        <w:rPr>
          <w:sz w:val="24"/>
          <w:szCs w:val="24"/>
        </w:rPr>
        <w:t xml:space="preserve"> at a speed appropriate for large sequence sets.</w:t>
      </w:r>
    </w:p>
    <w:p w14:paraId="0558CD88" w14:textId="77777777" w:rsidR="00102498" w:rsidRPr="0025498E" w:rsidRDefault="00102498" w:rsidP="00102498">
      <w:pPr>
        <w:pStyle w:val="CommentText"/>
        <w:rPr>
          <w:b/>
          <w:bCs/>
          <w:sz w:val="24"/>
          <w:szCs w:val="24"/>
        </w:rPr>
      </w:pPr>
    </w:p>
    <w:p w14:paraId="3AD17C0D" w14:textId="055F1B02" w:rsidR="00102498" w:rsidRPr="0025498E" w:rsidRDefault="00102498" w:rsidP="00102498">
      <w:pPr>
        <w:pStyle w:val="CommentText"/>
        <w:rPr>
          <w:sz w:val="24"/>
          <w:szCs w:val="24"/>
        </w:rPr>
      </w:pPr>
      <w:r w:rsidRPr="0025498E">
        <w:rPr>
          <w:rFonts w:ascii="Arial" w:hAnsi="Arial" w:cs="Arial"/>
          <w:b/>
          <w:bCs/>
          <w:sz w:val="24"/>
          <w:szCs w:val="24"/>
        </w:rPr>
        <w:t>Conclusions</w:t>
      </w:r>
      <w:r w:rsidRPr="0025498E">
        <w:rPr>
          <w:b/>
          <w:bCs/>
          <w:sz w:val="24"/>
          <w:szCs w:val="24"/>
        </w:rPr>
        <w:t>:</w:t>
      </w:r>
      <w:r w:rsidRPr="0025498E">
        <w:rPr>
          <w:sz w:val="24"/>
          <w:szCs w:val="24"/>
        </w:rPr>
        <w:t xml:space="preserve"> </w:t>
      </w:r>
      <w:r w:rsidR="008412BA" w:rsidRPr="0025498E">
        <w:rPr>
          <w:sz w:val="24"/>
          <w:szCs w:val="24"/>
        </w:rPr>
        <w:t>We</w:t>
      </w:r>
      <w:r w:rsidRPr="0025498E">
        <w:rPr>
          <w:sz w:val="24"/>
          <w:szCs w:val="24"/>
        </w:rPr>
        <w:t xml:space="preserve"> demonstrate that our tool can precisely identify poly(A) tails with near perfect accuracy at </w:t>
      </w:r>
      <w:r w:rsidR="008412BA" w:rsidRPr="0025498E">
        <w:rPr>
          <w:sz w:val="24"/>
          <w:szCs w:val="24"/>
        </w:rPr>
        <w:t>the</w:t>
      </w:r>
      <w:r w:rsidRPr="0025498E">
        <w:rPr>
          <w:sz w:val="24"/>
          <w:szCs w:val="24"/>
        </w:rPr>
        <w:t xml:space="preserve"> speed </w:t>
      </w:r>
      <w:r w:rsidR="008412BA" w:rsidRPr="0025498E">
        <w:rPr>
          <w:sz w:val="24"/>
          <w:szCs w:val="24"/>
        </w:rPr>
        <w:t>required</w:t>
      </w:r>
      <w:r w:rsidRPr="0025498E">
        <w:rPr>
          <w:sz w:val="24"/>
          <w:szCs w:val="24"/>
        </w:rPr>
        <w:t xml:space="preserve"> for high-throughput applications, providing a valuable  resource for  polyadenylation research. </w:t>
      </w:r>
    </w:p>
    <w:p w14:paraId="1190C78E" w14:textId="77777777" w:rsidR="00102498" w:rsidRPr="0025498E" w:rsidRDefault="00102498" w:rsidP="00102498">
      <w:pPr>
        <w:pStyle w:val="Heading1"/>
        <w:rPr>
          <w:noProof w:val="0"/>
        </w:rPr>
      </w:pPr>
      <w:r w:rsidRPr="0025498E">
        <w:rPr>
          <w:noProof w:val="0"/>
        </w:rPr>
        <w:t xml:space="preserve">Background </w:t>
      </w:r>
    </w:p>
    <w:p w14:paraId="7A445B57" w14:textId="3974DB14" w:rsidR="00102498" w:rsidRPr="0025498E" w:rsidRDefault="00102498" w:rsidP="00102498">
      <w:pPr>
        <w:ind w:firstLine="360"/>
        <w:rPr>
          <w:noProof w:val="0"/>
          <w:szCs w:val="18"/>
        </w:rPr>
      </w:pPr>
      <w:r w:rsidRPr="0025498E">
        <w:rPr>
          <w:i/>
          <w:noProof w:val="0"/>
          <w:szCs w:val="18"/>
        </w:rPr>
        <w:t>Alternative polyadenylation</w:t>
      </w:r>
      <w:r w:rsidRPr="0025498E">
        <w:rPr>
          <w:noProof w:val="0"/>
          <w:szCs w:val="18"/>
        </w:rPr>
        <w:t xml:space="preserve"> (APA) and </w:t>
      </w:r>
      <w:r w:rsidRPr="0025498E">
        <w:rPr>
          <w:i/>
          <w:noProof w:val="0"/>
          <w:szCs w:val="18"/>
        </w:rPr>
        <w:t>polyadenylated tail length variability</w:t>
      </w:r>
      <w:r w:rsidRPr="0025498E">
        <w:rPr>
          <w:noProof w:val="0"/>
          <w:szCs w:val="18"/>
        </w:rPr>
        <w:t xml:space="preserve"> have recently been identified as critical mechanisms in gene </w:t>
      </w:r>
      <w:r w:rsidR="003214DE" w:rsidRPr="0025498E">
        <w:rPr>
          <w:noProof w:val="0"/>
          <w:szCs w:val="18"/>
        </w:rPr>
        <w:t>expression</w:t>
      </w:r>
      <w:r w:rsidRPr="0025498E">
        <w:rPr>
          <w:noProof w:val="0"/>
          <w:szCs w:val="18"/>
        </w:rPr>
        <w:t xml:space="preserve"> and regulation</w:t>
      </w:r>
      <w:r w:rsidRPr="0025498E">
        <w:rPr>
          <w:noProof w:val="0"/>
        </w:rPr>
        <w:t xml:space="preserve"> </w:t>
      </w:r>
      <w:r w:rsidR="00E44CB1">
        <w:rPr>
          <w:noProof w:val="0"/>
        </w:rPr>
        <w:fldChar w:fldCharType="begin"/>
      </w:r>
      <w:r w:rsidR="00E44CB1">
        <w:rPr>
          <w:noProof w:val="0"/>
        </w:rPr>
        <w:instrText xml:space="preserve"> ADDIN PAPERS2_CITATIONS &lt;citation&gt;&lt;uuid&gt;809483F7-6035-42C4-8F64-C7DB890914EC&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E44CB1">
        <w:rPr>
          <w:noProof w:val="0"/>
        </w:rPr>
        <w:fldChar w:fldCharType="separate"/>
      </w:r>
      <w:r w:rsidR="00E44CB1">
        <w:rPr>
          <w:noProof w:val="0"/>
        </w:rPr>
        <w:t>[1-6]</w:t>
      </w:r>
      <w:r w:rsidR="00E44CB1">
        <w:rPr>
          <w:noProof w:val="0"/>
        </w:rPr>
        <w:fldChar w:fldCharType="end"/>
      </w:r>
      <w:r w:rsidRPr="0025498E">
        <w:rPr>
          <w:noProof w:val="0"/>
        </w:rPr>
        <w:t xml:space="preserve">.  But </w:t>
      </w:r>
      <w:r w:rsidR="008412BA" w:rsidRPr="0025498E">
        <w:rPr>
          <w:noProof w:val="0"/>
        </w:rPr>
        <w:t>conducting studies on</w:t>
      </w:r>
      <w:r w:rsidRPr="0025498E">
        <w:rPr>
          <w:noProof w:val="0"/>
        </w:rPr>
        <w:t xml:space="preserve"> their exact role in the regulation process </w:t>
      </w:r>
      <w:r w:rsidR="008412BA" w:rsidRPr="0025498E">
        <w:rPr>
          <w:noProof w:val="0"/>
        </w:rPr>
        <w:t>is complicated by</w:t>
      </w:r>
      <w:r w:rsidRPr="0025498E">
        <w:rPr>
          <w:noProof w:val="0"/>
        </w:rPr>
        <w:t xml:space="preserve"> the </w:t>
      </w:r>
      <w:r w:rsidR="008412BA" w:rsidRPr="0025498E">
        <w:rPr>
          <w:noProof w:val="0"/>
        </w:rPr>
        <w:t>challenge of</w:t>
      </w:r>
      <w:r w:rsidRPr="0025498E">
        <w:rPr>
          <w:noProof w:val="0"/>
        </w:rPr>
        <w:t xml:space="preserve"> collecting precise information on the presence and characteristics of polyadenylated (poly(A)) tails in transcriptom</w:t>
      </w:r>
      <w:r w:rsidR="0065571B" w:rsidRPr="0025498E">
        <w:rPr>
          <w:noProof w:val="0"/>
        </w:rPr>
        <w:t>e</w:t>
      </w:r>
      <w:r w:rsidRPr="0025498E">
        <w:rPr>
          <w:noProof w:val="0"/>
        </w:rPr>
        <w:t xml:space="preserve">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  Tools such as SeqClean </w:t>
      </w:r>
      <w:r w:rsidRPr="0025498E">
        <w:rPr>
          <w:noProof w:val="0"/>
        </w:rPr>
        <w:fldChar w:fldCharType="begin"/>
      </w:r>
      <w:r w:rsidR="00E44CB1">
        <w:rPr>
          <w:noProof w:val="0"/>
        </w:rPr>
        <w:instrText xml:space="preserve"> ADDIN PAPERS2_CITATIONS &lt;citation&gt;&lt;uuid&gt;3081A6B2-C0B6-4C8A-9532-98924C89CC34&lt;/uuid&gt;&lt;priority&gt;0&lt;/priority&gt;&lt;publications&gt;&lt;publication&gt;&lt;title&gt;DFCI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25498E">
        <w:rPr>
          <w:noProof w:val="0"/>
        </w:rPr>
        <w:fldChar w:fldCharType="separate"/>
      </w:r>
      <w:r w:rsidR="00AA74B6">
        <w:rPr>
          <w:noProof w:val="0"/>
        </w:rPr>
        <w:t>[7]</w:t>
      </w:r>
      <w:r w:rsidRPr="0025498E">
        <w:rPr>
          <w:noProof w:val="0"/>
        </w:rPr>
        <w:fldChar w:fldCharType="end"/>
      </w:r>
      <w:r w:rsidRPr="0025498E">
        <w:rPr>
          <w:noProof w:val="0"/>
        </w:rPr>
        <w:t xml:space="preserve">, TrimEst </w:t>
      </w:r>
      <w:r w:rsidRPr="0025498E">
        <w:rPr>
          <w:noProof w:val="0"/>
        </w:rPr>
        <w:fldChar w:fldCharType="begin"/>
      </w:r>
      <w:r w:rsidR="00E44CB1">
        <w:rPr>
          <w:noProof w:val="0"/>
        </w:rPr>
        <w:instrText xml:space="preserve"> ADDIN PAPERS2_CITATIONS &lt;citation&gt;&lt;uuid&gt;F782D47C-C52D-442D-B0AF-6B387C78B20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25498E">
        <w:rPr>
          <w:noProof w:val="0"/>
        </w:rPr>
        <w:fldChar w:fldCharType="separate"/>
      </w:r>
      <w:r w:rsidR="00AA74B6">
        <w:rPr>
          <w:noProof w:val="0"/>
        </w:rPr>
        <w:t>[8]</w:t>
      </w:r>
      <w:r w:rsidRPr="0025498E">
        <w:rPr>
          <w:noProof w:val="0"/>
        </w:rPr>
        <w:fldChar w:fldCharType="end"/>
      </w:r>
      <w:r w:rsidRPr="0025498E">
        <w:rPr>
          <w:noProof w:val="0"/>
        </w:rPr>
        <w:t xml:space="preserve">, or SeqTrim </w:t>
      </w:r>
      <w:r w:rsidRPr="0025498E">
        <w:rPr>
          <w:noProof w:val="0"/>
        </w:rPr>
        <w:fldChar w:fldCharType="begin"/>
      </w:r>
      <w:r w:rsidR="00E44CB1">
        <w:rPr>
          <w:noProof w:val="0"/>
        </w:rPr>
        <w:instrText xml:space="preserve"> ADDIN PAPERS2_CITATIONS &lt;citation&gt;&lt;uuid&gt;27949CBF-5B71-458D-BE55-A0623CF812B7&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25498E">
        <w:rPr>
          <w:noProof w:val="0"/>
        </w:rPr>
        <w:fldChar w:fldCharType="separate"/>
      </w:r>
      <w:r w:rsidR="00AA74B6">
        <w:rPr>
          <w:noProof w:val="0"/>
        </w:rPr>
        <w:t>[9]</w:t>
      </w:r>
      <w:r w:rsidRPr="0025498E">
        <w:rPr>
          <w:noProof w:val="0"/>
        </w:rPr>
        <w:fldChar w:fldCharType="end"/>
      </w:r>
      <w:r w:rsidRPr="0025498E">
        <w:rPr>
          <w:noProof w:val="0"/>
        </w:rPr>
        <w:t xml:space="preserve"> are able to effectively remove poly(A) tails via truncation, but cannot recover the detai</w:t>
      </w:r>
      <w:r w:rsidR="00B8507D" w:rsidRPr="0025498E">
        <w:rPr>
          <w:noProof w:val="0"/>
        </w:rPr>
        <w:t xml:space="preserve">led information needed </w:t>
      </w:r>
      <w:r w:rsidR="00B6013D" w:rsidRPr="0025498E">
        <w:rPr>
          <w:noProof w:val="0"/>
        </w:rPr>
        <w:t>when</w:t>
      </w:r>
      <w:r w:rsidR="00B8507D" w:rsidRPr="0025498E">
        <w:rPr>
          <w:noProof w:val="0"/>
        </w:rPr>
        <w:t xml:space="preserve"> studying issues related to length variation</w:t>
      </w:r>
      <w:r w:rsidRPr="0025498E">
        <w:rPr>
          <w:noProof w:val="0"/>
        </w:rPr>
        <w:t xml:space="preserve">.   </w:t>
      </w:r>
      <w:r w:rsidR="00B6013D" w:rsidRPr="0025498E">
        <w:rPr>
          <w:noProof w:val="0"/>
        </w:rPr>
        <w:t>Thus</w:t>
      </w:r>
      <w:r w:rsidRPr="0025498E">
        <w:rPr>
          <w:noProof w:val="0"/>
        </w:rPr>
        <w:t xml:space="preserve"> </w:t>
      </w:r>
      <w:r w:rsidR="00B6013D" w:rsidRPr="0025498E">
        <w:rPr>
          <w:noProof w:val="0"/>
        </w:rPr>
        <w:t xml:space="preserve">a tool is </w:t>
      </w:r>
      <w:r w:rsidRPr="0025498E">
        <w:rPr>
          <w:noProof w:val="0"/>
        </w:rPr>
        <w:lastRenderedPageBreak/>
        <w:t>require</w:t>
      </w:r>
      <w:r w:rsidR="00B6013D" w:rsidRPr="0025498E">
        <w:rPr>
          <w:noProof w:val="0"/>
        </w:rPr>
        <w:t>d</w:t>
      </w:r>
      <w:r w:rsidRPr="0025498E">
        <w:rPr>
          <w:noProof w:val="0"/>
        </w:rPr>
        <w:t xml:space="preserve"> that is able to identify poly(A) tail boundaries and length, and is robust to disruptions in the homopolymer sequence. </w:t>
      </w:r>
    </w:p>
    <w:p w14:paraId="2B7100C2" w14:textId="30F0B9BA" w:rsidR="00102498" w:rsidRPr="0025498E" w:rsidRDefault="00102498" w:rsidP="00102498">
      <w:pPr>
        <w:ind w:firstLine="360"/>
        <w:rPr>
          <w:noProof w:val="0"/>
          <w:szCs w:val="18"/>
        </w:rPr>
      </w:pPr>
      <w:r w:rsidRPr="0025498E">
        <w:rPr>
          <w:noProof w:val="0"/>
          <w:szCs w:val="18"/>
        </w:rPr>
        <w:t xml:space="preserve">Polyadenylation is a post-transcriptional process in which the 3’-end of a pre-mRNA is cleaved and replaced with a poly(A) tail to form a mature mRNA.  Specifically, the polyadenylation protein complex binds to poly(A) signals, </w:t>
      </w:r>
      <w:r w:rsidR="00B6013D" w:rsidRPr="0025498E">
        <w:rPr>
          <w:noProof w:val="0"/>
          <w:szCs w:val="18"/>
        </w:rPr>
        <w:t xml:space="preserve">then </w:t>
      </w:r>
      <w:r w:rsidRPr="0025498E">
        <w:rPr>
          <w:noProof w:val="0"/>
          <w:szCs w:val="18"/>
        </w:rPr>
        <w:t xml:space="preserve">cleaves the sequence at a </w:t>
      </w:r>
      <w:r w:rsidRPr="0025498E">
        <w:rPr>
          <w:i/>
          <w:noProof w:val="0"/>
          <w:szCs w:val="18"/>
        </w:rPr>
        <w:t>poly(A) site</w:t>
      </w:r>
      <w:r w:rsidRPr="0025498E">
        <w:rPr>
          <w:noProof w:val="0"/>
          <w:szCs w:val="18"/>
        </w:rPr>
        <w:t xml:space="preserve">, and </w:t>
      </w:r>
      <w:r w:rsidR="00B6013D" w:rsidRPr="0025498E">
        <w:rPr>
          <w:noProof w:val="0"/>
          <w:szCs w:val="18"/>
        </w:rPr>
        <w:t xml:space="preserve">finally </w:t>
      </w:r>
      <w:r w:rsidRPr="0025498E">
        <w:rPr>
          <w:noProof w:val="0"/>
          <w:szCs w:val="18"/>
        </w:rPr>
        <w:t xml:space="preserve">collaborates with the poly(A) polymerase to perform non-templated adenine addition a few bases downstream of the appropriate poly(A) signals </w:t>
      </w:r>
      <w:r w:rsidRPr="0025498E">
        <w:rPr>
          <w:noProof w:val="0"/>
          <w:szCs w:val="18"/>
        </w:rPr>
        <w:fldChar w:fldCharType="begin"/>
      </w:r>
      <w:r w:rsidR="00E44CB1">
        <w:rPr>
          <w:noProof w:val="0"/>
          <w:szCs w:val="18"/>
        </w:rPr>
        <w:instrText xml:space="preserve"> ADDIN PAPERS2_CITATIONS &lt;citation&gt;&lt;uuid&gt;81B89154-538A-4154-A09D-562A13554153&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sidRPr="0025498E">
        <w:rPr>
          <w:noProof w:val="0"/>
          <w:szCs w:val="18"/>
        </w:rPr>
        <w:fldChar w:fldCharType="separate"/>
      </w:r>
      <w:r w:rsidR="00AA74B6">
        <w:rPr>
          <w:noProof w:val="0"/>
        </w:rPr>
        <w:t>[1]</w:t>
      </w:r>
      <w:r w:rsidRPr="0025498E">
        <w:rPr>
          <w:noProof w:val="0"/>
          <w:szCs w:val="18"/>
        </w:rPr>
        <w:fldChar w:fldCharType="end"/>
      </w:r>
      <w:r w:rsidRPr="0025498E">
        <w:rPr>
          <w:noProof w:val="0"/>
          <w:szCs w:val="18"/>
        </w:rPr>
        <w:t xml:space="preserve">.  The poly(A) tail at the 3’ end of the mRNA is the hallmark of mRNA maturation, and also serves as a regulatory signal that is critical for mRNA nucleus-to-cytoplasm transportation, mRNA stability, and protein translation </w:t>
      </w:r>
      <w:r w:rsidR="00AA74B6">
        <w:rPr>
          <w:noProof w:val="0"/>
          <w:szCs w:val="18"/>
        </w:rPr>
        <w:fldChar w:fldCharType="begin"/>
      </w:r>
      <w:r w:rsidR="00E44CB1">
        <w:rPr>
          <w:noProof w:val="0"/>
          <w:szCs w:val="18"/>
        </w:rPr>
        <w:instrText xml:space="preserve"> ADDIN PAPERS2_CITATIONS &lt;citation&gt;&lt;uuid&gt;0CCA0FF8-710E-4DE2-9559-0470232E17EB&lt;/uuid&gt;&lt;priority&gt;6&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AA74B6">
        <w:rPr>
          <w:noProof w:val="0"/>
          <w:szCs w:val="18"/>
        </w:rPr>
        <w:fldChar w:fldCharType="separate"/>
      </w:r>
      <w:r w:rsidR="00AA74B6">
        <w:rPr>
          <w:noProof w:val="0"/>
        </w:rPr>
        <w:t>[1,2]</w:t>
      </w:r>
      <w:r w:rsidR="00AA74B6">
        <w:rPr>
          <w:noProof w:val="0"/>
          <w:szCs w:val="18"/>
        </w:rPr>
        <w:fldChar w:fldCharType="end"/>
      </w:r>
      <w:r w:rsidRPr="0025498E">
        <w:rPr>
          <w:noProof w:val="0"/>
          <w:szCs w:val="18"/>
        </w:rPr>
        <w:t xml:space="preserve">.  Recent research suggests that many eukaryotic genes employ </w:t>
      </w:r>
      <w:r w:rsidRPr="0025498E">
        <w:rPr>
          <w:i/>
          <w:noProof w:val="0"/>
          <w:szCs w:val="18"/>
        </w:rPr>
        <w:t xml:space="preserve">alternative polyadenylation </w:t>
      </w:r>
      <w:r w:rsidRPr="0025498E">
        <w:rPr>
          <w:noProof w:val="0"/>
          <w:szCs w:val="18"/>
        </w:rPr>
        <w:t xml:space="preserve">(APA), in which multiple distinctive poly(A) sites are utilized to create different transcript isoforms from the same gene </w:t>
      </w:r>
      <w:r w:rsidR="00AA74B6">
        <w:rPr>
          <w:noProof w:val="0"/>
          <w:szCs w:val="18"/>
        </w:rPr>
        <w:fldChar w:fldCharType="begin"/>
      </w:r>
      <w:r w:rsidR="00E44CB1">
        <w:rPr>
          <w:noProof w:val="0"/>
          <w:szCs w:val="18"/>
        </w:rPr>
        <w:instrText xml:space="preserve"> ADDIN PAPERS2_CITATIONS &lt;citation&gt;&lt;uuid&gt;CF8A61DD-4B86-4192-B98A-8C056E8CC75F&lt;/uuid&gt;&lt;priority&gt;7&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AA74B6">
        <w:rPr>
          <w:noProof w:val="0"/>
          <w:szCs w:val="18"/>
        </w:rPr>
        <w:fldChar w:fldCharType="separate"/>
      </w:r>
      <w:r w:rsidR="00AA74B6">
        <w:rPr>
          <w:noProof w:val="0"/>
        </w:rPr>
        <w:t>[1-3]</w:t>
      </w:r>
      <w:r w:rsidR="00AA74B6">
        <w:rPr>
          <w:noProof w:val="0"/>
          <w:szCs w:val="18"/>
        </w:rPr>
        <w:fldChar w:fldCharType="end"/>
      </w:r>
      <w:r w:rsidRPr="0025498E">
        <w:rPr>
          <w:noProof w:val="0"/>
          <w:szCs w:val="18"/>
        </w:rPr>
        <w:t xml:space="preserve">.   It is clear that APA is an </w:t>
      </w:r>
      <w:r w:rsidR="00B6013D" w:rsidRPr="0025498E">
        <w:rPr>
          <w:noProof w:val="0"/>
          <w:szCs w:val="18"/>
        </w:rPr>
        <w:t>important regulator in eukaryotic</w:t>
      </w:r>
      <w:r w:rsidRPr="0025498E">
        <w:rPr>
          <w:noProof w:val="0"/>
          <w:szCs w:val="18"/>
        </w:rPr>
        <w:t xml:space="preserve"> gene expression and regulation. For example, 3’-UTR shortening by APA appears to be highly active in cancer cells</w:t>
      </w:r>
      <w:r w:rsidRPr="0025498E">
        <w:rPr>
          <w:noProof w:val="0"/>
          <w:szCs w:val="18"/>
        </w:rPr>
        <w:fldChar w:fldCharType="begin"/>
      </w:r>
      <w:r w:rsidR="00E44CB1">
        <w:rPr>
          <w:noProof w:val="0"/>
          <w:szCs w:val="18"/>
        </w:rPr>
        <w:instrText xml:space="preserve"> ADDIN PAPERS2_CITATIONS &lt;citation&gt;&lt;uuid&gt;BC5CE13C-CEF3-4134-AEB8-0BF516FBF6F1&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Pr="0025498E">
        <w:rPr>
          <w:noProof w:val="0"/>
          <w:szCs w:val="18"/>
        </w:rPr>
        <w:fldChar w:fldCharType="separate"/>
      </w:r>
      <w:r w:rsidR="00AA74B6">
        <w:rPr>
          <w:noProof w:val="0"/>
        </w:rPr>
        <w:t>[4]</w:t>
      </w:r>
      <w:r w:rsidRPr="0025498E">
        <w:rPr>
          <w:noProof w:val="0"/>
          <w:szCs w:val="18"/>
        </w:rPr>
        <w:fldChar w:fldCharType="end"/>
      </w:r>
      <w:r w:rsidRPr="0025498E">
        <w:rPr>
          <w:noProof w:val="0"/>
          <w:szCs w:val="18"/>
        </w:rPr>
        <w:t>.  To increase our understanding of the underlying molecular and biological mechanisms governing polyadenylation and other relevant processes,  RNA-seq data is</w:t>
      </w:r>
      <w:r w:rsidR="00B6013D" w:rsidRPr="0025498E">
        <w:rPr>
          <w:noProof w:val="0"/>
          <w:szCs w:val="18"/>
        </w:rPr>
        <w:t xml:space="preserve"> continually being generated to aid in annotating</w:t>
      </w:r>
      <w:r w:rsidRPr="0025498E">
        <w:rPr>
          <w:noProof w:val="0"/>
          <w:szCs w:val="18"/>
        </w:rPr>
        <w:t xml:space="preserve"> the junctions of the 3’-UTR and the poly(A) tail </w:t>
      </w:r>
      <w:r w:rsidR="00AA74B6">
        <w:rPr>
          <w:noProof w:val="0"/>
          <w:szCs w:val="18"/>
        </w:rPr>
        <w:fldChar w:fldCharType="begin"/>
      </w:r>
      <w:r w:rsidR="00E44CB1">
        <w:rPr>
          <w:noProof w:val="0"/>
          <w:szCs w:val="18"/>
        </w:rPr>
        <w:instrText xml:space="preserve"> ADDIN PAPERS2_CITATIONS &lt;citation&gt;&lt;uuid&gt;2058D453-6C59-4D7D-AE4B-92A6A281C1A8&lt;/uuid&gt;&lt;priority&gt;9&lt;/priority&gt;&lt;publications&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143&lt;/volume&gt;&lt;publication_date&gt;99201012001200000000220000&lt;/publication_date&gt;&lt;number&gt;6&lt;/number&gt;&lt;doi&gt;10.1016/j.cell.2010.11.020&lt;/doi&gt;&lt;startpage&gt;1018&lt;/startpage&gt;&lt;title&gt;Comprehensive Polyadenylation Site Maps in Yeast and Human Reveal Pervasive Alternative Polyadenylation&lt;/title&gt;&lt;uuid&gt;65D1F3B8-D0BE-4F26-B40F-F4C43C7332F5&lt;/uuid&gt;&lt;subtype&gt;400&lt;/subtype&gt;&lt;endpage&gt;1029&lt;/endpage&gt;&lt;type&gt;400&lt;/type&gt;&lt;url&gt;http://linkinghub.elsevier.com/retrieve/pii/S0092867410013000&lt;/url&gt;&lt;bundle&gt;&lt;publication&gt;&lt;publisher&gt;Elsevier&lt;/publisher&gt;&lt;title&gt;Cell&lt;/title&gt;&lt;type&gt;-100&lt;/type&gt;&lt;subtype&gt;-100&lt;/subtype&gt;&lt;uuid&gt;878621D1-229F-47C4-900C-949B5773C8B4&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sidR="00AA74B6">
        <w:rPr>
          <w:noProof w:val="0"/>
          <w:szCs w:val="18"/>
        </w:rPr>
        <w:fldChar w:fldCharType="separate"/>
      </w:r>
      <w:r w:rsidR="00AA74B6">
        <w:rPr>
          <w:noProof w:val="0"/>
        </w:rPr>
        <w:t>[5,10]</w:t>
      </w:r>
      <w:r w:rsidR="00AA74B6">
        <w:rPr>
          <w:noProof w:val="0"/>
          <w:szCs w:val="18"/>
        </w:rPr>
        <w:fldChar w:fldCharType="end"/>
      </w:r>
      <w:r w:rsidRPr="0025498E">
        <w:rPr>
          <w:noProof w:val="0"/>
          <w:szCs w:val="18"/>
        </w:rPr>
        <w:t xml:space="preserve">. Moreover, 3’-end tagging (i.e., addition of non-templated U or C/U-rich tags) </w:t>
      </w:r>
      <w:r w:rsidR="00B6013D" w:rsidRPr="0025498E">
        <w:rPr>
          <w:noProof w:val="0"/>
          <w:szCs w:val="18"/>
        </w:rPr>
        <w:t>and</w:t>
      </w:r>
      <w:r w:rsidRPr="0025498E">
        <w:rPr>
          <w:noProof w:val="0"/>
          <w:szCs w:val="18"/>
        </w:rPr>
        <w:t xml:space="preserve"> 3’-oligouridylation (i.e., poly(U) tails) have been shown to affect mRNA degradation and are common in many eukaryotic species</w:t>
      </w:r>
      <w:r w:rsidR="00AA74B6">
        <w:rPr>
          <w:noProof w:val="0"/>
          <w:szCs w:val="18"/>
        </w:rPr>
        <w:fldChar w:fldCharType="begin"/>
      </w:r>
      <w:r w:rsidR="00E44CB1">
        <w:rPr>
          <w:noProof w:val="0"/>
          <w:szCs w:val="18"/>
        </w:rPr>
        <w:instrText xml:space="preserve"> ADDIN PAPERS2_CITATIONS &lt;citation&gt;&lt;uuid&gt;1CCA6E91-2424-4C30-B082-60728B6CC98A&lt;/uuid&gt;&lt;priority&gt;10&lt;/priority&gt;&lt;publications&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A74B6">
        <w:rPr>
          <w:noProof w:val="0"/>
          <w:szCs w:val="18"/>
        </w:rPr>
        <w:fldChar w:fldCharType="separate"/>
      </w:r>
      <w:r w:rsidR="00AA74B6">
        <w:rPr>
          <w:noProof w:val="0"/>
        </w:rPr>
        <w:t>[6,8]</w:t>
      </w:r>
      <w:r w:rsidR="00AA74B6">
        <w:rPr>
          <w:noProof w:val="0"/>
          <w:szCs w:val="18"/>
        </w:rPr>
        <w:fldChar w:fldCharType="end"/>
      </w:r>
      <w:r w:rsidRPr="0025498E">
        <w:rPr>
          <w:noProof w:val="0"/>
          <w:szCs w:val="18"/>
        </w:rPr>
        <w:t xml:space="preserve">.  Studies have also shown that the length of the poly(A) tail has a direct effect on mRNA stability, and mRNAs with short poly(A) tails can be stored in cytoplasm and reactivated later for translation by a re-polyadenylation process that elongates the tail lengths </w:t>
      </w:r>
      <w:r w:rsidR="00AA74B6">
        <w:rPr>
          <w:noProof w:val="0"/>
          <w:szCs w:val="18"/>
        </w:rPr>
        <w:fldChar w:fldCharType="begin"/>
      </w:r>
      <w:r w:rsidR="00E44CB1">
        <w:rPr>
          <w:noProof w:val="0"/>
          <w:szCs w:val="18"/>
        </w:rPr>
        <w:instrText xml:space="preserve"> ADDIN PAPERS2_CITATIONS &lt;citation&gt;&lt;uuid&gt;18411270-5EF1-4ADA-9C5B-1986B6CBADC0&lt;/uuid&gt;&lt;priority&gt;11&lt;/priority&gt;&lt;publications&gt;&lt;publication&gt;&lt;uuid&gt;372EDE3C-CEF6-4519-B1D4-A7D3F4E13C24&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628049A6-0428-4211-9072-7AEDE16397E7&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gt;&lt;volume&gt;2&lt;/volume&gt;&lt;publication_date&gt;99200107001200000000220000&lt;/publication_date&gt;&lt;number&gt;7&lt;/number&gt;&lt;doi&gt;10.1038/35080081&lt;/doi&gt;&lt;startpage&gt;521&lt;/startpage&gt;&lt;uuid&gt;F0741178-A235-44C4-9FA6-8B52C37AEA99&lt;/uuid&gt;&lt;subtype&gt;400&lt;/subtype&gt;&lt;type&gt;400&lt;/type&gt;&lt;url&gt;http://www.nature.com/doifinder/10.1038/35080081&lt;/url&gt;&lt;bundle&gt;&lt;publication&gt;&lt;title&gt;Nature reviews. Molecular cell biology&lt;/title&gt;&lt;type&gt;-100&lt;/type&gt;&lt;subtype&gt;-100&lt;/subtype&gt;&lt;uuid&gt;A3A2D192-F2F5-4021-AFFC-E725015860AD&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sidR="00AA74B6">
        <w:rPr>
          <w:noProof w:val="0"/>
          <w:szCs w:val="18"/>
        </w:rPr>
        <w:fldChar w:fldCharType="separate"/>
      </w:r>
      <w:r w:rsidR="00AA74B6">
        <w:rPr>
          <w:noProof w:val="0"/>
        </w:rPr>
        <w:t>[11,12]</w:t>
      </w:r>
      <w:r w:rsidR="00AA74B6">
        <w:rPr>
          <w:noProof w:val="0"/>
          <w:szCs w:val="18"/>
        </w:rPr>
        <w:fldChar w:fldCharType="end"/>
      </w:r>
      <w:r w:rsidRPr="0025498E">
        <w:rPr>
          <w:noProof w:val="0"/>
          <w:szCs w:val="18"/>
        </w:rPr>
        <w:t>.</w:t>
      </w:r>
    </w:p>
    <w:p w14:paraId="2936D863" w14:textId="6AB924C3" w:rsidR="00102498" w:rsidRPr="0025498E" w:rsidRDefault="00840009" w:rsidP="00840009">
      <w:pPr>
        <w:pStyle w:val="ParaNoInd"/>
        <w:spacing w:line="480" w:lineRule="auto"/>
        <w:ind w:firstLine="360"/>
        <w:jc w:val="left"/>
        <w:rPr>
          <w:sz w:val="24"/>
        </w:rPr>
      </w:pPr>
      <w:r w:rsidRPr="0025498E">
        <w:rPr>
          <w:sz w:val="24"/>
          <w:szCs w:val="18"/>
        </w:rPr>
        <w:lastRenderedPageBreak/>
        <w:t>Data relevant to</w:t>
      </w:r>
      <w:r w:rsidR="00102498" w:rsidRPr="0025498E">
        <w:rPr>
          <w:sz w:val="24"/>
          <w:szCs w:val="18"/>
        </w:rPr>
        <w:t xml:space="preserve"> the role of polyadenylation in gene regulation </w:t>
      </w:r>
      <w:r w:rsidRPr="0025498E">
        <w:rPr>
          <w:sz w:val="24"/>
          <w:szCs w:val="18"/>
        </w:rPr>
        <w:t>is</w:t>
      </w:r>
      <w:r w:rsidR="00102498" w:rsidRPr="0025498E">
        <w:rPr>
          <w:sz w:val="24"/>
          <w:szCs w:val="18"/>
        </w:rPr>
        <w:t xml:space="preserve"> best collected from sequenced mRNA and cDNA sequences.  However, the </w:t>
      </w:r>
      <w:r w:rsidRPr="0025498E">
        <w:rPr>
          <w:sz w:val="24"/>
          <w:szCs w:val="18"/>
        </w:rPr>
        <w:t xml:space="preserve">precise </w:t>
      </w:r>
      <w:r w:rsidR="00102498" w:rsidRPr="0025498E">
        <w:rPr>
          <w:sz w:val="24"/>
          <w:szCs w:val="18"/>
        </w:rPr>
        <w:t xml:space="preserve">identification of poly(A) tails embedded within those sequences is a challenge, </w:t>
      </w:r>
      <w:r w:rsidRPr="0025498E">
        <w:rPr>
          <w:sz w:val="24"/>
          <w:szCs w:val="18"/>
        </w:rPr>
        <w:t xml:space="preserve">as </w:t>
      </w:r>
      <w:r w:rsidR="00102498" w:rsidRPr="0025498E">
        <w:rPr>
          <w:sz w:val="24"/>
          <w:szCs w:val="18"/>
        </w:rPr>
        <w:t xml:space="preserve">the search for a contiguous sequence of adenine bases is complicated by the potential obfuscation of the sequence pattern </w:t>
      </w:r>
      <w:r w:rsidRPr="0025498E">
        <w:rPr>
          <w:sz w:val="24"/>
          <w:szCs w:val="18"/>
        </w:rPr>
        <w:t>by base-call errors and the</w:t>
      </w:r>
      <w:r w:rsidR="00102498" w:rsidRPr="0025498E">
        <w:rPr>
          <w:sz w:val="24"/>
          <w:szCs w:val="18"/>
        </w:rPr>
        <w:t xml:space="preserve"> presence of </w:t>
      </w:r>
      <w:r w:rsidRPr="0025498E">
        <w:rPr>
          <w:sz w:val="24"/>
          <w:szCs w:val="18"/>
        </w:rPr>
        <w:t xml:space="preserve">sequencing-induced </w:t>
      </w:r>
      <w:r w:rsidR="00102498" w:rsidRPr="0025498E">
        <w:rPr>
          <w:sz w:val="24"/>
          <w:szCs w:val="18"/>
        </w:rPr>
        <w:t xml:space="preserve">artificial sequences (e.g., adapters, linkers and primers) added near the poly(A) tails. </w:t>
      </w:r>
      <w:r w:rsidRPr="0025498E">
        <w:rPr>
          <w:sz w:val="24"/>
          <w:szCs w:val="18"/>
        </w:rPr>
        <w:t>Such modifications, as well as those from</w:t>
      </w:r>
      <w:r w:rsidR="00102498" w:rsidRPr="0025498E">
        <w:rPr>
          <w:sz w:val="24"/>
          <w:szCs w:val="18"/>
        </w:rPr>
        <w:t xml:space="preserve"> poorly understood biological processes (such as RNA editing and non-templated nucleotide </w:t>
      </w:r>
      <w:r w:rsidR="00102498" w:rsidRPr="0025498E">
        <w:rPr>
          <w:sz w:val="24"/>
        </w:rPr>
        <w:t xml:space="preserve">addition </w:t>
      </w:r>
      <w:r w:rsidR="00AA74B6">
        <w:rPr>
          <w:sz w:val="24"/>
        </w:rPr>
        <w:fldChar w:fldCharType="begin"/>
      </w:r>
      <w:r w:rsidR="00E44CB1">
        <w:rPr>
          <w:sz w:val="24"/>
        </w:rPr>
        <w:instrText xml:space="preserve"> ADDIN PAPERS2_CITATIONS &lt;citation&gt;&lt;uuid&gt;8A8B8E2C-3DCC-496B-BDDB-3D15AAD3AD27&lt;/uuid&gt;&lt;priority&gt;12&lt;/priority&gt;&lt;publications&gt;&lt;publication&gt;&lt;volume&gt;20&lt;/volume&gt;&lt;publication_date&gt;99200103151200000000222000&lt;/publication_date&gt;&lt;number&gt;6&lt;/number&gt;&lt;doi&gt;10.1093/emboj/20.6.1405&lt;/doi&gt;&lt;institution&gt;Center for RNA Molecular Biology, Department of Molecular Biology and Microbiology, Case Western Reserve University School of Medicine, 10900 Euclid Avenue, Cleveland, OH 44106, USA.&lt;/institution&gt;&lt;startpage&gt;1405&lt;/startpage&gt;&lt;uuid&gt;D54467A9-5A50-4C26-97E1-CA5108AEA3AD&lt;/uuid&gt;&lt;subtype&gt;400&lt;/subtype&gt;&lt;endpage&gt;1414&lt;/endpage&gt;&lt;type&gt;400&lt;/type&gt;&lt;url&gt;http://emboj.embopress.org/cgi/doi/10.1093/emboj/20.6.1405&lt;/url&gt;&lt;bundle&gt;&lt;publication&gt;&lt;title&gt;The EMBO journal&lt;/title&gt;&lt;type&gt;-100&lt;/type&gt;&lt;subtype&gt;-100&lt;/subtype&gt;&lt;uuid&gt;7F2F8B87-BA47-4CD7-BF41-057E1C6398FD&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gt;&lt;volume&gt;10&lt;/volume&gt;&lt;publication_date&gt;99200411011200000000222000&lt;/publication_date&gt;&lt;number&gt;11&lt;/number&gt;&lt;doi&gt;10.1261/rna.7610404&lt;/doi&gt;&lt;startpage&gt;1695&lt;/startpage&gt;&lt;title&gt;Nontemplated nucleotide addition prior to polyadenylation: A comparison of Arabidopsis cDNA and genomic sequences&lt;/title&gt;&lt;uuid&gt;933D3F0E-D584-41FC-BB43-5B8C436AEAD5&lt;/uuid&gt;&lt;subtype&gt;400&lt;/subtype&gt;&lt;endpage&gt;1697&lt;/endpage&gt;&lt;type&gt;400&lt;/type&gt;&lt;url&gt;http://www.rnajournal.org/cgi/doi/10.1261/rna.7610404&lt;/url&gt;&lt;bundle&gt;&lt;publication&gt;&lt;publisher&gt;Cold Spring Harbor Lab&lt;/publisher&gt;&lt;title&gt;RNA (New York, N.Y.)&lt;/title&gt;&lt;type&gt;-100&lt;/type&gt;&lt;subtype&gt;-100&lt;/subtype&gt;&lt;uuid&gt;5D02A048-A812-4C82-A5D8-9E726BDD71D9&lt;/uuid&gt;&lt;/publication&gt;&lt;/bundle&gt;&lt;authors&gt;&lt;author&gt;&lt;firstName&gt;Y&lt;/firstName&gt;&lt;lastName&gt;JIN&lt;/lastName&gt;&lt;/author&gt;&lt;/authors&gt;&lt;/publication&gt;&lt;/publications&gt;&lt;cites&gt;&lt;/cites&gt;&lt;/citation&gt;</w:instrText>
      </w:r>
      <w:r w:rsidR="00AA74B6">
        <w:rPr>
          <w:sz w:val="24"/>
        </w:rPr>
        <w:fldChar w:fldCharType="separate"/>
      </w:r>
      <w:r w:rsidR="00AA74B6">
        <w:t>[13,14]</w:t>
      </w:r>
      <w:r w:rsidR="00AA74B6">
        <w:rPr>
          <w:sz w:val="24"/>
        </w:rPr>
        <w:fldChar w:fldCharType="end"/>
      </w:r>
      <w:r w:rsidR="00102498" w:rsidRPr="0025498E">
        <w:rPr>
          <w:sz w:val="24"/>
        </w:rPr>
        <w:t>)</w:t>
      </w:r>
      <w:r w:rsidR="00521257" w:rsidRPr="0025498E">
        <w:rPr>
          <w:sz w:val="24"/>
        </w:rPr>
        <w:t>,</w:t>
      </w:r>
      <w:r w:rsidR="00102498" w:rsidRPr="0025498E">
        <w:rPr>
          <w:sz w:val="24"/>
        </w:rPr>
        <w:t xml:space="preserve"> can disguise</w:t>
      </w:r>
      <w:r w:rsidR="00102498" w:rsidRPr="0025498E">
        <w:rPr>
          <w:sz w:val="24"/>
          <w:szCs w:val="18"/>
        </w:rPr>
        <w:t xml:space="preserve"> the characteristic adenine sequence and result in impurity in the poly(A) tails, frustrating traditional seed-and-extend </w:t>
      </w:r>
      <w:r w:rsidR="00102498" w:rsidRPr="0025498E">
        <w:rPr>
          <w:sz w:val="24"/>
        </w:rPr>
        <w:t xml:space="preserve">algorithms. </w:t>
      </w:r>
      <w:r w:rsidRPr="0025498E">
        <w:rPr>
          <w:sz w:val="24"/>
        </w:rPr>
        <w:t>Certain t</w:t>
      </w:r>
      <w:r w:rsidR="00102498" w:rsidRPr="0025498E">
        <w:rPr>
          <w:sz w:val="24"/>
        </w:rPr>
        <w:t>ools</w:t>
      </w:r>
      <w:r w:rsidRPr="0025498E">
        <w:rPr>
          <w:sz w:val="24"/>
        </w:rPr>
        <w:t>,</w:t>
      </w:r>
      <w:r w:rsidR="00102498" w:rsidRPr="0025498E">
        <w:rPr>
          <w:sz w:val="24"/>
        </w:rPr>
        <w:t xml:space="preserve"> such as SeqClean </w:t>
      </w:r>
      <w:r w:rsidR="00102498" w:rsidRPr="0025498E">
        <w:rPr>
          <w:sz w:val="24"/>
        </w:rPr>
        <w:fldChar w:fldCharType="begin"/>
      </w:r>
      <w:r w:rsidR="00E44CB1">
        <w:rPr>
          <w:sz w:val="24"/>
        </w:rPr>
        <w:instrText xml:space="preserve"> ADDIN PAPERS2_CITATIONS &lt;citation&gt;&lt;uuid&gt;A107DDD4-E312-430D-8958-0C74FFBCBCCB&lt;/uuid&gt;&lt;priority&gt;0&lt;/priority&gt;&lt;publications&gt;&lt;publication&gt;&lt;title&gt;DFCI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25498E">
        <w:rPr>
          <w:sz w:val="24"/>
        </w:rPr>
        <w:fldChar w:fldCharType="separate"/>
      </w:r>
      <w:r w:rsidR="00AA74B6">
        <w:t>[7]</w:t>
      </w:r>
      <w:r w:rsidR="00102498" w:rsidRPr="0025498E">
        <w:rPr>
          <w:sz w:val="24"/>
        </w:rPr>
        <w:fldChar w:fldCharType="end"/>
      </w:r>
      <w:r w:rsidR="00102498" w:rsidRPr="0025498E">
        <w:rPr>
          <w:sz w:val="24"/>
        </w:rPr>
        <w:t xml:space="preserve">, TrimEST </w:t>
      </w:r>
      <w:r w:rsidR="00102498" w:rsidRPr="0025498E">
        <w:rPr>
          <w:sz w:val="24"/>
        </w:rPr>
        <w:fldChar w:fldCharType="begin"/>
      </w:r>
      <w:r w:rsidR="00E44CB1">
        <w:rPr>
          <w:sz w:val="24"/>
        </w:rPr>
        <w:instrText xml:space="preserve"> ADDIN PAPERS2_CITATIONS &lt;citation&gt;&lt;uuid&gt;66A6D8A0-8777-4BEC-B808-60BDE233165C&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sz w:val="24"/>
        </w:rPr>
        <w:fldChar w:fldCharType="separate"/>
      </w:r>
      <w:r w:rsidR="00AA74B6">
        <w:t>[8]</w:t>
      </w:r>
      <w:r w:rsidR="00102498" w:rsidRPr="0025498E">
        <w:rPr>
          <w:sz w:val="24"/>
        </w:rPr>
        <w:fldChar w:fldCharType="end"/>
      </w:r>
      <w:r w:rsidR="00102498" w:rsidRPr="0025498E">
        <w:rPr>
          <w:sz w:val="24"/>
        </w:rPr>
        <w:t xml:space="preserve">, </w:t>
      </w:r>
      <w:r w:rsidRPr="0025498E">
        <w:rPr>
          <w:sz w:val="24"/>
        </w:rPr>
        <w:t xml:space="preserve">and </w:t>
      </w:r>
      <w:r w:rsidR="00102498" w:rsidRPr="0025498E">
        <w:rPr>
          <w:sz w:val="24"/>
        </w:rPr>
        <w:t xml:space="preserve">SeqTrim </w:t>
      </w:r>
      <w:r w:rsidR="00102498" w:rsidRPr="0025498E">
        <w:rPr>
          <w:sz w:val="24"/>
        </w:rPr>
        <w:fldChar w:fldCharType="begin"/>
      </w:r>
      <w:r w:rsidR="00E44CB1">
        <w:rPr>
          <w:sz w:val="24"/>
        </w:rPr>
        <w:instrText xml:space="preserve"> ADDIN PAPERS2_CITATIONS &lt;citation&gt;&lt;uuid&gt;64CBE472-88E2-42F0-8CE8-667AF2BCA96F&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25498E">
        <w:rPr>
          <w:sz w:val="24"/>
        </w:rPr>
        <w:fldChar w:fldCharType="separate"/>
      </w:r>
      <w:r w:rsidR="00AA74B6">
        <w:t>[9]</w:t>
      </w:r>
      <w:r w:rsidR="00102498" w:rsidRPr="0025498E">
        <w:rPr>
          <w:sz w:val="24"/>
        </w:rPr>
        <w:fldChar w:fldCharType="end"/>
      </w:r>
      <w:r w:rsidR="00521257" w:rsidRPr="0025498E">
        <w:rPr>
          <w:sz w:val="24"/>
        </w:rPr>
        <w:t>,</w:t>
      </w:r>
      <w:r w:rsidR="00102498" w:rsidRPr="0025498E">
        <w:rPr>
          <w:sz w:val="24"/>
        </w:rPr>
        <w:t xml:space="preserve"> are able </w:t>
      </w:r>
      <w:r w:rsidRPr="0025498E">
        <w:rPr>
          <w:sz w:val="24"/>
        </w:rPr>
        <w:t xml:space="preserve">to </w:t>
      </w:r>
      <w:r w:rsidR="00102498" w:rsidRPr="0025498E">
        <w:rPr>
          <w:sz w:val="24"/>
        </w:rPr>
        <w:t>reliably remove such tails by identifying one end and truncating</w:t>
      </w:r>
      <w:r w:rsidR="00521257" w:rsidRPr="0025498E">
        <w:rPr>
          <w:sz w:val="24"/>
        </w:rPr>
        <w:t xml:space="preserve"> it</w:t>
      </w:r>
      <w:r w:rsidR="00102498" w:rsidRPr="0025498E">
        <w:rPr>
          <w:sz w:val="24"/>
        </w:rPr>
        <w:t xml:space="preserve">, and are hence </w:t>
      </w:r>
      <w:r w:rsidR="00521257" w:rsidRPr="0025498E">
        <w:rPr>
          <w:sz w:val="24"/>
        </w:rPr>
        <w:t xml:space="preserve">are </w:t>
      </w:r>
      <w:r w:rsidR="00102498" w:rsidRPr="0025498E">
        <w:rPr>
          <w:sz w:val="24"/>
        </w:rPr>
        <w:t>useful for those interested in</w:t>
      </w:r>
      <w:r w:rsidRPr="0025498E">
        <w:rPr>
          <w:sz w:val="24"/>
        </w:rPr>
        <w:t xml:space="preserve"> obfuscated coding sequence.  But they a</w:t>
      </w:r>
      <w:r w:rsidR="00102498" w:rsidRPr="0025498E">
        <w:rPr>
          <w:sz w:val="24"/>
        </w:rPr>
        <w:t>re not able to provide the inf</w:t>
      </w:r>
      <w:r w:rsidR="00102498" w:rsidRPr="0025498E">
        <w:rPr>
          <w:sz w:val="24"/>
          <w:szCs w:val="18"/>
        </w:rPr>
        <w:t xml:space="preserve">ormation needed to study the polyadenylation process itself. </w:t>
      </w:r>
    </w:p>
    <w:p w14:paraId="38181380" w14:textId="3FB2E19C" w:rsidR="00102498" w:rsidRPr="0025498E" w:rsidRDefault="00102498" w:rsidP="00102498">
      <w:pPr>
        <w:pStyle w:val="ParaNoInd"/>
        <w:spacing w:line="480" w:lineRule="auto"/>
        <w:ind w:firstLine="360"/>
        <w:jc w:val="left"/>
        <w:rPr>
          <w:sz w:val="24"/>
          <w:szCs w:val="18"/>
        </w:rPr>
      </w:pPr>
      <w:r w:rsidRPr="0025498E">
        <w:rPr>
          <w:sz w:val="24"/>
          <w:szCs w:val="18"/>
        </w:rPr>
        <w:t xml:space="preserve">In this paper, we introduce SCOPE++, an open-source software tool employing a Hidden Markov Model approach for the precise identification </w:t>
      </w:r>
      <w:r w:rsidR="00521257" w:rsidRPr="0025498E">
        <w:rPr>
          <w:sz w:val="24"/>
          <w:szCs w:val="18"/>
        </w:rPr>
        <w:t>of</w:t>
      </w:r>
      <w:r w:rsidRPr="0025498E">
        <w:rPr>
          <w:sz w:val="24"/>
          <w:szCs w:val="18"/>
        </w:rPr>
        <w:t xml:space="preserve"> the boundaries and length of poly(A) tails and other homopolymers in sequence reads</w:t>
      </w:r>
      <w:r w:rsidR="00083A7E" w:rsidRPr="0025498E">
        <w:rPr>
          <w:sz w:val="24"/>
          <w:szCs w:val="18"/>
        </w:rPr>
        <w:t>. SCOPE++ runs</w:t>
      </w:r>
      <w:r w:rsidRPr="0025498E">
        <w:rPr>
          <w:sz w:val="24"/>
          <w:szCs w:val="18"/>
        </w:rPr>
        <w:t xml:space="preserve"> at a speed appropriate for Next Generation Sequencing output sizes, with a capability to self-tailor its computational model to the characteristics of a given dataset through the use of machine learning algorithms</w:t>
      </w:r>
      <w:r w:rsidR="00083A7E" w:rsidRPr="0025498E">
        <w:rPr>
          <w:sz w:val="24"/>
          <w:szCs w:val="18"/>
        </w:rPr>
        <w:t>.  This</w:t>
      </w:r>
      <w:r w:rsidRPr="0025498E">
        <w:rPr>
          <w:sz w:val="24"/>
          <w:szCs w:val="18"/>
        </w:rPr>
        <w:t xml:space="preserve"> mak</w:t>
      </w:r>
      <w:r w:rsidR="00083A7E" w:rsidRPr="0025498E">
        <w:rPr>
          <w:sz w:val="24"/>
          <w:szCs w:val="18"/>
        </w:rPr>
        <w:t>es it</w:t>
      </w:r>
      <w:r w:rsidRPr="0025498E">
        <w:rPr>
          <w:sz w:val="24"/>
          <w:szCs w:val="18"/>
        </w:rPr>
        <w:t xml:space="preserve"> </w:t>
      </w:r>
      <w:r w:rsidR="00083A7E" w:rsidRPr="0025498E">
        <w:rPr>
          <w:sz w:val="24"/>
          <w:szCs w:val="18"/>
        </w:rPr>
        <w:t xml:space="preserve">possible to </w:t>
      </w:r>
      <w:r w:rsidRPr="0025498E">
        <w:rPr>
          <w:sz w:val="24"/>
          <w:szCs w:val="18"/>
        </w:rPr>
        <w:t>precise</w:t>
      </w:r>
      <w:r w:rsidR="00083A7E" w:rsidRPr="0025498E">
        <w:rPr>
          <w:sz w:val="24"/>
          <w:szCs w:val="18"/>
        </w:rPr>
        <w:t>ly</w:t>
      </w:r>
      <w:r w:rsidRPr="0025498E">
        <w:rPr>
          <w:sz w:val="24"/>
          <w:szCs w:val="18"/>
        </w:rPr>
        <w:t xml:space="preserve"> study </w:t>
      </w:r>
      <w:r w:rsidR="00840009" w:rsidRPr="0025498E">
        <w:rPr>
          <w:sz w:val="24"/>
          <w:szCs w:val="18"/>
        </w:rPr>
        <w:t xml:space="preserve">tail length, </w:t>
      </w:r>
      <w:r w:rsidRPr="0025498E">
        <w:rPr>
          <w:sz w:val="24"/>
          <w:szCs w:val="18"/>
        </w:rPr>
        <w:t>alternative expression</w:t>
      </w:r>
      <w:r w:rsidR="00840009" w:rsidRPr="0025498E">
        <w:rPr>
          <w:sz w:val="24"/>
          <w:szCs w:val="18"/>
        </w:rPr>
        <w:t>,</w:t>
      </w:r>
      <w:r w:rsidRPr="0025498E">
        <w:rPr>
          <w:sz w:val="24"/>
          <w:szCs w:val="18"/>
        </w:rPr>
        <w:t xml:space="preserve"> and their role</w:t>
      </w:r>
      <w:r w:rsidR="00521257" w:rsidRPr="0025498E">
        <w:rPr>
          <w:sz w:val="24"/>
          <w:szCs w:val="18"/>
        </w:rPr>
        <w:t>s</w:t>
      </w:r>
      <w:r w:rsidRPr="0025498E">
        <w:rPr>
          <w:sz w:val="24"/>
          <w:szCs w:val="18"/>
        </w:rPr>
        <w:t xml:space="preserve"> in regulating gene expression.  In particular, our tool is designed to accurately detect poly(A) tails of lower purity, where tail boundaries will be difficult to identify using conventional algorithms. </w:t>
      </w:r>
    </w:p>
    <w:p w14:paraId="0EB0DE8F" w14:textId="77777777" w:rsidR="00102498" w:rsidRPr="0025498E" w:rsidRDefault="00102498" w:rsidP="00102498">
      <w:pPr>
        <w:pStyle w:val="Heading1"/>
        <w:rPr>
          <w:noProof w:val="0"/>
        </w:rPr>
      </w:pPr>
      <w:r w:rsidRPr="0025498E">
        <w:rPr>
          <w:noProof w:val="0"/>
        </w:rPr>
        <w:t>Methods</w:t>
      </w:r>
    </w:p>
    <w:p w14:paraId="3256CB3F" w14:textId="77777777" w:rsidR="00102498" w:rsidRPr="0025498E" w:rsidRDefault="00102498" w:rsidP="00102498">
      <w:pPr>
        <w:jc w:val="both"/>
        <w:rPr>
          <w:noProof w:val="0"/>
        </w:rPr>
      </w:pPr>
    </w:p>
    <w:p w14:paraId="46C00BAC" w14:textId="30927D91" w:rsidR="00102498" w:rsidRPr="0025498E" w:rsidRDefault="00102498" w:rsidP="00102498">
      <w:pPr>
        <w:ind w:firstLine="720"/>
        <w:jc w:val="both"/>
        <w:rPr>
          <w:noProof w:val="0"/>
        </w:rPr>
      </w:pPr>
      <w:r w:rsidRPr="0025498E">
        <w:rPr>
          <w:noProof w:val="0"/>
        </w:rPr>
        <w:lastRenderedPageBreak/>
        <w:t>SCOPE++ identifies poly(A) tails through the alignment of sequence reads to a predefined Hidden Markov Model</w:t>
      </w:r>
      <w:r w:rsidR="00840009" w:rsidRPr="0025498E">
        <w:rPr>
          <w:noProof w:val="0"/>
        </w:rPr>
        <w:t xml:space="preserve"> (HMM)</w:t>
      </w:r>
      <w:r w:rsidRPr="0025498E">
        <w:rPr>
          <w:noProof w:val="0"/>
        </w:rPr>
        <w:t xml:space="preserve"> topology</w:t>
      </w:r>
      <w:r w:rsidR="006A302A" w:rsidRPr="0025498E">
        <w:rPr>
          <w:noProof w:val="0"/>
        </w:rPr>
        <w:t xml:space="preserve"> using the Viterbi algorithm</w:t>
      </w:r>
      <w:r w:rsidR="00840009" w:rsidRPr="0025498E">
        <w:rPr>
          <w:noProof w:val="0"/>
        </w:rPr>
        <w:t xml:space="preserve">.  (For interested readers unfamiliar with HMM, </w:t>
      </w:r>
      <w:r w:rsidR="006A302A" w:rsidRPr="0025498E">
        <w:rPr>
          <w:noProof w:val="0"/>
        </w:rPr>
        <w:t xml:space="preserve">the Viterbi </w:t>
      </w:r>
      <w:r w:rsidR="003214DE" w:rsidRPr="0025498E">
        <w:rPr>
          <w:noProof w:val="0"/>
        </w:rPr>
        <w:t>algorithm</w:t>
      </w:r>
      <w:r w:rsidR="006A302A" w:rsidRPr="0025498E">
        <w:rPr>
          <w:noProof w:val="0"/>
        </w:rPr>
        <w:t>, or Baum-Welch Trai</w:t>
      </w:r>
      <w:r w:rsidR="00521257" w:rsidRPr="0025498E">
        <w:rPr>
          <w:noProof w:val="0"/>
        </w:rPr>
        <w:t>n</w:t>
      </w:r>
      <w:r w:rsidR="006A302A" w:rsidRPr="0025498E">
        <w:rPr>
          <w:noProof w:val="0"/>
        </w:rPr>
        <w:t xml:space="preserve">ing, </w:t>
      </w:r>
      <w:r w:rsidR="00840009" w:rsidRPr="0025498E">
        <w:rPr>
          <w:noProof w:val="0"/>
        </w:rPr>
        <w:t xml:space="preserve">a useful </w:t>
      </w:r>
      <w:r w:rsidR="002472CE" w:rsidRPr="0025498E">
        <w:rPr>
          <w:noProof w:val="0"/>
        </w:rPr>
        <w:t>bioinformatics-</w:t>
      </w:r>
      <w:r w:rsidR="006A302A" w:rsidRPr="0025498E">
        <w:rPr>
          <w:noProof w:val="0"/>
        </w:rPr>
        <w:t xml:space="preserve">oriented </w:t>
      </w:r>
      <w:r w:rsidR="00840009" w:rsidRPr="0025498E">
        <w:rPr>
          <w:noProof w:val="0"/>
        </w:rPr>
        <w:t xml:space="preserve">overview is presented in </w:t>
      </w:r>
      <w:r w:rsidR="00840009" w:rsidRPr="0025498E">
        <w:rPr>
          <w:i/>
          <w:noProof w:val="0"/>
        </w:rPr>
        <w:t>Durbin et al.</w:t>
      </w:r>
      <w:r w:rsidRPr="0025498E">
        <w:rPr>
          <w:noProof w:val="0"/>
        </w:rPr>
        <w:t xml:space="preserve"> </w:t>
      </w:r>
      <w:r w:rsidRPr="0025498E">
        <w:rPr>
          <w:noProof w:val="0"/>
        </w:rPr>
        <w:fldChar w:fldCharType="begin"/>
      </w:r>
      <w:r w:rsidR="00E44CB1">
        <w:rPr>
          <w:noProof w:val="0"/>
        </w:rPr>
        <w:instrText xml:space="preserve"> ADDIN PAPERS2_CITATIONS &lt;citation&gt;&lt;uuid&gt;FABDD8EC-2BCA-4376-B6FA-E7189356E28F&lt;/uuid&gt;&lt;priority&gt;0&lt;/priority&gt;&lt;publications&gt;&lt;publication&gt;&lt;publication_date&gt;99199804231200000000222000&lt;/publication_date&gt;&lt;subtitle&gt;Probabilistic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002472CE" w:rsidRPr="0025498E">
        <w:rPr>
          <w:noProof w:val="0"/>
        </w:rPr>
        <w:t xml:space="preserve">, with a more technical review in </w:t>
      </w:r>
      <w:r w:rsidR="002472CE" w:rsidRPr="0025498E">
        <w:rPr>
          <w:i/>
          <w:noProof w:val="0"/>
        </w:rPr>
        <w:t>Rabiner</w:t>
      </w:r>
      <w:r w:rsidR="002472CE" w:rsidRPr="0025498E">
        <w:rPr>
          <w:noProof w:val="0"/>
        </w:rPr>
        <w:t xml:space="preserve"> </w:t>
      </w:r>
      <w:r w:rsidR="002472CE" w:rsidRPr="0025498E">
        <w:rPr>
          <w:noProof w:val="0"/>
        </w:rPr>
        <w:fldChar w:fldCharType="begin"/>
      </w:r>
      <w:r w:rsidR="00E44CB1">
        <w:rPr>
          <w:noProof w:val="0"/>
        </w:rPr>
        <w:instrText xml:space="preserve"> ADDIN PAPERS2_CITATIONS &lt;citation&gt;&lt;uuid&gt;08996A11-1FFE-47DA-AA0A-9FFB97B8994C&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2472CE" w:rsidRPr="0025498E">
        <w:rPr>
          <w:noProof w:val="0"/>
        </w:rPr>
        <w:fldChar w:fldCharType="separate"/>
      </w:r>
      <w:r w:rsidR="00AA74B6">
        <w:rPr>
          <w:noProof w:val="0"/>
        </w:rPr>
        <w:t>[16]</w:t>
      </w:r>
      <w:r w:rsidR="002472CE" w:rsidRPr="0025498E">
        <w:rPr>
          <w:noProof w:val="0"/>
        </w:rPr>
        <w:fldChar w:fldCharType="end"/>
      </w:r>
      <w:r w:rsidR="00992EEE">
        <w:rPr>
          <w:noProof w:val="0"/>
        </w:rPr>
        <w:t>)</w:t>
      </w:r>
      <w:r w:rsidRPr="0025498E">
        <w:rPr>
          <w:noProof w:val="0"/>
        </w:rPr>
        <w:t>.  Employing sliding windows to initialize HMM parameter values tailored to the dataset, SCOPE++ utilizes the Viterbi algorithm to approximate the most likely position of a poly(A) tail within any given fragment.</w:t>
      </w:r>
      <w:r w:rsidR="00BE37CD" w:rsidRPr="0025498E">
        <w:rPr>
          <w:noProof w:val="0"/>
        </w:rPr>
        <w:t xml:space="preserve"> </w:t>
      </w:r>
      <w:r w:rsidR="00BE37CD" w:rsidRPr="0025498E">
        <w:rPr>
          <w:noProof w:val="0"/>
        </w:rPr>
        <w:fldChar w:fldCharType="begin"/>
      </w:r>
      <w:r w:rsidR="00E44CB1">
        <w:rPr>
          <w:noProof w:val="0"/>
        </w:rPr>
        <w:instrText xml:space="preserve"> ADDIN PAPERS2_CITATIONS &lt;citation&gt;&lt;uuid&gt;B5789703-8D64-4302-812E-F3D02A2B0F74&lt;/uuid&gt;&lt;priority&gt;0&lt;/priority&gt;&lt;publications&gt;&lt;publication&gt;&lt;publication_date&gt;99199804231200000000222000&lt;/publication_date&gt;&lt;subtitle&gt;Probabilistic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BE37CD" w:rsidRPr="0025498E">
        <w:rPr>
          <w:noProof w:val="0"/>
        </w:rPr>
        <w:fldChar w:fldCharType="separate"/>
      </w:r>
      <w:r w:rsidR="00AA74B6">
        <w:rPr>
          <w:noProof w:val="0"/>
        </w:rPr>
        <w:t>[15]</w:t>
      </w:r>
      <w:r w:rsidR="00BE37CD" w:rsidRPr="0025498E">
        <w:rPr>
          <w:noProof w:val="0"/>
        </w:rPr>
        <w:fldChar w:fldCharType="end"/>
      </w:r>
      <w:r w:rsidRPr="0025498E">
        <w:rPr>
          <w:noProof w:val="0"/>
        </w:rPr>
        <w:t xml:space="preserve">  </w:t>
      </w:r>
    </w:p>
    <w:p w14:paraId="508CB2E1" w14:textId="77777777" w:rsidR="00102498" w:rsidRPr="0025498E" w:rsidRDefault="00102498" w:rsidP="00102498">
      <w:pPr>
        <w:jc w:val="both"/>
        <w:rPr>
          <w:rFonts w:ascii="Arial" w:hAnsi="Arial" w:cs="Arial"/>
          <w:noProof w:val="0"/>
          <w:sz w:val="22"/>
          <w:szCs w:val="22"/>
        </w:rPr>
      </w:pPr>
      <w:r w:rsidRPr="0025498E">
        <w:rPr>
          <w:rFonts w:ascii="Arial" w:hAnsi="Arial" w:cs="Arial"/>
          <w:b/>
          <w:noProof w:val="0"/>
          <w:sz w:val="22"/>
          <w:szCs w:val="22"/>
        </w:rPr>
        <w:t>HMM Topology</w:t>
      </w:r>
      <w:r w:rsidRPr="0025498E">
        <w:rPr>
          <w:rFonts w:ascii="Arial" w:hAnsi="Arial" w:cs="Arial"/>
          <w:noProof w:val="0"/>
          <w:sz w:val="22"/>
          <w:szCs w:val="22"/>
        </w:rPr>
        <w:t xml:space="preserve"> </w:t>
      </w:r>
    </w:p>
    <w:p w14:paraId="44DEE164" w14:textId="53429802" w:rsidR="00B67615" w:rsidRPr="00992EEE" w:rsidRDefault="00B67615" w:rsidP="00B67615">
      <w:pPr>
        <w:ind w:firstLine="720"/>
        <w:jc w:val="both"/>
        <w:rPr>
          <w:noProof w:val="0"/>
        </w:rPr>
      </w:pPr>
      <w:r w:rsidRPr="0025498E">
        <w:rPr>
          <w:noProof w:val="0"/>
        </w:rPr>
        <w:t xml:space="preserve">SCOPE++ identifies poly(A) tails using a variable-state Hidden Markov Model </w:t>
      </w:r>
      <w:r w:rsidRPr="0025498E">
        <w:rPr>
          <w:noProof w:val="0"/>
        </w:rPr>
        <w:fldChar w:fldCharType="begin"/>
      </w:r>
      <w:r w:rsidR="00E44CB1">
        <w:rPr>
          <w:noProof w:val="0"/>
        </w:rPr>
        <w:instrText xml:space="preserve"> ADDIN PAPERS2_CITATIONS &lt;citation&gt;&lt;uuid&gt;538CFC8E-89E4-42E8-A396-1AC96CDB0137&lt;/uuid&gt;&lt;priority&gt;0&lt;/priority&gt;&lt;publications&gt;&lt;publication&gt;&lt;publication_date&gt;99199804231200000000222000&lt;/publication_date&gt;&lt;subtitle&gt;Probabilistic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Pr="0025498E">
        <w:rPr>
          <w:noProof w:val="0"/>
        </w:rPr>
        <w:t xml:space="preserve"> conforming to the topology illustrated in Figure 1</w:t>
      </w:r>
      <w:r w:rsidR="003555FE">
        <w:rPr>
          <w:noProof w:val="0"/>
        </w:rPr>
        <w:t>(a)</w:t>
      </w:r>
      <w:r w:rsidRPr="0025498E">
        <w:rPr>
          <w:noProof w:val="0"/>
        </w:rPr>
        <w:t>,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poly(A) tail within any given fragment. In  Figure 1</w:t>
      </w:r>
      <w:r w:rsidR="003555FE">
        <w:rPr>
          <w:noProof w:val="0"/>
        </w:rPr>
        <w:t>(a)</w:t>
      </w:r>
      <w:r w:rsidRPr="0025498E">
        <w:rPr>
          <w:noProof w:val="0"/>
        </w:rPr>
        <w:t xml:space="preserve"> we see the HMM topology, and in </w:t>
      </w:r>
      <w:r w:rsidR="003555FE">
        <w:rPr>
          <w:noProof w:val="0"/>
        </w:rPr>
        <w:t>1(b)</w:t>
      </w:r>
      <w:r w:rsidRPr="0025498E">
        <w:rPr>
          <w:noProof w:val="0"/>
        </w:rPr>
        <w:t xml:space="preserve"> the decomposition of a fragment.  In the alignment of the fragment each base will be assigned to either: the poly(A) state (thus indicating it is a member of a poly(A) tail); a background state (thus indicating it is not); or one of the intermediate A states.  These middle states serve as tail boundary bases, which we require to be error free. Increasing the number of such states can increase the precision of boundary identification, at the cost of sensitivity as base-call errors become more likely to appear within the </w:t>
      </w:r>
      <w:r w:rsidRPr="00992EEE">
        <w:rPr>
          <w:noProof w:val="0"/>
        </w:rPr>
        <w:t>defined end region.  Experiments indicated that using four such states (split two and two) achieves a reasonable balance.</w:t>
      </w:r>
    </w:p>
    <w:p w14:paraId="631FF8C6" w14:textId="4E49E446" w:rsidR="00FE5C05" w:rsidRPr="0025498E" w:rsidRDefault="00E123FB" w:rsidP="00B67615">
      <w:pPr>
        <w:ind w:firstLine="720"/>
        <w:jc w:val="both"/>
        <w:rPr>
          <w:noProof w:val="0"/>
        </w:rPr>
      </w:pPr>
      <w:r w:rsidRPr="00992EEE">
        <w:rPr>
          <w:noProof w:val="0"/>
        </w:rPr>
        <w:lastRenderedPageBreak/>
        <w:t xml:space="preserve">The topology of the HMM is fairly simple, but requires the fragment conform to a </w:t>
      </w:r>
      <w:r w:rsidR="003214DE" w:rsidRPr="00992EEE">
        <w:rPr>
          <w:noProof w:val="0"/>
        </w:rPr>
        <w:t>certain template form</w:t>
      </w:r>
      <w:r w:rsidRPr="00992EEE">
        <w:rPr>
          <w:noProof w:val="0"/>
        </w:rPr>
        <w:t xml:space="preserve">.  Specifically, any </w:t>
      </w:r>
      <w:r w:rsidR="003214DE" w:rsidRPr="00992EEE">
        <w:rPr>
          <w:noProof w:val="0"/>
        </w:rPr>
        <w:t>embedded</w:t>
      </w:r>
      <w:r w:rsidRPr="00992EEE">
        <w:rPr>
          <w:noProof w:val="0"/>
        </w:rPr>
        <w:t xml:space="preserve"> tail must</w:t>
      </w:r>
      <w:r w:rsidRPr="0025498E">
        <w:rPr>
          <w:noProof w:val="0"/>
        </w:rPr>
        <w:t xml:space="preserve"> have </w:t>
      </w:r>
      <w:r w:rsidRPr="0025498E">
        <w:rPr>
          <w:i/>
          <w:noProof w:val="0"/>
        </w:rPr>
        <w:t xml:space="preserve">x </w:t>
      </w:r>
      <w:r w:rsidRPr="0025498E">
        <w:rPr>
          <w:noProof w:val="0"/>
        </w:rPr>
        <w:t xml:space="preserve">error-free adenine bases at either end (where </w:t>
      </w:r>
      <w:r w:rsidRPr="0025498E">
        <w:rPr>
          <w:i/>
          <w:noProof w:val="0"/>
        </w:rPr>
        <w:t>x=2</w:t>
      </w:r>
      <w:r w:rsidR="003555FE">
        <w:rPr>
          <w:noProof w:val="0"/>
        </w:rPr>
        <w:t xml:space="preserve"> in Figure 1(a)</w:t>
      </w:r>
      <w:r w:rsidRPr="0025498E">
        <w:rPr>
          <w:noProof w:val="0"/>
        </w:rPr>
        <w:t xml:space="preserve">), and the tolerance of non-adenine tail bases will be dictated by probabilities assigned in the poly(A) state. There is the possibility of a non-tail adenine sitting by chance close to the tail and being thus included in the tail.  However, there is virtually no way to distinguish such an </w:t>
      </w:r>
      <w:r w:rsidR="003214DE" w:rsidRPr="0025498E">
        <w:rPr>
          <w:noProof w:val="0"/>
        </w:rPr>
        <w:t>aberrant</w:t>
      </w:r>
      <w:r w:rsidRPr="0025498E">
        <w:rPr>
          <w:noProof w:val="0"/>
        </w:rPr>
        <w:t xml:space="preserve"> base </w:t>
      </w:r>
      <w:r w:rsidR="00A76741">
        <w:rPr>
          <w:noProof w:val="0"/>
        </w:rPr>
        <w:t>using</w:t>
      </w:r>
      <w:r w:rsidRPr="0025498E">
        <w:rPr>
          <w:noProof w:val="0"/>
        </w:rPr>
        <w:t xml:space="preserve"> only sequence </w:t>
      </w:r>
      <w:r w:rsidR="00A76741">
        <w:rPr>
          <w:noProof w:val="0"/>
        </w:rPr>
        <w:t>information</w:t>
      </w:r>
      <w:r w:rsidRPr="0025498E">
        <w:rPr>
          <w:noProof w:val="0"/>
        </w:rPr>
        <w:t xml:space="preserve"> (or even establish whether or not that A should be outside the tail without wet-lab conformation), hence any tool </w:t>
      </w:r>
      <w:r w:rsidR="00DE6BBF">
        <w:rPr>
          <w:noProof w:val="0"/>
        </w:rPr>
        <w:t>will</w:t>
      </w:r>
      <w:r w:rsidRPr="0025498E">
        <w:rPr>
          <w:noProof w:val="0"/>
        </w:rPr>
        <w:t xml:space="preserve"> likely </w:t>
      </w:r>
      <w:r w:rsidR="003214DE" w:rsidRPr="0025498E">
        <w:rPr>
          <w:noProof w:val="0"/>
        </w:rPr>
        <w:t>suffer</w:t>
      </w:r>
      <w:r w:rsidRPr="0025498E">
        <w:rPr>
          <w:noProof w:val="0"/>
        </w:rPr>
        <w:t xml:space="preserve"> from this.  </w:t>
      </w:r>
      <w:r w:rsidR="003214DE">
        <w:rPr>
          <w:noProof w:val="0"/>
        </w:rPr>
        <w:t>T</w:t>
      </w:r>
      <w:r w:rsidRPr="0025498E">
        <w:rPr>
          <w:noProof w:val="0"/>
        </w:rPr>
        <w:t xml:space="preserve">wo homolopolymers sitting in close </w:t>
      </w:r>
      <w:r w:rsidR="003214DE" w:rsidRPr="0025498E">
        <w:rPr>
          <w:noProof w:val="0"/>
        </w:rPr>
        <w:t>proximity</w:t>
      </w:r>
      <w:r w:rsidRPr="0025498E">
        <w:rPr>
          <w:noProof w:val="0"/>
        </w:rPr>
        <w:t xml:space="preserve"> could be merged (with the </w:t>
      </w:r>
      <w:r w:rsidR="003214DE" w:rsidRPr="0025498E">
        <w:rPr>
          <w:noProof w:val="0"/>
        </w:rPr>
        <w:t>intervening</w:t>
      </w:r>
      <w:r w:rsidRPr="0025498E">
        <w:rPr>
          <w:noProof w:val="0"/>
        </w:rPr>
        <w:t xml:space="preserve"> bases labeled as errors within the tail).  However, the </w:t>
      </w:r>
      <w:r w:rsidR="003214DE" w:rsidRPr="0025498E">
        <w:rPr>
          <w:noProof w:val="0"/>
        </w:rPr>
        <w:t>occurrence</w:t>
      </w:r>
      <w:r w:rsidRPr="0025498E">
        <w:rPr>
          <w:noProof w:val="0"/>
        </w:rPr>
        <w:t xml:space="preserve"> of several consecutive non-A bases will </w:t>
      </w:r>
      <w:r w:rsidR="00DE6BBF">
        <w:rPr>
          <w:noProof w:val="0"/>
        </w:rPr>
        <w:t>result in</w:t>
      </w:r>
      <w:r w:rsidRPr="0025498E">
        <w:rPr>
          <w:noProof w:val="0"/>
        </w:rPr>
        <w:t xml:space="preserve"> a </w:t>
      </w:r>
      <w:r w:rsidR="00DE6BBF">
        <w:rPr>
          <w:noProof w:val="0"/>
        </w:rPr>
        <w:t>poor</w:t>
      </w:r>
      <w:r w:rsidRPr="0025498E">
        <w:rPr>
          <w:noProof w:val="0"/>
        </w:rPr>
        <w:t xml:space="preserve"> fit to the model, and hence </w:t>
      </w:r>
      <w:r w:rsidR="00DE6BBF">
        <w:rPr>
          <w:noProof w:val="0"/>
        </w:rPr>
        <w:t>are</w:t>
      </w:r>
      <w:r w:rsidRPr="0025498E">
        <w:rPr>
          <w:noProof w:val="0"/>
        </w:rPr>
        <w:t xml:space="preserve"> unlikely</w:t>
      </w:r>
      <w:r w:rsidR="00DE6BBF">
        <w:rPr>
          <w:noProof w:val="0"/>
        </w:rPr>
        <w:t xml:space="preserve"> to be accepted</w:t>
      </w:r>
      <w:r w:rsidRPr="0025498E">
        <w:rPr>
          <w:noProof w:val="0"/>
        </w:rPr>
        <w:t xml:space="preserve">.  In practice, the </w:t>
      </w:r>
      <w:r w:rsidR="003214DE" w:rsidRPr="0025498E">
        <w:rPr>
          <w:noProof w:val="0"/>
        </w:rPr>
        <w:t>occurrences</w:t>
      </w:r>
      <w:r w:rsidRPr="0025498E">
        <w:rPr>
          <w:noProof w:val="0"/>
        </w:rPr>
        <w:t xml:space="preserve"> of two homolopolymers actually </w:t>
      </w:r>
      <w:r w:rsidR="003214DE" w:rsidRPr="0025498E">
        <w:rPr>
          <w:noProof w:val="0"/>
        </w:rPr>
        <w:t>occurring</w:t>
      </w:r>
      <w:r w:rsidRPr="0025498E">
        <w:rPr>
          <w:noProof w:val="0"/>
        </w:rPr>
        <w:t xml:space="preserve"> close enough to be a problem appears to be very smaller.</w:t>
      </w:r>
    </w:p>
    <w:p w14:paraId="5194E181" w14:textId="77777777" w:rsidR="00102498" w:rsidRPr="0025498E" w:rsidRDefault="00102498" w:rsidP="00102498">
      <w:pPr>
        <w:jc w:val="both"/>
        <w:rPr>
          <w:noProof w:val="0"/>
        </w:rPr>
      </w:pPr>
      <w:r w:rsidRPr="0025498E">
        <w:rPr>
          <w:rFonts w:ascii="Arial" w:hAnsi="Arial" w:cs="Arial"/>
          <w:b/>
          <w:noProof w:val="0"/>
          <w:sz w:val="22"/>
          <w:szCs w:val="22"/>
        </w:rPr>
        <w:t>Parameter Estimation</w:t>
      </w:r>
      <w:r w:rsidRPr="0025498E">
        <w:rPr>
          <w:noProof w:val="0"/>
        </w:rPr>
        <w:t xml:space="preserve">  </w:t>
      </w:r>
    </w:p>
    <w:p w14:paraId="579BF524" w14:textId="5DF0E1CB" w:rsidR="00102498" w:rsidRPr="0025498E" w:rsidRDefault="00102498" w:rsidP="00102498">
      <w:pPr>
        <w:ind w:firstLine="720"/>
        <w:jc w:val="both"/>
        <w:rPr>
          <w:noProof w:val="0"/>
        </w:rPr>
      </w:pPr>
      <w:r w:rsidRPr="0025498E">
        <w:rPr>
          <w:noProof w:val="0"/>
        </w:rPr>
        <w:t>Starting with this fixed topology and a set of fragments, we need</w:t>
      </w:r>
      <w:r w:rsidR="009B4150" w:rsidRPr="0025498E">
        <w:rPr>
          <w:noProof w:val="0"/>
        </w:rPr>
        <w:t>ed</w:t>
      </w:r>
      <w:r w:rsidRPr="0025498E">
        <w:rPr>
          <w:noProof w:val="0"/>
        </w:rPr>
        <w:t xml:space="preserve"> to estimate several parameters for the HMM which may be dependent on the characteristics of the biological data or the sequencing processes.  Specifically, we need</w:t>
      </w:r>
      <w:r w:rsidR="009B4150" w:rsidRPr="0025498E">
        <w:rPr>
          <w:noProof w:val="0"/>
        </w:rPr>
        <w:t>ed</w:t>
      </w:r>
      <w:r w:rsidRPr="0025498E">
        <w:rPr>
          <w:noProof w:val="0"/>
        </w:rP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probability of 1.  In </w:t>
      </w:r>
      <w:r w:rsidR="003214DE" w:rsidRPr="0025498E">
        <w:rPr>
          <w:noProof w:val="0"/>
        </w:rPr>
        <w:t>other words</w:t>
      </w:r>
      <w:r w:rsidRPr="0025498E">
        <w:rPr>
          <w:noProof w:val="0"/>
        </w:rPr>
        <w:t>, we require</w:t>
      </w:r>
      <w:r w:rsidR="009B4150" w:rsidRPr="0025498E">
        <w:rPr>
          <w:noProof w:val="0"/>
        </w:rPr>
        <w:t>d</w:t>
      </w:r>
      <w:r w:rsidRPr="0025498E">
        <w:rPr>
          <w:noProof w:val="0"/>
        </w:rPr>
        <w:t xml:space="preserve"> that </w:t>
      </w:r>
      <w:r w:rsidRPr="0025498E">
        <w:rPr>
          <w:i/>
          <w:noProof w:val="0"/>
        </w:rPr>
        <w:t>x</w:t>
      </w:r>
      <w:r w:rsidRPr="0025498E">
        <w:rPr>
          <w:noProof w:val="0"/>
        </w:rPr>
        <w:t xml:space="preserve"> bases at each end of the tail be adenine</w:t>
      </w:r>
      <w:r w:rsidRPr="0025498E">
        <w:rPr>
          <w:b/>
          <w:noProof w:val="0"/>
        </w:rPr>
        <w:t xml:space="preserve"> </w:t>
      </w:r>
      <w:r w:rsidRPr="0025498E">
        <w:rPr>
          <w:noProof w:val="0"/>
        </w:rPr>
        <w:t xml:space="preserve">(using a user specified </w:t>
      </w:r>
      <w:r w:rsidRPr="0025498E">
        <w:rPr>
          <w:i/>
          <w:noProof w:val="0"/>
        </w:rPr>
        <w:t>x</w:t>
      </w:r>
      <w:r w:rsidRPr="0025498E">
        <w:rPr>
          <w:noProof w:val="0"/>
        </w:rPr>
        <w:t xml:space="preserve"> with a default value of 2).    </w:t>
      </w:r>
    </w:p>
    <w:p w14:paraId="62389F6C" w14:textId="25E70678" w:rsidR="00102498" w:rsidRPr="0025498E" w:rsidRDefault="00102498" w:rsidP="003F1198">
      <w:pPr>
        <w:ind w:firstLine="720"/>
        <w:jc w:val="both"/>
        <w:rPr>
          <w:noProof w:val="0"/>
        </w:rPr>
      </w:pPr>
      <w:r w:rsidRPr="0025498E">
        <w:rPr>
          <w:noProof w:val="0"/>
        </w:rPr>
        <w:t xml:space="preserve">Given a large set of input data and the fixed HMM topology, we </w:t>
      </w:r>
      <w:r w:rsidR="0025498E">
        <w:rPr>
          <w:noProof w:val="0"/>
        </w:rPr>
        <w:t>estimate</w:t>
      </w:r>
      <w:r w:rsidRPr="0025498E">
        <w:rPr>
          <w:noProof w:val="0"/>
        </w:rPr>
        <w:t xml:space="preserve"> the remaining parameters by taking a sampling of the fragments, </w:t>
      </w:r>
      <w:r w:rsidR="0025498E">
        <w:rPr>
          <w:noProof w:val="0"/>
        </w:rPr>
        <w:t xml:space="preserve">quickly </w:t>
      </w:r>
      <w:r w:rsidRPr="0025498E">
        <w:rPr>
          <w:noProof w:val="0"/>
        </w:rPr>
        <w:t xml:space="preserve">determining the </w:t>
      </w:r>
      <w:r w:rsidRPr="0025498E">
        <w:rPr>
          <w:noProof w:val="0"/>
        </w:rPr>
        <w:lastRenderedPageBreak/>
        <w:t>approximate location of the poly(A) tails</w:t>
      </w:r>
      <w:r w:rsidR="0025498E">
        <w:rPr>
          <w:noProof w:val="0"/>
        </w:rPr>
        <w:t>, and using that data for the basis of the estimation</w:t>
      </w:r>
      <w:r w:rsidRPr="0025498E">
        <w:rPr>
          <w:noProof w:val="0"/>
        </w:rPr>
        <w:t xml:space="preserve"> Specifically: we </w:t>
      </w:r>
      <w:r w:rsidR="0025498E">
        <w:rPr>
          <w:noProof w:val="0"/>
        </w:rPr>
        <w:t>apply</w:t>
      </w:r>
      <w:r w:rsidRPr="0025498E">
        <w:rPr>
          <w:noProof w:val="0"/>
        </w:rPr>
        <w:t xml:space="preserve"> a sliding-window scoring filter of user-specified width </w:t>
      </w:r>
      <w:r w:rsidRPr="0025498E">
        <w:rPr>
          <w:i/>
          <w:noProof w:val="0"/>
        </w:rPr>
        <w:t xml:space="preserve">M </w:t>
      </w:r>
      <w:r w:rsidRPr="0025498E">
        <w:rPr>
          <w:noProof w:val="0"/>
        </w:rPr>
        <w:t xml:space="preserve">to a random sampling of the input data. Each window is scored by calculating the difference in the number of adenine and non-adenine bases.  (Or thymine v. non-thymine: the tool is able to search for poly(T) tails as well, though for purposes of this discussion we will confine ourselves to discussing poly(A) searches.)  </w:t>
      </w:r>
      <w:r w:rsidR="00C70D82">
        <w:rPr>
          <w:noProof w:val="0"/>
        </w:rPr>
        <w:t>As illustrated in Figure 2</w:t>
      </w:r>
      <w:r w:rsidR="001911D6">
        <w:rPr>
          <w:noProof w:val="0"/>
        </w:rPr>
        <w:t>: w</w:t>
      </w:r>
      <w:r w:rsidRPr="0025498E">
        <w:rPr>
          <w:noProof w:val="0"/>
        </w:rPr>
        <w:t xml:space="preserve">e </w:t>
      </w:r>
      <w:r w:rsidR="0025498E">
        <w:rPr>
          <w:noProof w:val="0"/>
        </w:rPr>
        <w:t>identify</w:t>
      </w:r>
      <w:r w:rsidR="00D67FE8" w:rsidRPr="0025498E">
        <w:rPr>
          <w:noProof w:val="0"/>
        </w:rPr>
        <w:t xml:space="preserve"> </w:t>
      </w:r>
      <w:r w:rsidRPr="0025498E">
        <w:rPr>
          <w:noProof w:val="0"/>
        </w:rPr>
        <w:t xml:space="preserve">a window </w:t>
      </w:r>
      <w:r w:rsidRPr="0025498E">
        <w:rPr>
          <w:i/>
          <w:noProof w:val="0"/>
        </w:rPr>
        <w:t>W</w:t>
      </w:r>
      <w:r w:rsidRPr="0025498E">
        <w:rPr>
          <w:i/>
          <w:noProof w:val="0"/>
          <w:sz w:val="18"/>
          <w:vertAlign w:val="subscript"/>
        </w:rPr>
        <w:t>Center</w:t>
      </w:r>
      <w:r w:rsidRPr="0025498E">
        <w:rPr>
          <w:noProof w:val="0"/>
          <w:vertAlign w:val="subscript"/>
        </w:rPr>
        <w:t xml:space="preserve"> </w:t>
      </w:r>
      <w:r w:rsidRPr="0025498E">
        <w:rPr>
          <w:noProof w:val="0"/>
        </w:rPr>
        <w:t xml:space="preserve">with the highest such score and, if the score </w:t>
      </w:r>
      <w:r w:rsidR="0025498E">
        <w:rPr>
          <w:noProof w:val="0"/>
        </w:rPr>
        <w:t>is larger than</w:t>
      </w:r>
      <w:r w:rsidRPr="0025498E">
        <w:rPr>
          <w:noProof w:val="0"/>
        </w:rPr>
        <w:t xml:space="preserve"> a pre-determined threshold, we </w:t>
      </w:r>
      <w:r w:rsidR="0025498E">
        <w:rPr>
          <w:noProof w:val="0"/>
        </w:rPr>
        <w:t>treat</w:t>
      </w:r>
      <w:r w:rsidRPr="0025498E">
        <w:rPr>
          <w:noProof w:val="0"/>
        </w:rPr>
        <w:t xml:space="preserve"> this as a potential subsequence of a poly(A) tail.  </w:t>
      </w:r>
      <w:r w:rsidR="003F1198">
        <w:rPr>
          <w:noProof w:val="0"/>
        </w:rPr>
        <w:t xml:space="preserve">We then find the first window to the left, </w:t>
      </w:r>
      <w:r w:rsidR="003F1198">
        <w:rPr>
          <w:i/>
          <w:noProof w:val="0"/>
        </w:rPr>
        <w:t>W</w:t>
      </w:r>
      <w:r w:rsidR="003F1198">
        <w:rPr>
          <w:i/>
          <w:noProof w:val="0"/>
          <w:vertAlign w:val="subscript"/>
        </w:rPr>
        <w:t>Left</w:t>
      </w:r>
      <w:r w:rsidR="003F1198">
        <w:rPr>
          <w:noProof w:val="0"/>
        </w:rPr>
        <w:t xml:space="preserve">, whose score is equal to the threshold value, and identify a </w:t>
      </w:r>
      <w:r w:rsidR="003F1198">
        <w:rPr>
          <w:i/>
          <w:noProof w:val="0"/>
        </w:rPr>
        <w:t>W</w:t>
      </w:r>
      <w:r w:rsidR="003F1198">
        <w:rPr>
          <w:i/>
          <w:noProof w:val="0"/>
          <w:vertAlign w:val="subscript"/>
        </w:rPr>
        <w:t>Right</w:t>
      </w:r>
      <w:r w:rsidR="003F1198">
        <w:rPr>
          <w:noProof w:val="0"/>
        </w:rPr>
        <w:t xml:space="preserve"> in a symmetric fashion.  Finally, we merge together all windows to form one contiguous sequence representing a hypothetical poly(A) tail to be use for parameter training (as illus</w:t>
      </w:r>
      <w:r w:rsidR="00C70D82">
        <w:rPr>
          <w:noProof w:val="0"/>
        </w:rPr>
        <w:t>trated in Figure 2</w:t>
      </w:r>
      <w:r w:rsidR="003F1198">
        <w:rPr>
          <w:noProof w:val="0"/>
        </w:rPr>
        <w:t xml:space="preserve">). </w:t>
      </w:r>
      <w:r w:rsidRPr="0025498E">
        <w:rPr>
          <w:noProof w:val="0"/>
        </w:rPr>
        <w:t>(We note that this method intentionally tends towards the over-estimation of the actual boundaries, allowing us to compensate for the presence of base-call errors at the ends of the poly(A) tail.)  From these putative sets we can then estimate</w:t>
      </w:r>
      <w:r w:rsidR="001911D6">
        <w:rPr>
          <w:noProof w:val="0"/>
        </w:rPr>
        <w:t>s</w:t>
      </w:r>
      <w:r w:rsidRPr="0025498E">
        <w:rPr>
          <w:noProof w:val="0"/>
        </w:rPr>
        <w:t xml:space="preserve"> the HMM parameters: transition probabilities are based on mean tail length and the assumption that the length is </w:t>
      </w:r>
      <w:r w:rsidR="003214DE" w:rsidRPr="0025498E">
        <w:rPr>
          <w:noProof w:val="0"/>
        </w:rPr>
        <w:t>geometrically</w:t>
      </w:r>
      <w:r w:rsidRPr="0025498E">
        <w:rPr>
          <w:noProof w:val="0"/>
        </w:rPr>
        <w:t xml:space="preserve"> distributed, while emission probabilities are sampled directly from the contents of the putative fragments.</w:t>
      </w:r>
    </w:p>
    <w:p w14:paraId="3148EFAA" w14:textId="07D7E04D" w:rsidR="00102498" w:rsidRPr="0025498E" w:rsidRDefault="00102498" w:rsidP="002472CE">
      <w:pPr>
        <w:ind w:firstLine="720"/>
        <w:jc w:val="both"/>
        <w:rPr>
          <w:noProof w:val="0"/>
        </w:rPr>
      </w:pPr>
      <w:r w:rsidRPr="0025498E">
        <w:rPr>
          <w:noProof w:val="0"/>
        </w:rPr>
        <w:t xml:space="preserve">Following this, estimates can be further refined using the Baum-Welch algorithm </w:t>
      </w:r>
      <w:r w:rsidRPr="0025498E">
        <w:rPr>
          <w:noProof w:val="0"/>
        </w:rPr>
        <w:fldChar w:fldCharType="begin"/>
      </w:r>
      <w:r w:rsidR="00E44CB1">
        <w:rPr>
          <w:noProof w:val="0"/>
        </w:rPr>
        <w:instrText xml:space="preserve"> ADDIN PAPERS2_CITATIONS &lt;citation&gt;&lt;uuid&gt;28342049-F6D0-4F1E-8BBA-EB9F10AFF533&lt;/uuid&gt;&lt;priority&gt;0&lt;/priority&gt;&lt;publications&gt;&lt;publication&gt;&lt;publication_date&gt;99199804231200000000222000&lt;/publication_date&gt;&lt;subtitle&gt;Probabilistic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Pr="0025498E">
        <w:rPr>
          <w:noProof w:val="0"/>
        </w:rPr>
        <w:t xml:space="preserve">, </w:t>
      </w:r>
      <w:r w:rsidR="001911D6">
        <w:rPr>
          <w:noProof w:val="0"/>
        </w:rPr>
        <w:t>which is</w:t>
      </w:r>
      <w:r w:rsidR="002472CE" w:rsidRPr="0025498E">
        <w:rPr>
          <w:noProof w:val="0"/>
        </w:rPr>
        <w:t xml:space="preserve"> designed to optimally fit an HMM model to a given training dataset. In </w:t>
      </w:r>
      <w:r w:rsidRPr="0025498E">
        <w:rPr>
          <w:noProof w:val="0"/>
        </w:rPr>
        <w:t>practice, we find that use of Baum-Welch increases runtime with a negligible improvement in results</w:t>
      </w:r>
      <w:r w:rsidR="002472CE" w:rsidRPr="0025498E">
        <w:rPr>
          <w:noProof w:val="0"/>
        </w:rPr>
        <w:t xml:space="preserve"> –</w:t>
      </w:r>
      <w:r w:rsidR="00B36F7C" w:rsidRPr="0025498E">
        <w:rPr>
          <w:noProof w:val="0"/>
        </w:rPr>
        <w:t xml:space="preserve"> it appears t</w:t>
      </w:r>
      <w:r w:rsidR="001911D6">
        <w:rPr>
          <w:noProof w:val="0"/>
        </w:rPr>
        <w:t>h</w:t>
      </w:r>
      <w:r w:rsidR="00B36F7C" w:rsidRPr="0025498E">
        <w:rPr>
          <w:noProof w:val="0"/>
        </w:rPr>
        <w:t xml:space="preserve">at our </w:t>
      </w:r>
      <w:r w:rsidR="001911D6">
        <w:rPr>
          <w:noProof w:val="0"/>
        </w:rPr>
        <w:t>initial estimate of the model parameters are</w:t>
      </w:r>
      <w:r w:rsidR="00B36F7C" w:rsidRPr="0025498E">
        <w:rPr>
          <w:noProof w:val="0"/>
        </w:rPr>
        <w:t xml:space="preserve"> fairly close to </w:t>
      </w:r>
      <w:r w:rsidR="001911D6">
        <w:rPr>
          <w:noProof w:val="0"/>
        </w:rPr>
        <w:t>the estimates returned by</w:t>
      </w:r>
      <w:r w:rsidR="00B36F7C" w:rsidRPr="0025498E">
        <w:rPr>
          <w:noProof w:val="0"/>
        </w:rPr>
        <w:t xml:space="preserve"> Baum-Welch, hence the </w:t>
      </w:r>
      <w:r w:rsidR="001911D6">
        <w:rPr>
          <w:noProof w:val="0"/>
        </w:rPr>
        <w:t>algorithm</w:t>
      </w:r>
      <w:r w:rsidR="00B36F7C" w:rsidRPr="0025498E">
        <w:rPr>
          <w:noProof w:val="0"/>
        </w:rPr>
        <w:t xml:space="preserve"> is generally not worth the text time.</w:t>
      </w:r>
    </w:p>
    <w:p w14:paraId="74721803" w14:textId="0C4D9497" w:rsidR="00B36F7C" w:rsidRPr="0025498E" w:rsidRDefault="001911D6" w:rsidP="00A807A9">
      <w:pPr>
        <w:ind w:firstLine="720"/>
        <w:jc w:val="both"/>
        <w:rPr>
          <w:noProof w:val="0"/>
        </w:rPr>
      </w:pPr>
      <w:r>
        <w:rPr>
          <w:noProof w:val="0"/>
        </w:rPr>
        <w:lastRenderedPageBreak/>
        <w:t>Once we have HMM parameter estimates</w:t>
      </w:r>
      <w:r w:rsidR="00102498" w:rsidRPr="0025498E">
        <w:rPr>
          <w:noProof w:val="0"/>
        </w:rPr>
        <w:t xml:space="preserve">, </w:t>
      </w:r>
      <w:r>
        <w:rPr>
          <w:noProof w:val="0"/>
        </w:rPr>
        <w:t xml:space="preserve">SCOPE++ </w:t>
      </w:r>
      <w:r w:rsidR="00102498" w:rsidRPr="0025498E">
        <w:rPr>
          <w:noProof w:val="0"/>
        </w:rPr>
        <w:t>independent</w:t>
      </w:r>
      <w:r>
        <w:rPr>
          <w:noProof w:val="0"/>
        </w:rPr>
        <w:t>ly</w:t>
      </w:r>
      <w:r w:rsidR="00102498" w:rsidRPr="0025498E">
        <w:rPr>
          <w:noProof w:val="0"/>
        </w:rPr>
        <w:t xml:space="preserve"> </w:t>
      </w:r>
      <w:r>
        <w:rPr>
          <w:noProof w:val="0"/>
        </w:rPr>
        <w:t xml:space="preserve">applies the Viterbi algorithm </w:t>
      </w:r>
      <w:r>
        <w:rPr>
          <w:noProof w:val="0"/>
        </w:rPr>
        <w:fldChar w:fldCharType="begin"/>
      </w:r>
      <w:r w:rsidR="00E44CB1">
        <w:rPr>
          <w:noProof w:val="0"/>
        </w:rPr>
        <w:instrText xml:space="preserve"> ADDIN PAPERS2_CITATIONS &lt;citation&gt;&lt;uuid&gt;AFCBE3EB-6745-4D05-A7B4-242543EB719F&lt;/uuid&gt;&lt;priority&gt;0&lt;/priority&gt;&lt;publications&gt;&lt;publication&gt;&lt;publication_date&gt;99199804231200000000222000&lt;/publication_date&gt;&lt;subtitle&gt;Probabilistic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Pr>
          <w:noProof w:val="0"/>
        </w:rPr>
        <w:fldChar w:fldCharType="separate"/>
      </w:r>
      <w:r w:rsidR="00AA74B6">
        <w:rPr>
          <w:noProof w:val="0"/>
        </w:rPr>
        <w:t>[15]</w:t>
      </w:r>
      <w:r>
        <w:rPr>
          <w:noProof w:val="0"/>
        </w:rPr>
        <w:fldChar w:fldCharType="end"/>
      </w:r>
      <w:r w:rsidR="00B36F7C" w:rsidRPr="0025498E">
        <w:rPr>
          <w:noProof w:val="0"/>
        </w:rPr>
        <w:t xml:space="preserve"> to each sequence</w:t>
      </w:r>
      <w:r>
        <w:rPr>
          <w:noProof w:val="0"/>
        </w:rPr>
        <w:t>, getting back a the best fit of the sequence to our model (and thus an assigned of each base to one of the characterizing states)</w:t>
      </w:r>
      <w:r w:rsidR="00102498" w:rsidRPr="0025498E">
        <w:rPr>
          <w:noProof w:val="0"/>
        </w:rPr>
        <w:t>.  While Viterbi can be time consuming</w:t>
      </w:r>
      <w:r w:rsidR="00B36F7C" w:rsidRPr="0025498E">
        <w:rPr>
          <w:noProof w:val="0"/>
        </w:rPr>
        <w:t xml:space="preserve"> in many application</w:t>
      </w:r>
      <w:r>
        <w:rPr>
          <w:noProof w:val="0"/>
        </w:rPr>
        <w:t>s</w:t>
      </w:r>
      <w:r w:rsidR="00102498" w:rsidRPr="0025498E">
        <w:rPr>
          <w:noProof w:val="0"/>
        </w:rPr>
        <w:t>, in this situation that is not the case</w:t>
      </w:r>
      <w:r w:rsidR="00B36F7C" w:rsidRPr="0025498E">
        <w:rPr>
          <w:noProof w:val="0"/>
        </w:rPr>
        <w:t>.</w:t>
      </w:r>
      <w:r w:rsidR="000757F4" w:rsidRPr="0025498E">
        <w:rPr>
          <w:noProof w:val="0"/>
        </w:rPr>
        <w:t xml:space="preserve"> </w:t>
      </w:r>
      <w:r w:rsidR="00B36F7C" w:rsidRPr="0025498E">
        <w:rPr>
          <w:noProof w:val="0"/>
        </w:rPr>
        <w:t xml:space="preserve">Specifically: while the Viterbi algorithm generally takes </w:t>
      </w:r>
      <w:r w:rsidR="00B36F7C" w:rsidRPr="0025498E">
        <w:rPr>
          <w:i/>
          <w:noProof w:val="0"/>
        </w:rPr>
        <w:t>O(mn</w:t>
      </w:r>
      <w:r w:rsidR="00B36F7C" w:rsidRPr="0025498E">
        <w:rPr>
          <w:i/>
          <w:noProof w:val="0"/>
          <w:vertAlign w:val="superscript"/>
        </w:rPr>
        <w:t>2</w:t>
      </w:r>
      <w:r w:rsidR="00B36F7C" w:rsidRPr="0025498E">
        <w:rPr>
          <w:i/>
          <w:noProof w:val="0"/>
        </w:rPr>
        <w:t xml:space="preserve">) </w:t>
      </w:r>
      <w:r w:rsidR="00B36F7C" w:rsidRPr="0025498E">
        <w:rPr>
          <w:noProof w:val="0"/>
        </w:rPr>
        <w:t xml:space="preserve">time (where </w:t>
      </w:r>
      <w:r w:rsidR="00B36F7C" w:rsidRPr="0025498E">
        <w:rPr>
          <w:i/>
          <w:noProof w:val="0"/>
        </w:rPr>
        <w:t>m</w:t>
      </w:r>
      <w:r w:rsidR="00B36F7C" w:rsidRPr="0025498E">
        <w:rPr>
          <w:noProof w:val="0"/>
        </w:rPr>
        <w:t xml:space="preserve"> is the length of the sequence and </w:t>
      </w:r>
      <w:r w:rsidR="00B36F7C" w:rsidRPr="0025498E">
        <w:rPr>
          <w:i/>
          <w:noProof w:val="0"/>
        </w:rPr>
        <w:t>n</w:t>
      </w:r>
      <w:r w:rsidR="00B36F7C" w:rsidRPr="0025498E">
        <w:rPr>
          <w:noProof w:val="0"/>
        </w:rPr>
        <w:t xml:space="preserve"> is the number of states in the model), the structure of our model allow</w:t>
      </w:r>
      <w:r>
        <w:rPr>
          <w:noProof w:val="0"/>
        </w:rPr>
        <w:t>s</w:t>
      </w:r>
      <w:r w:rsidR="00B36F7C" w:rsidRPr="0025498E">
        <w:rPr>
          <w:noProof w:val="0"/>
        </w:rPr>
        <w:t xml:space="preserve"> us to reduce that to </w:t>
      </w:r>
      <w:r w:rsidR="00B36F7C" w:rsidRPr="0025498E">
        <w:rPr>
          <w:i/>
          <w:noProof w:val="0"/>
        </w:rPr>
        <w:t>O(mn)</w:t>
      </w:r>
      <w:r w:rsidR="00B36F7C" w:rsidRPr="0025498E">
        <w:rPr>
          <w:noProof w:val="0"/>
        </w:rPr>
        <w:t xml:space="preserve"> time. </w:t>
      </w:r>
      <w:r>
        <w:rPr>
          <w:noProof w:val="0"/>
        </w:rPr>
        <w:t>A</w:t>
      </w:r>
      <w:r w:rsidR="00B36F7C" w:rsidRPr="0025498E">
        <w:rPr>
          <w:noProof w:val="0"/>
        </w:rPr>
        <w:t xml:space="preserve">s the number of states employed is </w:t>
      </w:r>
      <w:r>
        <w:rPr>
          <w:noProof w:val="0"/>
        </w:rPr>
        <w:t>essentially</w:t>
      </w:r>
      <w:r w:rsidR="00B36F7C" w:rsidRPr="0025498E">
        <w:rPr>
          <w:noProof w:val="0"/>
        </w:rPr>
        <w:t xml:space="preserve"> fixed, </w:t>
      </w:r>
      <w:r>
        <w:rPr>
          <w:noProof w:val="0"/>
        </w:rPr>
        <w:t>in practice the</w:t>
      </w:r>
      <w:r w:rsidR="00B36F7C" w:rsidRPr="0025498E">
        <w:rPr>
          <w:noProof w:val="0"/>
        </w:rPr>
        <w:t xml:space="preserve"> runtime </w:t>
      </w:r>
      <w:r>
        <w:rPr>
          <w:noProof w:val="0"/>
        </w:rPr>
        <w:t xml:space="preserve">is </w:t>
      </w:r>
      <w:r w:rsidR="00B36F7C" w:rsidRPr="0025498E">
        <w:rPr>
          <w:noProof w:val="0"/>
        </w:rPr>
        <w:t>linear in the size of the sequence fragment.</w:t>
      </w:r>
    </w:p>
    <w:p w14:paraId="6249E049" w14:textId="46D8737E" w:rsidR="00102498" w:rsidRPr="0025498E" w:rsidRDefault="00102498" w:rsidP="00E67089">
      <w:pPr>
        <w:jc w:val="both"/>
        <w:rPr>
          <w:noProof w:val="0"/>
        </w:rPr>
      </w:pPr>
      <w:r w:rsidRPr="0025498E">
        <w:rPr>
          <w:noProof w:val="0"/>
          <w:u w:val="single"/>
        </w:rPr>
        <w:t>Benchmark Sets</w:t>
      </w:r>
      <w:r w:rsidR="00D67FE8" w:rsidRPr="0025498E">
        <w:rPr>
          <w:noProof w:val="0"/>
          <w:u w:val="single"/>
        </w:rPr>
        <w:t>:</w:t>
      </w:r>
      <w:r w:rsidRPr="0025498E">
        <w:rPr>
          <w:noProof w:val="0"/>
        </w:rPr>
        <w:t xml:space="preserve"> </w:t>
      </w:r>
      <w:r w:rsidR="001911D6">
        <w:rPr>
          <w:noProof w:val="0"/>
        </w:rPr>
        <w:t>Given the lack of benchmark</w:t>
      </w:r>
      <w:r w:rsidR="00B36F7C" w:rsidRPr="0025498E">
        <w:rPr>
          <w:noProof w:val="0"/>
        </w:rPr>
        <w:t xml:space="preserve"> sets on which to compare tools, we have developed</w:t>
      </w:r>
      <w:r w:rsidR="004357E4" w:rsidRPr="0025498E">
        <w:rPr>
          <w:noProof w:val="0"/>
        </w:rPr>
        <w:t xml:space="preserve"> </w:t>
      </w:r>
      <w:r w:rsidR="00B36F7C" w:rsidRPr="0025498E">
        <w:rPr>
          <w:noProof w:val="0"/>
        </w:rPr>
        <w:t>a “semi-synthetic” benchmark set: namely, we have taken a set of real sequen</w:t>
      </w:r>
      <w:r w:rsidR="001911D6">
        <w:rPr>
          <w:noProof w:val="0"/>
        </w:rPr>
        <w:t>ces with human-identif</w:t>
      </w:r>
      <w:r w:rsidR="004357E4" w:rsidRPr="0025498E">
        <w:rPr>
          <w:noProof w:val="0"/>
        </w:rPr>
        <w:t>ied tails and</w:t>
      </w:r>
      <w:r w:rsidR="00B36F7C" w:rsidRPr="0025498E">
        <w:rPr>
          <w:noProof w:val="0"/>
        </w:rPr>
        <w:t xml:space="preserve"> artific</w:t>
      </w:r>
      <w:r w:rsidR="001911D6">
        <w:rPr>
          <w:noProof w:val="0"/>
        </w:rPr>
        <w:t>i</w:t>
      </w:r>
      <w:r w:rsidR="00B36F7C" w:rsidRPr="0025498E">
        <w:rPr>
          <w:noProof w:val="0"/>
        </w:rPr>
        <w:t>ally removed the tails of all impurities</w:t>
      </w:r>
      <w:r w:rsidR="004357E4" w:rsidRPr="0025498E">
        <w:rPr>
          <w:noProof w:val="0"/>
        </w:rPr>
        <w:t xml:space="preserve"> (that is: </w:t>
      </w:r>
      <w:r w:rsidR="001911D6">
        <w:rPr>
          <w:noProof w:val="0"/>
        </w:rPr>
        <w:t xml:space="preserve">we </w:t>
      </w:r>
      <w:r w:rsidR="004357E4" w:rsidRPr="0025498E">
        <w:rPr>
          <w:noProof w:val="0"/>
        </w:rPr>
        <w:t>conver</w:t>
      </w:r>
      <w:r w:rsidR="001911D6">
        <w:rPr>
          <w:noProof w:val="0"/>
        </w:rPr>
        <w:t>t</w:t>
      </w:r>
      <w:r w:rsidR="004357E4" w:rsidRPr="0025498E">
        <w:rPr>
          <w:noProof w:val="0"/>
        </w:rPr>
        <w:t xml:space="preserve"> all non-adenine bases to adenine).  The result </w:t>
      </w:r>
      <w:r w:rsidR="00386132">
        <w:rPr>
          <w:noProof w:val="0"/>
        </w:rPr>
        <w:t>is a</w:t>
      </w:r>
      <w:r w:rsidR="004357E4" w:rsidRPr="0025498E">
        <w:rPr>
          <w:noProof w:val="0"/>
        </w:rPr>
        <w:t xml:space="preserve"> </w:t>
      </w:r>
      <w:r w:rsidR="00386132">
        <w:rPr>
          <w:noProof w:val="0"/>
        </w:rPr>
        <w:t xml:space="preserve">set of </w:t>
      </w:r>
      <w:r w:rsidR="004357E4" w:rsidRPr="0025498E">
        <w:rPr>
          <w:noProof w:val="0"/>
        </w:rPr>
        <w:t>synthetic sequence</w:t>
      </w:r>
      <w:r w:rsidR="00386132">
        <w:rPr>
          <w:noProof w:val="0"/>
        </w:rPr>
        <w:t>s</w:t>
      </w:r>
      <w:r w:rsidR="004357E4" w:rsidRPr="0025498E">
        <w:rPr>
          <w:noProof w:val="0"/>
        </w:rPr>
        <w:t xml:space="preserve"> with characteristics highly correlated to real data.  While the human annotation is likely the subject of human error, by cleaning them of impurities we have essentially turned the human-identified tails into actual (simulated) tails that should be identified by our tool.  The non-tail portions of our synthetic fragments are direct copies of actual biological sequence</w:t>
      </w:r>
      <w:r w:rsidR="00386132">
        <w:rPr>
          <w:noProof w:val="0"/>
        </w:rPr>
        <w:t>s</w:t>
      </w:r>
      <w:r w:rsidR="004357E4" w:rsidRPr="0025498E">
        <w:rPr>
          <w:noProof w:val="0"/>
        </w:rPr>
        <w:t xml:space="preserve">, hence </w:t>
      </w:r>
      <w:r w:rsidR="00386132">
        <w:rPr>
          <w:noProof w:val="0"/>
        </w:rPr>
        <w:t>contain within them any</w:t>
      </w:r>
      <w:r w:rsidR="004357E4" w:rsidRPr="0025498E">
        <w:rPr>
          <w:noProof w:val="0"/>
        </w:rPr>
        <w:t xml:space="preserve"> sequence characteristics that might have an effect on the performance of the tool.  We can then introduce simulated base-call error at a controlled rate, providing large datasets with known tail locations on which to test and compare different tools.</w:t>
      </w:r>
      <w:r w:rsidR="00E67089" w:rsidRPr="0025498E">
        <w:rPr>
          <w:noProof w:val="0"/>
        </w:rPr>
        <w:t xml:space="preserve">  There has been some work on experimentally identifying tails</w:t>
      </w:r>
      <w:r w:rsidR="00AA74B6">
        <w:rPr>
          <w:noProof w:val="0"/>
        </w:rPr>
        <w:fldChar w:fldCharType="begin"/>
      </w:r>
      <w:r w:rsidR="00E44CB1">
        <w:rPr>
          <w:noProof w:val="0"/>
        </w:rPr>
        <w:instrText xml:space="preserve"> ADDIN PAPERS2_CITATIONS &lt;citation&gt;&lt;uuid&gt;311D891C-2424-44D8-9049-F34E62AD24C3&lt;/uuid&gt;&lt;priority&gt;22&lt;/priority&gt;&lt;publications&gt;&lt;publication&gt;&lt;uuid&gt;A803849C-FC6F-47FF-8271-3266EC8206A4&lt;/uuid&gt;&lt;volume&gt;508&lt;/volume&gt;&lt;accepted_date&gt;99201312231200000000222000&lt;/accepted_date&gt;&lt;doi&gt;10.1038/nature13007&lt;/doi&gt;&lt;startpage&gt;66&lt;/startpage&gt;&lt;publication_date&gt;99201404031200000000222000&lt;/publication_date&gt;&lt;url&gt;http://www.nature.com/doifinder/10.1038/nature13007&lt;/url&gt;&lt;type&gt;400&lt;/type&gt;&lt;title&gt;Poly(A)-tail profiling reveals an embryonic switch in translational control.&lt;/title&gt;&lt;submission_date&gt;99201307251200000000222000&lt;/submission_date&gt;&lt;number&gt;7494&lt;/number&gt;&lt;institution&gt;1] Howard Hughes Medical Institute, Massachusetts Institute of Technology, Cambridge, Massachusetts 02139, USA [2] Whitehead Institute for Biomedical Research, 9 Cambridge Center, Cambridge, Massachusetts 02142, USA [3] Department of Biology, Massachusetts Institute of Technology, Cambridge, Massachusetts 02139, USA [4] Harvard-MIT Division of Health Sciences and Technology, Cambridge, Massachusetts 02139, USA [5].&lt;/institution&gt;&lt;subtype&gt;400&lt;/subtype&gt;&lt;endpage&gt;71&lt;/endpage&gt;&lt;bundle&gt;&lt;publication&gt;&lt;title&gt;Nature&lt;/title&gt;&lt;type&gt;-100&lt;/type&gt;&lt;subtype&gt;-100&lt;/subtype&gt;&lt;uuid&gt;40C032BC-0F0D-418E-93CE-ED1F50F6F784&lt;/uuid&gt;&lt;/publication&gt;&lt;/bundle&gt;&lt;authors&gt;&lt;author&gt;&lt;firstName&gt;Alexander&lt;/firstName&gt;&lt;middleNames&gt;O&lt;/middleNames&gt;&lt;lastName&gt;Subtelny&lt;/lastName&gt;&lt;/author&gt;&lt;author&gt;&lt;firstName&gt;Stephen&lt;/firstName&gt;&lt;middleNames&gt;W&lt;/middleNames&gt;&lt;lastName&gt;Eichhorn&lt;/lastName&gt;&lt;/author&gt;&lt;author&gt;&lt;firstName&gt;Grace&lt;/firstName&gt;&lt;middleNames&gt;R&lt;/middleNames&gt;&lt;lastName&gt;Chen&lt;/lastName&gt;&lt;/author&gt;&lt;author&gt;&lt;firstName&gt;Hazel&lt;/firstName&gt;&lt;lastName&gt;Sive&lt;/lastName&gt;&lt;/author&gt;&lt;author&gt;&lt;firstName&gt;David&lt;/firstName&gt;&lt;middleNames&gt;P&lt;/middleNames&gt;&lt;lastName&gt;Bartel&lt;/lastName&gt;&lt;/author&gt;&lt;/authors&gt;&lt;/publication&gt;&lt;publication&gt;&lt;uuid&gt;4C04531B-DDDE-4ABD-B0F7-A2DAFC70C5B8&lt;/uuid&gt;&lt;volume&gt;53&lt;/volume&gt;&lt;accepted_date&gt;99201402031200000000222000&lt;/accepted_date&gt;&lt;doi&gt;10.1016/j.molcel.2014.02.007&lt;/doi&gt;&lt;startpage&gt;1044&lt;/startpage&gt;&lt;revision_date&gt;99201312231200000000222000&lt;/revision_date&gt;&lt;publication_date&gt;99201403201200000000222000&lt;/publication_date&gt;&lt;url&gt;http://linkinghub.elsevier.com/retrieve/pii/S109727651400121X&lt;/url&gt;&lt;type&gt;400&lt;/type&gt;&lt;title&gt;TAIL-seq: genome-wide determination of poly(A) tail length and 3' end modifications.&lt;/title&gt;&lt;submission_date&gt;99201311191200000000222000&lt;/submission_date&gt;&lt;number&gt;6&lt;/number&gt;&lt;institution&gt;Center for RNA Research, Institute for Basic Science, Seoul 151-742, Korea; School of Biological Sciences, Seoul National University, Seoul 151-742, Korea.&lt;/institution&gt;&lt;subtype&gt;400&lt;/subtype&gt;&lt;endpage&gt;1052&lt;/endpage&gt;&lt;bundle&gt;&lt;publication&gt;&lt;title&gt;Molecular cell&lt;/title&gt;&lt;type&gt;-100&lt;/type&gt;&lt;subtype&gt;-100&lt;/subtype&gt;&lt;uuid&gt;E1BCC988-5F54-46FB-8350-46F95B6BA024&lt;/uuid&gt;&lt;/publication&gt;&lt;/bundle&gt;&lt;authors&gt;&lt;author&gt;&lt;firstName&gt;Hyeshik&lt;/firstName&gt;&lt;lastName&gt;Chang&lt;/lastName&gt;&lt;/author&gt;&lt;author&gt;&lt;firstName&gt;Jaechul&lt;/firstName&gt;&lt;lastName&gt;Lim&lt;/lastName&gt;&lt;/author&gt;&lt;author&gt;&lt;firstName&gt;Minju&lt;/firstName&gt;&lt;lastName&gt;Ha&lt;/lastName&gt;&lt;/author&gt;&lt;author&gt;&lt;firstName&gt;V&lt;/firstName&gt;&lt;middleNames&gt;Narry&lt;/middleNames&gt;&lt;lastName&gt;Kim&lt;/lastName&gt;&lt;/author&gt;&lt;/authors&gt;&lt;/publication&gt;&lt;/publications&gt;&lt;cites&gt;&lt;/cites&gt;&lt;/citation&gt;</w:instrText>
      </w:r>
      <w:r w:rsidR="00AA74B6">
        <w:rPr>
          <w:noProof w:val="0"/>
        </w:rPr>
        <w:fldChar w:fldCharType="separate"/>
      </w:r>
      <w:r w:rsidR="00AA74B6">
        <w:rPr>
          <w:noProof w:val="0"/>
        </w:rPr>
        <w:t>[17,18]</w:t>
      </w:r>
      <w:r w:rsidR="00AA74B6">
        <w:rPr>
          <w:noProof w:val="0"/>
        </w:rPr>
        <w:fldChar w:fldCharType="end"/>
      </w:r>
      <w:r w:rsidR="00E67089" w:rsidRPr="0025498E">
        <w:rPr>
          <w:noProof w:val="0"/>
        </w:rPr>
        <w:t>,  but the informati</w:t>
      </w:r>
      <w:r w:rsidR="00386132">
        <w:rPr>
          <w:noProof w:val="0"/>
        </w:rPr>
        <w:t>o</w:t>
      </w:r>
      <w:r w:rsidR="00E67089" w:rsidRPr="0025498E">
        <w:rPr>
          <w:noProof w:val="0"/>
        </w:rPr>
        <w:t>n produced by the studies describe</w:t>
      </w:r>
      <w:r w:rsidR="00386132">
        <w:rPr>
          <w:noProof w:val="0"/>
        </w:rPr>
        <w:t>s</w:t>
      </w:r>
      <w:r w:rsidR="00E67089" w:rsidRPr="0025498E">
        <w:rPr>
          <w:noProof w:val="0"/>
        </w:rPr>
        <w:t xml:space="preserve"> tail length </w:t>
      </w:r>
      <w:r w:rsidR="00E67089" w:rsidRPr="0025498E">
        <w:rPr>
          <w:i/>
          <w:noProof w:val="0"/>
        </w:rPr>
        <w:t>distribution</w:t>
      </w:r>
      <w:r w:rsidR="00E67089" w:rsidRPr="0025498E">
        <w:rPr>
          <w:noProof w:val="0"/>
        </w:rPr>
        <w:t xml:space="preserve">, not the </w:t>
      </w:r>
      <w:r w:rsidR="00386132">
        <w:rPr>
          <w:noProof w:val="0"/>
        </w:rPr>
        <w:t>individual</w:t>
      </w:r>
      <w:r w:rsidR="00E67089" w:rsidRPr="0025498E">
        <w:rPr>
          <w:noProof w:val="0"/>
        </w:rPr>
        <w:t xml:space="preserve"> tail positions for which we are looking.</w:t>
      </w:r>
    </w:p>
    <w:p w14:paraId="472E2B7B" w14:textId="77777777" w:rsidR="00102498" w:rsidRPr="0025498E" w:rsidRDefault="00102498" w:rsidP="00CB0275">
      <w:pPr>
        <w:pStyle w:val="Heading1"/>
        <w:ind w:left="720" w:hanging="720"/>
        <w:rPr>
          <w:noProof w:val="0"/>
        </w:rPr>
      </w:pPr>
      <w:r w:rsidRPr="0025498E">
        <w:rPr>
          <w:noProof w:val="0"/>
        </w:rPr>
        <w:lastRenderedPageBreak/>
        <w:t xml:space="preserve">Results </w:t>
      </w:r>
    </w:p>
    <w:p w14:paraId="3D977CFC" w14:textId="765EE132" w:rsidR="004A5E08" w:rsidRPr="0025498E" w:rsidRDefault="00102498" w:rsidP="00A807A9">
      <w:pPr>
        <w:ind w:firstLine="720"/>
        <w:rPr>
          <w:noProof w:val="0"/>
        </w:rPr>
      </w:pPr>
      <w:r w:rsidRPr="0025498E">
        <w:rPr>
          <w:noProof w:val="0"/>
        </w:rPr>
        <w:t>In a</w:t>
      </w:r>
      <w:r w:rsidR="001247C4">
        <w:rPr>
          <w:noProof w:val="0"/>
        </w:rPr>
        <w:t xml:space="preserve">ssessing the quality of SCOPE++ </w:t>
      </w:r>
      <w:r w:rsidRPr="0025498E">
        <w:rPr>
          <w:noProof w:val="0"/>
        </w:rPr>
        <w:t xml:space="preserve">results we look at </w:t>
      </w:r>
      <w:r w:rsidR="00FA3629" w:rsidRPr="0025498E">
        <w:rPr>
          <w:noProof w:val="0"/>
        </w:rPr>
        <w:t>two</w:t>
      </w:r>
      <w:r w:rsidRPr="0025498E">
        <w:rPr>
          <w:noProof w:val="0"/>
        </w:rPr>
        <w:t xml:space="preserve"> metrics: its ability to correctly identi</w:t>
      </w:r>
      <w:r w:rsidR="00FA3629" w:rsidRPr="0025498E">
        <w:rPr>
          <w:noProof w:val="0"/>
        </w:rPr>
        <w:t>fy poly(A) tails (sensitivity)</w:t>
      </w:r>
      <w:r w:rsidRPr="0025498E">
        <w:rPr>
          <w:noProof w:val="0"/>
        </w:rPr>
        <w:t xml:space="preserve">, and its </w:t>
      </w:r>
      <w:r w:rsidR="00A807A9">
        <w:rPr>
          <w:noProof w:val="0"/>
        </w:rPr>
        <w:t>ability</w:t>
      </w:r>
      <w:r w:rsidRPr="0025498E">
        <w:rPr>
          <w:noProof w:val="0"/>
        </w:rPr>
        <w:t xml:space="preserve"> </w:t>
      </w:r>
      <w:r w:rsidR="00A807A9">
        <w:rPr>
          <w:noProof w:val="0"/>
        </w:rPr>
        <w:t>to find the</w:t>
      </w:r>
      <w:r w:rsidRPr="0025498E">
        <w:rPr>
          <w:noProof w:val="0"/>
        </w:rPr>
        <w:t xml:space="preserve"> tail boundaries</w:t>
      </w:r>
      <w:r w:rsidR="001247C4">
        <w:rPr>
          <w:noProof w:val="0"/>
        </w:rPr>
        <w:t xml:space="preserve"> (precision)</w:t>
      </w:r>
      <w:r w:rsidRPr="0025498E">
        <w:rPr>
          <w:noProof w:val="0"/>
        </w:rPr>
        <w:t xml:space="preserve">. </w:t>
      </w:r>
      <w:r w:rsidR="00A807A9">
        <w:rPr>
          <w:noProof w:val="0"/>
        </w:rPr>
        <w:t>(When</w:t>
      </w:r>
      <w:r w:rsidR="00FA3629" w:rsidRPr="0025498E">
        <w:rPr>
          <w:noProof w:val="0"/>
        </w:rPr>
        <w:t xml:space="preserve"> we </w:t>
      </w:r>
      <w:r w:rsidR="00A807A9">
        <w:rPr>
          <w:noProof w:val="0"/>
        </w:rPr>
        <w:t>examined</w:t>
      </w:r>
      <w:r w:rsidR="00FA3629" w:rsidRPr="0025498E">
        <w:rPr>
          <w:noProof w:val="0"/>
        </w:rPr>
        <w:t xml:space="preserve"> specificity</w:t>
      </w:r>
      <w:r w:rsidR="003214DE">
        <w:rPr>
          <w:noProof w:val="0"/>
        </w:rPr>
        <w:t xml:space="preserve"> in our initial analysis</w:t>
      </w:r>
      <w:r w:rsidR="00FA3629" w:rsidRPr="0025498E">
        <w:rPr>
          <w:noProof w:val="0"/>
        </w:rPr>
        <w:t xml:space="preserve">, we found </w:t>
      </w:r>
      <w:r w:rsidR="00A807A9">
        <w:rPr>
          <w:noProof w:val="0"/>
        </w:rPr>
        <w:t>it to be near perfect for all tools</w:t>
      </w:r>
      <w:r w:rsidR="00FA3629" w:rsidRPr="0025498E">
        <w:rPr>
          <w:noProof w:val="0"/>
        </w:rPr>
        <w:t>; avoiding false-positives is not a difficult task for any tool,</w:t>
      </w:r>
      <w:r w:rsidR="003214DE">
        <w:rPr>
          <w:noProof w:val="0"/>
        </w:rPr>
        <w:t xml:space="preserve"> and not worth discussion here.</w:t>
      </w:r>
      <w:r w:rsidR="00A807A9">
        <w:rPr>
          <w:noProof w:val="0"/>
        </w:rPr>
        <w:t>)</w:t>
      </w:r>
      <w:r w:rsidR="00FA3629" w:rsidRPr="0025498E">
        <w:rPr>
          <w:noProof w:val="0"/>
        </w:rPr>
        <w:t xml:space="preserve">  </w:t>
      </w:r>
      <w:r w:rsidR="00A807A9">
        <w:rPr>
          <w:noProof w:val="0"/>
        </w:rPr>
        <w:t xml:space="preserve">We assessed sensitivity with the standard formula (the ration of true positives to actual positives).  </w:t>
      </w:r>
      <w:r w:rsidRPr="0025498E">
        <w:rPr>
          <w:noProof w:val="0"/>
        </w:rPr>
        <w:t>To assess a tool’s precision, we measure</w:t>
      </w:r>
      <w:r w:rsidR="009B4150" w:rsidRPr="0025498E">
        <w:rPr>
          <w:noProof w:val="0"/>
        </w:rPr>
        <w:t>d</w:t>
      </w:r>
      <w:r w:rsidRPr="0025498E">
        <w:rPr>
          <w:noProof w:val="0"/>
        </w:rPr>
        <w:t xml:space="preserve"> result quality in </w:t>
      </w:r>
      <w:r w:rsidR="00A807A9">
        <w:rPr>
          <w:noProof w:val="0"/>
        </w:rPr>
        <w:t>three</w:t>
      </w:r>
      <w:r w:rsidRPr="0025498E">
        <w:rPr>
          <w:noProof w:val="0"/>
        </w:rPr>
        <w:t xml:space="preserve"> ways: </w:t>
      </w:r>
      <w:r w:rsidRPr="0025498E">
        <w:rPr>
          <w:i/>
          <w:noProof w:val="0"/>
        </w:rPr>
        <w:t>% correct</w:t>
      </w:r>
      <w:r w:rsidR="003214DE">
        <w:rPr>
          <w:noProof w:val="0"/>
        </w:rPr>
        <w:t xml:space="preserve">, </w:t>
      </w:r>
      <w:r w:rsidR="003214DE">
        <w:rPr>
          <w:i/>
          <w:noProof w:val="0"/>
        </w:rPr>
        <w:t>average trim error</w:t>
      </w:r>
      <w:r w:rsidRPr="0025498E">
        <w:rPr>
          <w:noProof w:val="0"/>
        </w:rPr>
        <w:t xml:space="preserve"> and </w:t>
      </w:r>
      <w:r w:rsidRPr="0025498E">
        <w:rPr>
          <w:i/>
          <w:noProof w:val="0"/>
        </w:rPr>
        <w:t>sum of squares error</w:t>
      </w:r>
      <w:r w:rsidRPr="0025498E">
        <w:rPr>
          <w:noProof w:val="0"/>
        </w:rPr>
        <w:t xml:space="preserve">.  </w:t>
      </w:r>
      <w:r w:rsidR="00A807A9">
        <w:rPr>
          <w:noProof w:val="0"/>
        </w:rPr>
        <w:t>% correct is the</w:t>
      </w:r>
      <w:r w:rsidRPr="0025498E">
        <w:rPr>
          <w:noProof w:val="0"/>
        </w:rPr>
        <w:t xml:space="preserve"> fraction of tails with </w:t>
      </w:r>
      <w:r w:rsidR="003214DE">
        <w:rPr>
          <w:noProof w:val="0"/>
        </w:rPr>
        <w:t xml:space="preserve">correctly identified end points.  </w:t>
      </w:r>
      <w:r w:rsidR="00A807A9">
        <w:rPr>
          <w:noProof w:val="0"/>
        </w:rPr>
        <w:t>Average trim error is</w:t>
      </w:r>
      <w:r w:rsidR="003214DE">
        <w:rPr>
          <w:noProof w:val="0"/>
        </w:rPr>
        <w:t xml:space="preserve"> </w:t>
      </w:r>
      <w:r w:rsidR="00A807A9">
        <w:rPr>
          <w:noProof w:val="0"/>
        </w:rPr>
        <w:t xml:space="preserve">the distance between estimated and actual boundaries (with positive values indicating the estimation is past the actual), averaged over all incorrect sequence.  Sum of squares error is the average of the </w:t>
      </w:r>
      <w:r w:rsidRPr="0025498E">
        <w:rPr>
          <w:noProof w:val="0"/>
        </w:rPr>
        <w:t xml:space="preserve">square of </w:t>
      </w:r>
      <w:r w:rsidR="003214DE">
        <w:rPr>
          <w:noProof w:val="0"/>
        </w:rPr>
        <w:t xml:space="preserve">trim </w:t>
      </w:r>
      <w:r w:rsidRPr="0025498E">
        <w:rPr>
          <w:noProof w:val="0"/>
        </w:rPr>
        <w:t>error</w:t>
      </w:r>
      <w:r w:rsidR="00A807A9">
        <w:rPr>
          <w:noProof w:val="0"/>
        </w:rPr>
        <w:t xml:space="preserve">.  The last reflects the fact that </w:t>
      </w:r>
      <w:r w:rsidRPr="0025498E">
        <w:rPr>
          <w:noProof w:val="0"/>
        </w:rPr>
        <w:t xml:space="preserve">the seriousness of boundary error increases super-linearly with the error (e.g. being off by four bases is more than twice as bad as being off by two bases), given the effect of such error on downstream analysis. </w:t>
      </w:r>
    </w:p>
    <w:p w14:paraId="6E46939F" w14:textId="38DC2738" w:rsidR="00B12C47" w:rsidRPr="0025498E" w:rsidRDefault="00457AAC" w:rsidP="00BE75A1">
      <w:pPr>
        <w:ind w:firstLine="720"/>
        <w:rPr>
          <w:noProof w:val="0"/>
        </w:rPr>
      </w:pPr>
      <w:r>
        <w:rPr>
          <w:noProof w:val="0"/>
        </w:rPr>
        <w:t>First we test whether</w:t>
      </w:r>
      <w:r w:rsidR="003214DE">
        <w:rPr>
          <w:noProof w:val="0"/>
        </w:rPr>
        <w:t xml:space="preserve"> the complexity of an HMM approach is warranted </w:t>
      </w:r>
      <w:r>
        <w:rPr>
          <w:noProof w:val="0"/>
        </w:rPr>
        <w:t>(</w:t>
      </w:r>
      <w:r w:rsidR="003214DE">
        <w:rPr>
          <w:noProof w:val="0"/>
        </w:rPr>
        <w:t>given the apparently simple nature of the problem</w:t>
      </w:r>
      <w:r>
        <w:rPr>
          <w:noProof w:val="0"/>
        </w:rPr>
        <w:t xml:space="preserve">) </w:t>
      </w:r>
      <w:r w:rsidR="00B12C47" w:rsidRPr="0025498E">
        <w:rPr>
          <w:noProof w:val="0"/>
        </w:rPr>
        <w:t xml:space="preserve">by </w:t>
      </w:r>
      <w:r>
        <w:rPr>
          <w:noProof w:val="0"/>
        </w:rPr>
        <w:t>comparing</w:t>
      </w:r>
      <w:r w:rsidR="003214DE">
        <w:rPr>
          <w:noProof w:val="0"/>
        </w:rPr>
        <w:t xml:space="preserve"> SCOPE++ against </w:t>
      </w:r>
      <w:r w:rsidR="00B12C47" w:rsidRPr="0025498E">
        <w:rPr>
          <w:noProof w:val="0"/>
        </w:rPr>
        <w:t>a basic string search</w:t>
      </w:r>
      <w:r>
        <w:rPr>
          <w:noProof w:val="0"/>
        </w:rPr>
        <w:t xml:space="preserve"> algorithm</w:t>
      </w:r>
      <w:r w:rsidR="00B12C47" w:rsidRPr="0025498E">
        <w:rPr>
          <w:noProof w:val="0"/>
        </w:rPr>
        <w:t>.  Using our semi-synthetic dataset</w:t>
      </w:r>
      <w:r w:rsidR="003214DE">
        <w:rPr>
          <w:noProof w:val="0"/>
        </w:rPr>
        <w:t xml:space="preserve"> (see Methods)</w:t>
      </w:r>
      <w:r w:rsidR="00B12C47" w:rsidRPr="0025498E">
        <w:rPr>
          <w:noProof w:val="0"/>
        </w:rPr>
        <w:t>, we compare a</w:t>
      </w:r>
      <w:r w:rsidR="000733F2">
        <w:rPr>
          <w:noProof w:val="0"/>
        </w:rPr>
        <w:t>gainst an</w:t>
      </w:r>
      <w:r w:rsidR="00B12C47" w:rsidRPr="0025498E">
        <w:rPr>
          <w:noProof w:val="0"/>
        </w:rPr>
        <w:t xml:space="preserve"> </w:t>
      </w:r>
      <w:r w:rsidR="003214DE" w:rsidRPr="0025498E">
        <w:rPr>
          <w:noProof w:val="0"/>
        </w:rPr>
        <w:t>algorithm</w:t>
      </w:r>
      <w:r w:rsidR="005D0947" w:rsidRPr="0025498E">
        <w:rPr>
          <w:noProof w:val="0"/>
        </w:rPr>
        <w:t xml:space="preserve"> that </w:t>
      </w:r>
      <w:r w:rsidR="00B12C47" w:rsidRPr="0025498E">
        <w:rPr>
          <w:noProof w:val="0"/>
        </w:rPr>
        <w:t>searches for</w:t>
      </w:r>
      <w:r w:rsidR="005D0947" w:rsidRPr="0025498E">
        <w:rPr>
          <w:noProof w:val="0"/>
        </w:rPr>
        <w:t xml:space="preserve"> </w:t>
      </w:r>
      <w:r w:rsidR="003214DE" w:rsidRPr="0025498E">
        <w:rPr>
          <w:noProof w:val="0"/>
        </w:rPr>
        <w:t>maximal</w:t>
      </w:r>
      <w:r w:rsidR="005D0947" w:rsidRPr="0025498E">
        <w:rPr>
          <w:noProof w:val="0"/>
        </w:rPr>
        <w:t xml:space="preserve"> substrings </w:t>
      </w:r>
      <w:r w:rsidR="005D0947" w:rsidRPr="0025498E">
        <w:rPr>
          <w:i/>
          <w:noProof w:val="0"/>
        </w:rPr>
        <w:t>s</w:t>
      </w:r>
      <w:r w:rsidR="005D0947" w:rsidRPr="0025498E">
        <w:rPr>
          <w:noProof w:val="0"/>
        </w:rPr>
        <w:t xml:space="preserve"> </w:t>
      </w:r>
      <w:r w:rsidR="00290E07">
        <w:rPr>
          <w:noProof w:val="0"/>
        </w:rPr>
        <w:t>such</w:t>
      </w:r>
      <w:r w:rsidR="005D0947" w:rsidRPr="0025498E">
        <w:rPr>
          <w:noProof w:val="0"/>
        </w:rPr>
        <w:t xml:space="preserve"> that: (1) </w:t>
      </w:r>
      <w:r w:rsidR="005D0947" w:rsidRPr="0025498E">
        <w:rPr>
          <w:i/>
          <w:noProof w:val="0"/>
        </w:rPr>
        <w:t>s</w:t>
      </w:r>
      <w:r w:rsidR="005D0947" w:rsidRPr="0025498E">
        <w:rPr>
          <w:noProof w:val="0"/>
        </w:rPr>
        <w:t xml:space="preserve"> is no shorter than a fixed value </w:t>
      </w:r>
      <w:r w:rsidR="005D0947" w:rsidRPr="0025498E">
        <w:rPr>
          <w:i/>
          <w:noProof w:val="0"/>
        </w:rPr>
        <w:t>m</w:t>
      </w:r>
      <w:r w:rsidR="005D0947" w:rsidRPr="0025498E">
        <w:rPr>
          <w:noProof w:val="0"/>
        </w:rPr>
        <w:t xml:space="preserve">, and </w:t>
      </w:r>
      <w:r w:rsidR="003214DE">
        <w:rPr>
          <w:noProof w:val="0"/>
        </w:rPr>
        <w:t xml:space="preserve">(2) </w:t>
      </w:r>
      <w:r w:rsidR="005D0947" w:rsidRPr="0025498E">
        <w:rPr>
          <w:noProof w:val="0"/>
        </w:rPr>
        <w:t>the f</w:t>
      </w:r>
      <w:r w:rsidR="003214DE">
        <w:rPr>
          <w:noProof w:val="0"/>
        </w:rPr>
        <w:t>rac</w:t>
      </w:r>
      <w:r w:rsidR="005D0947" w:rsidRPr="0025498E">
        <w:rPr>
          <w:noProof w:val="0"/>
        </w:rPr>
        <w:t>tion of non-</w:t>
      </w:r>
      <w:r w:rsidR="003214DE">
        <w:rPr>
          <w:noProof w:val="0"/>
        </w:rPr>
        <w:t>A</w:t>
      </w:r>
      <w:r w:rsidR="005D0947" w:rsidRPr="0025498E">
        <w:rPr>
          <w:noProof w:val="0"/>
        </w:rPr>
        <w:t xml:space="preserve"> bases in </w:t>
      </w:r>
      <w:r w:rsidR="005D0947" w:rsidRPr="0025498E">
        <w:rPr>
          <w:i/>
          <w:noProof w:val="0"/>
        </w:rPr>
        <w:t>s</w:t>
      </w:r>
      <w:r w:rsidR="005D0947" w:rsidRPr="0025498E">
        <w:rPr>
          <w:noProof w:val="0"/>
        </w:rPr>
        <w:t xml:space="preserve"> is no greater </w:t>
      </w:r>
      <w:r w:rsidR="00B12C47" w:rsidRPr="0025498E">
        <w:rPr>
          <w:noProof w:val="0"/>
        </w:rPr>
        <w:t>than</w:t>
      </w:r>
      <w:r w:rsidR="005D0947" w:rsidRPr="0025498E">
        <w:rPr>
          <w:noProof w:val="0"/>
        </w:rPr>
        <w:t xml:space="preserve"> a fixed value </w:t>
      </w:r>
      <w:r w:rsidR="005D0947" w:rsidRPr="0025498E">
        <w:rPr>
          <w:i/>
          <w:noProof w:val="0"/>
        </w:rPr>
        <w:t>p</w:t>
      </w:r>
      <w:r w:rsidR="005D0947" w:rsidRPr="0025498E">
        <w:rPr>
          <w:noProof w:val="0"/>
        </w:rPr>
        <w:t xml:space="preserve">. We find </w:t>
      </w:r>
      <w:r w:rsidR="00386C04" w:rsidRPr="0025498E">
        <w:rPr>
          <w:noProof w:val="0"/>
        </w:rPr>
        <w:t xml:space="preserve">that while </w:t>
      </w:r>
      <w:r w:rsidR="00B12C47" w:rsidRPr="0025498E">
        <w:rPr>
          <w:noProof w:val="0"/>
        </w:rPr>
        <w:t>this</w:t>
      </w:r>
      <w:r w:rsidR="00386C04" w:rsidRPr="0025498E">
        <w:rPr>
          <w:noProof w:val="0"/>
        </w:rPr>
        <w:t xml:space="preserve"> basic </w:t>
      </w:r>
      <w:r w:rsidR="003214DE" w:rsidRPr="0025498E">
        <w:rPr>
          <w:noProof w:val="0"/>
        </w:rPr>
        <w:t>algorithm</w:t>
      </w:r>
      <w:r w:rsidR="00386C04" w:rsidRPr="0025498E">
        <w:rPr>
          <w:noProof w:val="0"/>
        </w:rPr>
        <w:t xml:space="preserve"> can </w:t>
      </w:r>
      <w:r w:rsidR="003214DE" w:rsidRPr="0025498E">
        <w:rPr>
          <w:noProof w:val="0"/>
        </w:rPr>
        <w:t>effectively</w:t>
      </w:r>
      <w:r w:rsidR="00386C04" w:rsidRPr="0025498E">
        <w:rPr>
          <w:noProof w:val="0"/>
        </w:rPr>
        <w:t xml:space="preserve"> detect the </w:t>
      </w:r>
      <w:r w:rsidR="003214DE" w:rsidRPr="0025498E">
        <w:rPr>
          <w:noProof w:val="0"/>
        </w:rPr>
        <w:t>presence</w:t>
      </w:r>
      <w:r w:rsidR="00386C04" w:rsidRPr="0025498E">
        <w:rPr>
          <w:noProof w:val="0"/>
        </w:rPr>
        <w:t xml:space="preserve"> of poly(A) tails, it cannot match SCOPE++ in </w:t>
      </w:r>
      <w:r w:rsidR="00B12C47" w:rsidRPr="0025498E">
        <w:rPr>
          <w:noProof w:val="0"/>
        </w:rPr>
        <w:t>b</w:t>
      </w:r>
      <w:r w:rsidR="005D0947" w:rsidRPr="0025498E">
        <w:rPr>
          <w:noProof w:val="0"/>
        </w:rPr>
        <w:t>oundary detection accuracy.</w:t>
      </w:r>
      <w:r w:rsidR="00386C04" w:rsidRPr="0025498E">
        <w:rPr>
          <w:noProof w:val="0"/>
        </w:rPr>
        <w:t xml:space="preserve"> </w:t>
      </w:r>
      <w:r w:rsidR="00BE46AE" w:rsidRPr="0025498E">
        <w:rPr>
          <w:noProof w:val="0"/>
        </w:rPr>
        <w:t xml:space="preserve"> </w:t>
      </w:r>
      <w:r w:rsidR="00B12C47" w:rsidRPr="0025498E">
        <w:rPr>
          <w:noProof w:val="0"/>
        </w:rPr>
        <w:t xml:space="preserve">Experiments </w:t>
      </w:r>
      <w:r w:rsidR="003214DE" w:rsidRPr="0025498E">
        <w:rPr>
          <w:noProof w:val="0"/>
        </w:rPr>
        <w:t>indicate</w:t>
      </w:r>
      <w:r w:rsidR="005D0947" w:rsidRPr="0025498E">
        <w:rPr>
          <w:noProof w:val="0"/>
        </w:rPr>
        <w:t xml:space="preserve"> that a</w:t>
      </w:r>
      <w:r w:rsidR="00B12C47" w:rsidRPr="0025498E">
        <w:rPr>
          <w:noProof w:val="0"/>
        </w:rPr>
        <w:t>n</w:t>
      </w:r>
      <w:r w:rsidR="005D0947" w:rsidRPr="0025498E">
        <w:rPr>
          <w:noProof w:val="0"/>
        </w:rPr>
        <w:t xml:space="preserve"> effective parameter assignment </w:t>
      </w:r>
      <w:r w:rsidR="00B12C47" w:rsidRPr="0025498E">
        <w:rPr>
          <w:noProof w:val="0"/>
        </w:rPr>
        <w:t>is</w:t>
      </w:r>
      <w:r w:rsidR="005D0947" w:rsidRPr="0025498E">
        <w:rPr>
          <w:noProof w:val="0"/>
        </w:rPr>
        <w:t xml:space="preserve"> </w:t>
      </w:r>
      <w:r w:rsidR="005D0947" w:rsidRPr="0025498E">
        <w:rPr>
          <w:i/>
          <w:noProof w:val="0"/>
        </w:rPr>
        <w:t>m=10</w:t>
      </w:r>
      <w:r w:rsidR="005D0947" w:rsidRPr="0025498E">
        <w:rPr>
          <w:noProof w:val="0"/>
        </w:rPr>
        <w:t xml:space="preserve"> and </w:t>
      </w:r>
      <w:r w:rsidR="005D0947" w:rsidRPr="0025498E">
        <w:rPr>
          <w:i/>
          <w:noProof w:val="0"/>
        </w:rPr>
        <w:t>p=0.15</w:t>
      </w:r>
      <w:r w:rsidR="005D0947" w:rsidRPr="0025498E">
        <w:rPr>
          <w:noProof w:val="0"/>
        </w:rPr>
        <w:t>,  and with those values we find</w:t>
      </w:r>
      <w:r w:rsidR="00B12C47" w:rsidRPr="0025498E">
        <w:rPr>
          <w:noProof w:val="0"/>
        </w:rPr>
        <w:t xml:space="preserve"> both tools have</w:t>
      </w:r>
      <w:r w:rsidR="005D0947" w:rsidRPr="0025498E">
        <w:rPr>
          <w:noProof w:val="0"/>
        </w:rPr>
        <w:t xml:space="preserve"> near-perfect </w:t>
      </w:r>
      <w:r w:rsidR="003214DE">
        <w:rPr>
          <w:noProof w:val="0"/>
        </w:rPr>
        <w:t>sensitivity</w:t>
      </w:r>
      <w:r w:rsidR="005D0947" w:rsidRPr="0025498E">
        <w:rPr>
          <w:noProof w:val="0"/>
        </w:rPr>
        <w:t xml:space="preserve"> </w:t>
      </w:r>
      <w:r w:rsidR="003214DE">
        <w:rPr>
          <w:noProof w:val="0"/>
        </w:rPr>
        <w:t>(</w:t>
      </w:r>
      <w:r w:rsidR="005D0947" w:rsidRPr="0025498E">
        <w:rPr>
          <w:noProof w:val="0"/>
        </w:rPr>
        <w:t xml:space="preserve">and </w:t>
      </w:r>
      <w:r w:rsidR="003214DE" w:rsidRPr="0025498E">
        <w:rPr>
          <w:noProof w:val="0"/>
        </w:rPr>
        <w:t>specificity</w:t>
      </w:r>
      <w:r w:rsidR="003214DE">
        <w:rPr>
          <w:noProof w:val="0"/>
        </w:rPr>
        <w:t>)</w:t>
      </w:r>
      <w:r w:rsidR="005D0947" w:rsidRPr="0025498E">
        <w:rPr>
          <w:noProof w:val="0"/>
        </w:rPr>
        <w:t xml:space="preserve"> for </w:t>
      </w:r>
      <w:r w:rsidR="003214DE">
        <w:rPr>
          <w:noProof w:val="0"/>
        </w:rPr>
        <w:t xml:space="preserve">data </w:t>
      </w:r>
      <w:r w:rsidR="00B12C47" w:rsidRPr="0025498E">
        <w:rPr>
          <w:noProof w:val="0"/>
        </w:rPr>
        <w:t>subjected to a base-call error rate</w:t>
      </w:r>
      <w:r w:rsidR="005D0947" w:rsidRPr="0025498E">
        <w:rPr>
          <w:noProof w:val="0"/>
        </w:rPr>
        <w:t xml:space="preserve"> ranging from 0 to 0.1 errors per base. </w:t>
      </w:r>
      <w:r w:rsidR="00B12C47" w:rsidRPr="0025498E">
        <w:rPr>
          <w:noProof w:val="0"/>
        </w:rPr>
        <w:t>But the simple algorithm suffers in boundary precision.</w:t>
      </w:r>
      <w:r w:rsidR="00290E07">
        <w:rPr>
          <w:noProof w:val="0"/>
        </w:rPr>
        <w:t xml:space="preserve"> With a 0% base-call</w:t>
      </w:r>
      <w:r w:rsidR="00BE75A1" w:rsidRPr="0025498E">
        <w:rPr>
          <w:noProof w:val="0"/>
        </w:rPr>
        <w:t xml:space="preserve"> rate (i.e. </w:t>
      </w:r>
      <w:r w:rsidR="00BE75A1" w:rsidRPr="0025498E">
        <w:rPr>
          <w:noProof w:val="0"/>
        </w:rPr>
        <w:lastRenderedPageBreak/>
        <w:t xml:space="preserve">perfect tails), the simple tool is able to correctly identify boundaries less than 25% of the time, and over-extends the boundaries by an average of 8 bases; under these conditions SCOPE++ returns perfect results.  Bumping the error rate improves the simple tail results slightly (as more errors in the </w:t>
      </w:r>
      <w:r w:rsidR="003214DE">
        <w:rPr>
          <w:noProof w:val="0"/>
        </w:rPr>
        <w:t>tail prevents over-extension). B</w:t>
      </w:r>
      <w:r w:rsidR="00BE75A1" w:rsidRPr="0025498E">
        <w:rPr>
          <w:noProof w:val="0"/>
        </w:rPr>
        <w:t xml:space="preserve">ut even at a 5% error rate the tool can only identify 34% of the boundaries correctly, and </w:t>
      </w:r>
      <w:r w:rsidR="00423FA4">
        <w:rPr>
          <w:noProof w:val="0"/>
        </w:rPr>
        <w:t xml:space="preserve">it </w:t>
      </w:r>
      <w:r w:rsidR="00BE75A1" w:rsidRPr="0025498E">
        <w:rPr>
          <w:noProof w:val="0"/>
        </w:rPr>
        <w:t xml:space="preserve">over-extends by an average of 4.5 bases.  SCOPE++ </w:t>
      </w:r>
      <w:r w:rsidR="003214DE" w:rsidRPr="0025498E">
        <w:rPr>
          <w:noProof w:val="0"/>
        </w:rPr>
        <w:t>correctly</w:t>
      </w:r>
      <w:r w:rsidR="00BE75A1" w:rsidRPr="0025498E">
        <w:rPr>
          <w:noProof w:val="0"/>
        </w:rPr>
        <w:t xml:space="preserve"> identifies end points 73% of the time, and those boundaries it misses are short by an </w:t>
      </w:r>
      <w:r w:rsidR="003214DE" w:rsidRPr="0025498E">
        <w:rPr>
          <w:noProof w:val="0"/>
        </w:rPr>
        <w:t>average</w:t>
      </w:r>
      <w:r w:rsidR="00BE75A1" w:rsidRPr="0025498E">
        <w:rPr>
          <w:noProof w:val="0"/>
        </w:rPr>
        <w:t xml:space="preserve"> of 0.6 bases.  In short: the simple algorithm is useful if we are merely interested in determining if a poly(A) tail is present, but the complexity of SCOPE++ is required if </w:t>
      </w:r>
      <w:r w:rsidR="003214DE" w:rsidRPr="0025498E">
        <w:rPr>
          <w:noProof w:val="0"/>
        </w:rPr>
        <w:t>precision</w:t>
      </w:r>
      <w:r w:rsidR="00BE75A1" w:rsidRPr="0025498E">
        <w:rPr>
          <w:noProof w:val="0"/>
        </w:rPr>
        <w:t xml:space="preserve"> is important.</w:t>
      </w:r>
    </w:p>
    <w:p w14:paraId="5F8978C0" w14:textId="056AD181" w:rsidR="00420FAA" w:rsidRPr="0025498E" w:rsidRDefault="00423FA4" w:rsidP="00BE75A1">
      <w:pPr>
        <w:ind w:firstLine="720"/>
        <w:rPr>
          <w:noProof w:val="0"/>
        </w:rPr>
      </w:pPr>
      <w:r>
        <w:rPr>
          <w:noProof w:val="0"/>
        </w:rPr>
        <w:t>Next we test</w:t>
      </w:r>
      <w:r w:rsidR="00420FAA" w:rsidRPr="0025498E">
        <w:rPr>
          <w:noProof w:val="0"/>
        </w:rPr>
        <w:t xml:space="preserve"> whether the HMM </w:t>
      </w:r>
      <w:r w:rsidR="003214DE">
        <w:rPr>
          <w:noProof w:val="0"/>
        </w:rPr>
        <w:t>is</w:t>
      </w:r>
      <w:r>
        <w:rPr>
          <w:noProof w:val="0"/>
        </w:rPr>
        <w:t xml:space="preserve"> an</w:t>
      </w:r>
      <w:r w:rsidR="00420FAA" w:rsidRPr="0025498E">
        <w:rPr>
          <w:noProof w:val="0"/>
        </w:rPr>
        <w:t xml:space="preserve"> </w:t>
      </w:r>
      <w:r w:rsidR="003214DE">
        <w:rPr>
          <w:noProof w:val="0"/>
        </w:rPr>
        <w:t>appropriate str</w:t>
      </w:r>
      <w:r>
        <w:rPr>
          <w:noProof w:val="0"/>
        </w:rPr>
        <w:t>uctural match for the biologically-dictated structure of the sequences</w:t>
      </w:r>
      <w:r w:rsidR="00420FAA" w:rsidRPr="0025498E">
        <w:rPr>
          <w:noProof w:val="0"/>
        </w:rPr>
        <w:t xml:space="preserve">.  </w:t>
      </w:r>
      <w:r w:rsidR="003214DE">
        <w:rPr>
          <w:noProof w:val="0"/>
        </w:rPr>
        <w:t>To test this w</w:t>
      </w:r>
      <w:r w:rsidR="00420FAA" w:rsidRPr="0025498E">
        <w:rPr>
          <w:noProof w:val="0"/>
        </w:rPr>
        <w:t xml:space="preserve">e </w:t>
      </w:r>
      <w:r w:rsidR="003214DE">
        <w:rPr>
          <w:noProof w:val="0"/>
        </w:rPr>
        <w:t>compare</w:t>
      </w:r>
      <w:r w:rsidR="00420FAA" w:rsidRPr="0025498E">
        <w:rPr>
          <w:noProof w:val="0"/>
        </w:rPr>
        <w:t xml:space="preserve"> SCOPE++ as described (using </w:t>
      </w:r>
      <w:r w:rsidR="00420FAA" w:rsidRPr="0025498E">
        <w:rPr>
          <w:i/>
          <w:noProof w:val="0"/>
        </w:rPr>
        <w:t>x=2</w:t>
      </w:r>
      <w:r w:rsidR="00420FAA" w:rsidRPr="0025498E">
        <w:rPr>
          <w:noProof w:val="0"/>
        </w:rPr>
        <w:t>, thus requiring each tail start and end with 2 As) against a basic two stat</w:t>
      </w:r>
      <w:r>
        <w:rPr>
          <w:noProof w:val="0"/>
        </w:rPr>
        <w:t>e HMM (containing a “poly(A)” stat</w:t>
      </w:r>
      <w:r w:rsidR="00420FAA" w:rsidRPr="0025498E">
        <w:rPr>
          <w:noProof w:val="0"/>
        </w:rPr>
        <w:t xml:space="preserve">e and a “non-poly(A)” state). Using the same </w:t>
      </w:r>
      <w:r w:rsidR="00F926EC" w:rsidRPr="0025498E">
        <w:rPr>
          <w:noProof w:val="0"/>
        </w:rPr>
        <w:t xml:space="preserve">training </w:t>
      </w:r>
      <w:r w:rsidR="003214DE" w:rsidRPr="0025498E">
        <w:rPr>
          <w:noProof w:val="0"/>
        </w:rPr>
        <w:t>procedure</w:t>
      </w:r>
      <w:r w:rsidR="00F926EC" w:rsidRPr="0025498E">
        <w:rPr>
          <w:noProof w:val="0"/>
        </w:rPr>
        <w:t xml:space="preserve"> for the simplified HMM</w:t>
      </w:r>
      <w:r>
        <w:rPr>
          <w:noProof w:val="0"/>
        </w:rPr>
        <w:t xml:space="preserve"> that we use for SCOPE (see Methods)</w:t>
      </w:r>
      <w:r w:rsidR="00F926EC" w:rsidRPr="0025498E">
        <w:rPr>
          <w:noProof w:val="0"/>
        </w:rPr>
        <w:t>, the tool tends to assign all bases to the non-poly(A) state.</w:t>
      </w:r>
      <w:r>
        <w:rPr>
          <w:noProof w:val="0"/>
        </w:rPr>
        <w:t xml:space="preserve">  Th</w:t>
      </w:r>
      <w:r w:rsidR="003214DE">
        <w:rPr>
          <w:noProof w:val="0"/>
        </w:rPr>
        <w:t>e simplified HMM  is able to identify only about 10% of the fragments having tails (as opposed to SCOPE++’s 100%), even when dealing with perfect tails: while tail identification is simple, it is not that simple.  We conclude from this that the complexity of our model is in some way describing the appropriate biologically-dictated sequence structure – at l</w:t>
      </w:r>
      <w:r w:rsidR="005B5FC1">
        <w:rPr>
          <w:noProof w:val="0"/>
        </w:rPr>
        <w:t>east beyond what the trivial HMM</w:t>
      </w:r>
      <w:r>
        <w:rPr>
          <w:noProof w:val="0"/>
        </w:rPr>
        <w:t xml:space="preserve"> can describe</w:t>
      </w:r>
      <w:r w:rsidR="005B5FC1">
        <w:rPr>
          <w:noProof w:val="0"/>
        </w:rPr>
        <w:t>.</w:t>
      </w:r>
    </w:p>
    <w:p w14:paraId="2B1DEF78" w14:textId="5B16BDF0" w:rsidR="00102498" w:rsidRPr="0025498E" w:rsidRDefault="00F926EC" w:rsidP="00102498">
      <w:pPr>
        <w:ind w:firstLine="720"/>
        <w:rPr>
          <w:noProof w:val="0"/>
        </w:rPr>
      </w:pPr>
      <w:r w:rsidRPr="0025498E">
        <w:rPr>
          <w:noProof w:val="0"/>
        </w:rPr>
        <w:t xml:space="preserve">Having justified the </w:t>
      </w:r>
      <w:r w:rsidR="005B5FC1">
        <w:rPr>
          <w:noProof w:val="0"/>
        </w:rPr>
        <w:t>id</w:t>
      </w:r>
      <w:r w:rsidR="00F34581">
        <w:rPr>
          <w:noProof w:val="0"/>
        </w:rPr>
        <w:t>ea behind the general approach,</w:t>
      </w:r>
      <w:r w:rsidR="002B3DC3" w:rsidRPr="0025498E">
        <w:rPr>
          <w:noProof w:val="0"/>
        </w:rPr>
        <w:t xml:space="preserve"> we now move to a </w:t>
      </w:r>
      <w:r w:rsidR="00102498" w:rsidRPr="0025498E">
        <w:rPr>
          <w:noProof w:val="0"/>
        </w:rPr>
        <w:t xml:space="preserve">comparison </w:t>
      </w:r>
      <w:r w:rsidR="002B3DC3" w:rsidRPr="0025498E">
        <w:rPr>
          <w:noProof w:val="0"/>
        </w:rPr>
        <w:t xml:space="preserve">against existing </w:t>
      </w:r>
      <w:r w:rsidR="00BE75A1" w:rsidRPr="0025498E">
        <w:rPr>
          <w:noProof w:val="0"/>
        </w:rPr>
        <w:t>tools</w:t>
      </w:r>
      <w:r w:rsidR="005B5FC1">
        <w:rPr>
          <w:noProof w:val="0"/>
        </w:rPr>
        <w:t xml:space="preserve">.  For this </w:t>
      </w:r>
      <w:r w:rsidR="00102498" w:rsidRPr="0025498E">
        <w:rPr>
          <w:noProof w:val="0"/>
        </w:rPr>
        <w:t>we look</w:t>
      </w:r>
      <w:r w:rsidR="009B4150" w:rsidRPr="0025498E">
        <w:rPr>
          <w:noProof w:val="0"/>
        </w:rPr>
        <w:t>ed</w:t>
      </w:r>
      <w:r w:rsidR="00102498" w:rsidRPr="0025498E">
        <w:rPr>
          <w:noProof w:val="0"/>
        </w:rPr>
        <w:t xml:space="preserve"> at the TrimPoly module of SeqClean </w:t>
      </w:r>
      <w:r w:rsidR="00102498" w:rsidRPr="0025498E">
        <w:rPr>
          <w:noProof w:val="0"/>
        </w:rPr>
        <w:fldChar w:fldCharType="begin"/>
      </w:r>
      <w:r w:rsidR="00E44CB1">
        <w:rPr>
          <w:noProof w:val="0"/>
        </w:rPr>
        <w:instrText xml:space="preserve"> ADDIN PAPERS2_CITATIONS &lt;citation&gt;&lt;uuid&gt;A616E434-207D-4388-B4AA-AF509A484F78&lt;/uuid&gt;&lt;priority&gt;0&lt;/priority&gt;&lt;publications&gt;&lt;publication&gt;&lt;title&gt;DFCI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25498E">
        <w:rPr>
          <w:noProof w:val="0"/>
        </w:rPr>
        <w:fldChar w:fldCharType="separate"/>
      </w:r>
      <w:r w:rsidR="00AA74B6">
        <w:rPr>
          <w:noProof w:val="0"/>
        </w:rPr>
        <w:t>[7]</w:t>
      </w:r>
      <w:r w:rsidR="00102498" w:rsidRPr="0025498E">
        <w:rPr>
          <w:noProof w:val="0"/>
        </w:rPr>
        <w:fldChar w:fldCharType="end"/>
      </w:r>
      <w:r w:rsidR="00102498" w:rsidRPr="0025498E">
        <w:rPr>
          <w:noProof w:val="0"/>
        </w:rPr>
        <w:t xml:space="preserve"> and TrimEST </w:t>
      </w:r>
      <w:r w:rsidR="00102498" w:rsidRPr="0025498E">
        <w:rPr>
          <w:noProof w:val="0"/>
        </w:rPr>
        <w:fldChar w:fldCharType="begin"/>
      </w:r>
      <w:r w:rsidR="00E44CB1">
        <w:rPr>
          <w:noProof w:val="0"/>
        </w:rPr>
        <w:instrText xml:space="preserve"> ADDIN PAPERS2_CITATIONS &lt;citation&gt;&lt;uuid&gt;D72C0CA4-16A3-4DCC-9937-F00CE4283790&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noProof w:val="0"/>
        </w:rPr>
        <w:fldChar w:fldCharType="separate"/>
      </w:r>
      <w:r w:rsidR="00AA74B6">
        <w:rPr>
          <w:noProof w:val="0"/>
        </w:rPr>
        <w:t>[8]</w:t>
      </w:r>
      <w:r w:rsidR="00102498" w:rsidRPr="0025498E">
        <w:rPr>
          <w:noProof w:val="0"/>
        </w:rPr>
        <w:fldChar w:fldCharType="end"/>
      </w:r>
      <w:r w:rsidR="00102498" w:rsidRPr="0025498E">
        <w:rPr>
          <w:noProof w:val="0"/>
        </w:rPr>
        <w:t xml:space="preserve">; SeqTrim  </w:t>
      </w:r>
      <w:r w:rsidR="00102498" w:rsidRPr="0025498E">
        <w:rPr>
          <w:noProof w:val="0"/>
        </w:rPr>
        <w:fldChar w:fldCharType="begin"/>
      </w:r>
      <w:r w:rsidR="00E44CB1">
        <w:rPr>
          <w:noProof w:val="0"/>
        </w:rPr>
        <w:instrText xml:space="preserve"> ADDIN PAPERS2_CITATIONS &lt;citation&gt;&lt;uuid&gt;EFBAD206-98AF-4BDA-926D-6AEE62E55781&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25498E">
        <w:rPr>
          <w:noProof w:val="0"/>
        </w:rPr>
        <w:fldChar w:fldCharType="separate"/>
      </w:r>
      <w:r w:rsidR="00AA74B6">
        <w:rPr>
          <w:noProof w:val="0"/>
        </w:rPr>
        <w:t>[9]</w:t>
      </w:r>
      <w:r w:rsidR="00102498" w:rsidRPr="0025498E">
        <w:rPr>
          <w:noProof w:val="0"/>
        </w:rPr>
        <w:fldChar w:fldCharType="end"/>
      </w:r>
      <w:r w:rsidR="00102498" w:rsidRPr="0025498E">
        <w:rPr>
          <w:noProof w:val="0"/>
        </w:rPr>
        <w:t xml:space="preserve"> was not used</w:t>
      </w:r>
      <w:r w:rsidR="00FA3629" w:rsidRPr="0025498E">
        <w:rPr>
          <w:noProof w:val="0"/>
        </w:rPr>
        <w:t xml:space="preserve"> due to its slower runtime.  </w:t>
      </w:r>
      <w:r w:rsidR="00102498" w:rsidRPr="0025498E">
        <w:rPr>
          <w:noProof w:val="0"/>
        </w:rPr>
        <w:t xml:space="preserve">Table 1 </w:t>
      </w:r>
      <w:r w:rsidR="00FA3629" w:rsidRPr="0025498E">
        <w:rPr>
          <w:noProof w:val="0"/>
        </w:rPr>
        <w:t>displays</w:t>
      </w:r>
      <w:r w:rsidR="00102498" w:rsidRPr="0025498E">
        <w:rPr>
          <w:noProof w:val="0"/>
        </w:rPr>
        <w:t xml:space="preserve"> the average sensitivity and specificity of SCOPE++, TrimPoly</w:t>
      </w:r>
      <w:r w:rsidR="00FA3629" w:rsidRPr="0025498E">
        <w:rPr>
          <w:noProof w:val="0"/>
        </w:rPr>
        <w:t xml:space="preserve"> </w:t>
      </w:r>
      <w:r w:rsidR="00FA3629" w:rsidRPr="0025498E">
        <w:rPr>
          <w:noProof w:val="0"/>
        </w:rPr>
        <w:fldChar w:fldCharType="begin"/>
      </w:r>
      <w:r w:rsidR="00E44CB1">
        <w:rPr>
          <w:noProof w:val="0"/>
        </w:rPr>
        <w:instrText xml:space="preserve"> ADDIN PAPERS2_CITATIONS &lt;citation&gt;&lt;uuid&gt;5716A266-7A51-4D95-BA6B-A9E29777BDDC&lt;/uuid&gt;&lt;priority&gt;0&lt;/priority&gt;&lt;publications&gt;&lt;publication&gt;&lt;title&gt;DFCI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FA3629" w:rsidRPr="0025498E">
        <w:rPr>
          <w:noProof w:val="0"/>
        </w:rPr>
        <w:fldChar w:fldCharType="separate"/>
      </w:r>
      <w:r w:rsidR="00AA74B6">
        <w:rPr>
          <w:noProof w:val="0"/>
        </w:rPr>
        <w:t>[7]</w:t>
      </w:r>
      <w:r w:rsidR="00FA3629" w:rsidRPr="0025498E">
        <w:rPr>
          <w:noProof w:val="0"/>
        </w:rPr>
        <w:fldChar w:fldCharType="end"/>
      </w:r>
      <w:r w:rsidR="00102498" w:rsidRPr="0025498E">
        <w:rPr>
          <w:noProof w:val="0"/>
        </w:rPr>
        <w:t xml:space="preserve">, </w:t>
      </w:r>
      <w:r w:rsidR="00102498" w:rsidRPr="0025498E">
        <w:rPr>
          <w:noProof w:val="0"/>
        </w:rPr>
        <w:lastRenderedPageBreak/>
        <w:t xml:space="preserve">and TrimEST </w:t>
      </w:r>
      <w:r w:rsidR="00102498" w:rsidRPr="0025498E">
        <w:rPr>
          <w:noProof w:val="0"/>
        </w:rPr>
        <w:fldChar w:fldCharType="begin"/>
      </w:r>
      <w:r w:rsidR="00E44CB1">
        <w:rPr>
          <w:noProof w:val="0"/>
        </w:rPr>
        <w:instrText xml:space="preserve"> ADDIN PAPERS2_CITATIONS &lt;citation&gt;&lt;uuid&gt;7D6A09FA-9199-4CD4-A80B-9C2CEAFA531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noProof w:val="0"/>
        </w:rPr>
        <w:fldChar w:fldCharType="separate"/>
      </w:r>
      <w:r w:rsidR="00AA74B6">
        <w:rPr>
          <w:noProof w:val="0"/>
        </w:rPr>
        <w:t>[8]</w:t>
      </w:r>
      <w:r w:rsidR="00102498" w:rsidRPr="0025498E">
        <w:rPr>
          <w:noProof w:val="0"/>
        </w:rPr>
        <w:fldChar w:fldCharType="end"/>
      </w:r>
      <w:r w:rsidR="00102498" w:rsidRPr="0025498E">
        <w:rPr>
          <w:noProof w:val="0"/>
        </w:rPr>
        <w:t xml:space="preserve"> over the six different semi-synthetic data sets (described in Methods).  For each simulation we </w:t>
      </w:r>
      <w:r w:rsidR="005B5FC1">
        <w:rPr>
          <w:noProof w:val="0"/>
        </w:rPr>
        <w:t>start</w:t>
      </w:r>
      <w:r w:rsidR="00102498" w:rsidRPr="0025498E">
        <w:rPr>
          <w:noProof w:val="0"/>
        </w:rPr>
        <w:t xml:space="preserve"> with our be</w:t>
      </w:r>
      <w:r w:rsidR="009B4150" w:rsidRPr="0025498E">
        <w:rPr>
          <w:noProof w:val="0"/>
        </w:rPr>
        <w:t>n</w:t>
      </w:r>
      <w:r w:rsidR="00102498" w:rsidRPr="0025498E">
        <w:rPr>
          <w:noProof w:val="0"/>
        </w:rPr>
        <w:t>chmark dataset of 500</w:t>
      </w:r>
      <w:r w:rsidR="005B5FC1">
        <w:rPr>
          <w:noProof w:val="0"/>
        </w:rPr>
        <w:t xml:space="preserve"> “cleaned”</w:t>
      </w:r>
      <w:r w:rsidR="00102498" w:rsidRPr="0025498E">
        <w:rPr>
          <w:noProof w:val="0"/>
        </w:rPr>
        <w:t xml:space="preserve"> sequences, </w:t>
      </w:r>
      <w:r w:rsidR="003214DE" w:rsidRPr="0025498E">
        <w:rPr>
          <w:noProof w:val="0"/>
        </w:rPr>
        <w:t>and for</w:t>
      </w:r>
      <w:r w:rsidR="00102498" w:rsidRPr="0025498E">
        <w:rPr>
          <w:noProof w:val="0"/>
        </w:rPr>
        <w:t xml:space="preserve"> each sequence we randomly generated 200 simulated sequences by stochastically introducing error into the poly(A) tail, as well as 200 sequences without tails </w:t>
      </w:r>
      <w:r w:rsidR="00F34581">
        <w:rPr>
          <w:noProof w:val="0"/>
        </w:rPr>
        <w:t xml:space="preserve">(formed </w:t>
      </w:r>
      <w:r w:rsidR="00102498" w:rsidRPr="0025498E">
        <w:rPr>
          <w:noProof w:val="0"/>
        </w:rPr>
        <w:t>by random</w:t>
      </w:r>
      <w:r w:rsidR="009B4150" w:rsidRPr="0025498E">
        <w:rPr>
          <w:noProof w:val="0"/>
        </w:rPr>
        <w:t>ly</w:t>
      </w:r>
      <w:r w:rsidR="00102498" w:rsidRPr="0025498E">
        <w:rPr>
          <w:noProof w:val="0"/>
        </w:rPr>
        <w:t xml:space="preserve"> sampling from the non-tail portion of the sequence</w:t>
      </w:r>
      <w:r w:rsidR="00F34581">
        <w:rPr>
          <w:noProof w:val="0"/>
        </w:rPr>
        <w:t>)</w:t>
      </w:r>
      <w:r w:rsidR="00083A7E" w:rsidRPr="0025498E">
        <w:rPr>
          <w:noProof w:val="0"/>
        </w:rPr>
        <w:t>. Altogether, this gives us</w:t>
      </w:r>
      <w:r w:rsidR="00F34581">
        <w:rPr>
          <w:noProof w:val="0"/>
        </w:rPr>
        <w:t xml:space="preserve"> </w:t>
      </w:r>
      <w:r w:rsidR="00102498" w:rsidRPr="0025498E">
        <w:rPr>
          <w:noProof w:val="0"/>
        </w:rPr>
        <w:t xml:space="preserve">10,000 tail-containing </w:t>
      </w:r>
      <w:r w:rsidR="00F34581">
        <w:rPr>
          <w:noProof w:val="0"/>
        </w:rPr>
        <w:t xml:space="preserve">simulated </w:t>
      </w:r>
      <w:r w:rsidR="00102498" w:rsidRPr="0025498E">
        <w:rPr>
          <w:noProof w:val="0"/>
        </w:rPr>
        <w:t xml:space="preserve">fragments derived directly from actual fragments and 10,000 tail-omitted fragments based on similar base distributions.  </w:t>
      </w:r>
      <w:r w:rsidR="00AC0F77">
        <w:rPr>
          <w:noProof w:val="0"/>
        </w:rPr>
        <w:t>Using this set,</w:t>
      </w:r>
      <w:r w:rsidR="00102498" w:rsidRPr="0025498E">
        <w:rPr>
          <w:noProof w:val="0"/>
        </w:rPr>
        <w:t xml:space="preserve"> </w:t>
      </w:r>
      <w:r w:rsidR="009B4150" w:rsidRPr="0025498E">
        <w:rPr>
          <w:noProof w:val="0"/>
        </w:rPr>
        <w:t>saw</w:t>
      </w:r>
      <w:r w:rsidR="00102498" w:rsidRPr="0025498E">
        <w:rPr>
          <w:noProof w:val="0"/>
        </w:rPr>
        <w:t xml:space="preserve"> almost perfect sensitivity and specificity in both the SCOPE++ and TrimPoly tools. </w:t>
      </w:r>
    </w:p>
    <w:p w14:paraId="3678A270" w14:textId="4ABB27C0" w:rsidR="00102498" w:rsidRPr="0025498E" w:rsidRDefault="00102498" w:rsidP="00102498">
      <w:pPr>
        <w:ind w:firstLine="720"/>
        <w:rPr>
          <w:noProof w:val="0"/>
        </w:rPr>
      </w:pPr>
      <w:r w:rsidRPr="0025498E">
        <w:rPr>
          <w:noProof w:val="0"/>
        </w:rPr>
        <w:t xml:space="preserve">However, when looking at the </w:t>
      </w:r>
      <w:r w:rsidRPr="0025498E">
        <w:rPr>
          <w:i/>
          <w:noProof w:val="0"/>
        </w:rPr>
        <w:t>precision</w:t>
      </w:r>
      <w:r w:rsidRPr="0025498E">
        <w:rPr>
          <w:noProof w:val="0"/>
        </w:rPr>
        <w:t xml:space="preserve"> at which boundaries can be identified, we see a different story.  We </w:t>
      </w:r>
      <w:r w:rsidR="005B5FC1">
        <w:rPr>
          <w:noProof w:val="0"/>
        </w:rPr>
        <w:t>find that SCOPE++ identifies</w:t>
      </w:r>
      <w:r w:rsidRPr="0025498E">
        <w:rPr>
          <w:noProof w:val="0"/>
        </w:rPr>
        <w:t xml:space="preserve"> the correct boundaries</w:t>
      </w:r>
      <w:r w:rsidR="00AC0F77">
        <w:rPr>
          <w:noProof w:val="0"/>
        </w:rPr>
        <w:t>,</w:t>
      </w:r>
      <w:r w:rsidRPr="0025498E">
        <w:rPr>
          <w:noProof w:val="0"/>
        </w:rPr>
        <w:t xml:space="preserve"> a significantly higher number of tails (</w:t>
      </w:r>
      <w:r w:rsidR="00FA3629" w:rsidRPr="0025498E">
        <w:rPr>
          <w:noProof w:val="0"/>
        </w:rPr>
        <w:t>using the 3% simulated error rate, SCOPE++ correctly identified 77% of the sequence boundaries</w:t>
      </w:r>
      <w:r w:rsidRPr="0025498E">
        <w:rPr>
          <w:noProof w:val="0"/>
        </w:rPr>
        <w:t>, as opposed to 28% for TrimPoly), and has a significantly smaller average sum-of-squares error rate.  In short, SCOPE++ is considerably more precise.</w:t>
      </w:r>
    </w:p>
    <w:p w14:paraId="4CFC8657" w14:textId="44B95C23" w:rsidR="00102498" w:rsidRPr="0025498E" w:rsidRDefault="00102498" w:rsidP="00102498">
      <w:pPr>
        <w:ind w:firstLine="720"/>
        <w:rPr>
          <w:noProof w:val="0"/>
        </w:rPr>
      </w:pPr>
      <w:r w:rsidRPr="0025498E">
        <w:rPr>
          <w:noProof w:val="0"/>
        </w:rPr>
        <w:t>We also lo</w:t>
      </w:r>
      <w:r w:rsidR="005B5FC1">
        <w:rPr>
          <w:noProof w:val="0"/>
        </w:rPr>
        <w:t>ok</w:t>
      </w:r>
      <w:r w:rsidRPr="0025498E">
        <w:rPr>
          <w:noProof w:val="0"/>
        </w:rPr>
        <w:t xml:space="preserve"> at the performance</w:t>
      </w:r>
      <w:r w:rsidR="00AC0F77">
        <w:rPr>
          <w:noProof w:val="0"/>
        </w:rPr>
        <w:t xml:space="preserve">s of SCOPE++ and TrimPoly as </w:t>
      </w:r>
      <w:r w:rsidRPr="0025498E">
        <w:rPr>
          <w:noProof w:val="0"/>
        </w:rPr>
        <w:t>function</w:t>
      </w:r>
      <w:r w:rsidR="00AC0F77">
        <w:rPr>
          <w:noProof w:val="0"/>
        </w:rPr>
        <w:t>s</w:t>
      </w:r>
      <w:r w:rsidRPr="0025498E">
        <w:rPr>
          <w:noProof w:val="0"/>
        </w:rPr>
        <w:t xml:space="preserve"> of both tail length and th</w:t>
      </w:r>
      <w:r w:rsidR="00942612">
        <w:rPr>
          <w:noProof w:val="0"/>
        </w:rPr>
        <w:t>e length of adjacent sequencing-</w:t>
      </w:r>
      <w:r w:rsidRPr="0025498E">
        <w:rPr>
          <w:noProof w:val="0"/>
        </w:rPr>
        <w:t xml:space="preserve">adapter sequence (a portion of the fragment added </w:t>
      </w:r>
      <w:r w:rsidR="003214DE" w:rsidRPr="0025498E">
        <w:rPr>
          <w:noProof w:val="0"/>
        </w:rPr>
        <w:t>downstream</w:t>
      </w:r>
      <w:r w:rsidR="003214DE">
        <w:rPr>
          <w:noProof w:val="0"/>
        </w:rPr>
        <w:t xml:space="preserve"> of</w:t>
      </w:r>
      <w:r w:rsidRPr="0025498E">
        <w:rPr>
          <w:noProof w:val="0"/>
        </w:rPr>
        <w:t xml:space="preserve"> the tail as an artifact of the sequencing process).  We find that, while TrimPoly performs better for identifying very short poly(A) tails (&lt; 20 bp), it is highly sensitive to the length of any ad</w:t>
      </w:r>
      <w:r w:rsidR="00FA3629" w:rsidRPr="0025498E">
        <w:rPr>
          <w:noProof w:val="0"/>
        </w:rPr>
        <w:t xml:space="preserve">apter remaining on the fragment; </w:t>
      </w:r>
      <w:r w:rsidRPr="0025498E">
        <w:rPr>
          <w:noProof w:val="0"/>
        </w:rPr>
        <w:t>SCOPE++ is completely robust to such interference.  By augmenting the length of tails or</w:t>
      </w:r>
      <w:r w:rsidR="006E6CCA">
        <w:rPr>
          <w:noProof w:val="0"/>
        </w:rPr>
        <w:t xml:space="preserve"> adjacent sequencing-adapter</w:t>
      </w:r>
      <w:r w:rsidRPr="0025498E">
        <w:rPr>
          <w:noProof w:val="0"/>
        </w:rPr>
        <w:t xml:space="preserve"> fragments of real data in simulation, we can examine the effects of tail length and adapter len</w:t>
      </w:r>
      <w:r w:rsidR="00C70D82">
        <w:rPr>
          <w:noProof w:val="0"/>
        </w:rPr>
        <w:t>gth on sensitivity (see Figure 3</w:t>
      </w:r>
      <w:r w:rsidRPr="0025498E">
        <w:rPr>
          <w:noProof w:val="0"/>
        </w:rPr>
        <w:t xml:space="preserve">(a)).  We observe a significant decrease in the sensitivity of TrimPoly as the adapter length grows beyond the length of the tail – a factor having no effect on the </w:t>
      </w:r>
      <w:r w:rsidR="006E6CCA">
        <w:rPr>
          <w:noProof w:val="0"/>
        </w:rPr>
        <w:t>sensitivity</w:t>
      </w:r>
      <w:r w:rsidRPr="0025498E">
        <w:rPr>
          <w:noProof w:val="0"/>
        </w:rPr>
        <w:t xml:space="preserve"> </w:t>
      </w:r>
      <w:r w:rsidRPr="0025498E">
        <w:rPr>
          <w:noProof w:val="0"/>
        </w:rPr>
        <w:lastRenderedPageBreak/>
        <w:t>of SCOPE+</w:t>
      </w:r>
      <w:r w:rsidR="00C70D82">
        <w:rPr>
          <w:noProof w:val="0"/>
        </w:rPr>
        <w:t>+.  In Figure 3</w:t>
      </w:r>
      <w:r w:rsidRPr="0025498E">
        <w:rPr>
          <w:noProof w:val="0"/>
        </w:rPr>
        <w:t xml:space="preserve">(b) we plot sensitivity as a function of tail length for fixed adapter segment length.  Once again, while SCOPE++ can handle any such values, TrimPoly suffers in the presence of adapter segments longer than 250 bp – falling to a sensitivity of less than 0.4.  In </w:t>
      </w:r>
      <w:r w:rsidR="00C70D82">
        <w:rPr>
          <w:noProof w:val="0"/>
        </w:rPr>
        <w:t>Figure 4</w:t>
      </w:r>
      <w:r w:rsidRPr="0025498E">
        <w:rPr>
          <w:noProof w:val="0"/>
        </w:rPr>
        <w:t xml:space="preserve"> we verif</w:t>
      </w:r>
      <w:r w:rsidR="004A5E08" w:rsidRPr="0025498E">
        <w:rPr>
          <w:noProof w:val="0"/>
        </w:rPr>
        <w:t>y</w:t>
      </w:r>
      <w:r w:rsidRPr="0025498E">
        <w:rPr>
          <w:noProof w:val="0"/>
        </w:rPr>
        <w:t xml:space="preserve"> this assertion with real data – data set ERR125556</w:t>
      </w:r>
      <w:r w:rsidR="00FA3629" w:rsidRPr="0025498E">
        <w:rPr>
          <w:noProof w:val="0"/>
        </w:rPr>
        <w:t xml:space="preserve"> [CITE]</w:t>
      </w:r>
      <w:r w:rsidR="005B5FC1">
        <w:rPr>
          <w:noProof w:val="0"/>
        </w:rPr>
        <w:t xml:space="preserve">.  </w:t>
      </w:r>
      <w:r w:rsidR="00C70D82">
        <w:rPr>
          <w:noProof w:val="0"/>
        </w:rPr>
        <w:t>Figure 4</w:t>
      </w:r>
      <w:r w:rsidRPr="0025498E">
        <w:rPr>
          <w:noProof w:val="0"/>
        </w:rPr>
        <w:t xml:space="preserve">(a) </w:t>
      </w:r>
      <w:r w:rsidR="005B5FC1">
        <w:rPr>
          <w:noProof w:val="0"/>
        </w:rPr>
        <w:t>shows</w:t>
      </w:r>
      <w:r w:rsidRPr="0025498E">
        <w:rPr>
          <w:noProof w:val="0"/>
        </w:rPr>
        <w:t xml:space="preserve"> the number of fragments identified as containing a tail and an </w:t>
      </w:r>
      <w:r w:rsidR="003214DE" w:rsidRPr="0025498E">
        <w:rPr>
          <w:noProof w:val="0"/>
        </w:rPr>
        <w:t>adapter</w:t>
      </w:r>
      <w:r w:rsidRPr="0025498E">
        <w:rPr>
          <w:noProof w:val="0"/>
        </w:rPr>
        <w:t xml:space="preserve"> of length ≥ m (with adapter lengths for TrimPoly identified sequences determined by an ad-hoc post processing scan), while in </w:t>
      </w:r>
      <w:r w:rsidR="00C70D82">
        <w:rPr>
          <w:noProof w:val="0"/>
        </w:rPr>
        <w:t>Figure 4</w:t>
      </w:r>
      <w:r w:rsidR="004A5E08" w:rsidRPr="0025498E">
        <w:rPr>
          <w:noProof w:val="0"/>
        </w:rPr>
        <w:t>(b)</w:t>
      </w:r>
      <w:r w:rsidRPr="0025498E">
        <w:rPr>
          <w:noProof w:val="0"/>
        </w:rPr>
        <w:t xml:space="preserve"> we </w:t>
      </w:r>
      <w:r w:rsidR="004A5E08" w:rsidRPr="0025498E">
        <w:rPr>
          <w:noProof w:val="0"/>
        </w:rPr>
        <w:t>see</w:t>
      </w:r>
      <w:r w:rsidRPr="0025498E">
        <w:rPr>
          <w:noProof w:val="0"/>
        </w:rPr>
        <w:t xml:space="preserve"> the same information as a percentage of the total identified</w:t>
      </w:r>
      <w:r w:rsidR="005B5FC1">
        <w:rPr>
          <w:noProof w:val="0"/>
        </w:rPr>
        <w:t xml:space="preserve"> (i.e. the sensitivity)</w:t>
      </w:r>
      <w:r w:rsidRPr="0025498E">
        <w:rPr>
          <w:noProof w:val="0"/>
        </w:rPr>
        <w:t xml:space="preserve">.  The findings </w:t>
      </w:r>
      <w:r w:rsidR="004A5E08" w:rsidRPr="0025498E">
        <w:rPr>
          <w:noProof w:val="0"/>
        </w:rPr>
        <w:t>are</w:t>
      </w:r>
      <w:r w:rsidRPr="0025498E">
        <w:rPr>
          <w:noProof w:val="0"/>
        </w:rPr>
        <w:t xml:space="preserve"> consistent with the simulation: as the tails shift deeper into the fragment, the relative ability of TrimPoly to identify </w:t>
      </w:r>
      <w:r w:rsidR="006E6CCA">
        <w:rPr>
          <w:noProof w:val="0"/>
        </w:rPr>
        <w:t>those tails</w:t>
      </w:r>
      <w:r w:rsidRPr="0025498E">
        <w:rPr>
          <w:noProof w:val="0"/>
        </w:rPr>
        <w:t xml:space="preserve"> diminishes significantly.  </w:t>
      </w:r>
    </w:p>
    <w:p w14:paraId="0EBAA7C7" w14:textId="77777777" w:rsidR="00102498" w:rsidRPr="0025498E" w:rsidRDefault="00102498" w:rsidP="00102498">
      <w:pPr>
        <w:rPr>
          <w:rFonts w:ascii="Arial" w:hAnsi="Arial" w:cs="Arial"/>
          <w:b/>
          <w:noProof w:val="0"/>
          <w:sz w:val="22"/>
          <w:szCs w:val="22"/>
        </w:rPr>
      </w:pPr>
      <w:r w:rsidRPr="0025498E">
        <w:rPr>
          <w:rFonts w:ascii="Arial" w:hAnsi="Arial" w:cs="Arial"/>
          <w:b/>
          <w:noProof w:val="0"/>
          <w:sz w:val="22"/>
          <w:szCs w:val="22"/>
        </w:rPr>
        <w:t>Large Dataset Validation</w:t>
      </w:r>
    </w:p>
    <w:p w14:paraId="29C32D8C" w14:textId="161077F8" w:rsidR="00102498" w:rsidRPr="006E6CCA" w:rsidRDefault="00102498" w:rsidP="00102498">
      <w:pPr>
        <w:ind w:firstLine="720"/>
        <w:rPr>
          <w:noProof w:val="0"/>
          <w:u w:val="single"/>
        </w:rPr>
      </w:pPr>
      <w:r w:rsidRPr="0025498E">
        <w:rPr>
          <w:noProof w:val="0"/>
        </w:rPr>
        <w:t>SCOPE++ was run against a 17 GB Arabidopsis dataset [CITE: Arabidops</w:t>
      </w:r>
      <w:r w:rsidR="009B4150" w:rsidRPr="0025498E">
        <w:rPr>
          <w:noProof w:val="0"/>
        </w:rPr>
        <w:t>i</w:t>
      </w:r>
      <w:r w:rsidRPr="0025498E">
        <w:rPr>
          <w:noProof w:val="0"/>
        </w:rPr>
        <w:t>s]</w:t>
      </w:r>
      <w:r w:rsidR="006E6CCA">
        <w:rPr>
          <w:noProof w:val="0"/>
        </w:rPr>
        <w:t>, set to find poly(T) tails</w:t>
      </w:r>
      <w:r w:rsidRPr="0025498E">
        <w:rPr>
          <w:noProof w:val="0"/>
        </w:rPr>
        <w:t xml:space="preserve">. The Arabidopsis data set was developed using poly(T) tag </w:t>
      </w:r>
      <w:r w:rsidRPr="00031858">
        <w:rPr>
          <w:noProof w:val="0"/>
        </w:rPr>
        <w:t>sequencing and it was estimated that around 60% of the reads contained poly(T) tails.  Our tool discovered that</w:t>
      </w:r>
      <w:r w:rsidRPr="0025498E">
        <w:rPr>
          <w:noProof w:val="0"/>
        </w:rPr>
        <w:t xml:space="preserve"> 59.6% of all of the reads contained poly(T) tails, which </w:t>
      </w:r>
      <w:r w:rsidR="009B4150" w:rsidRPr="0025498E">
        <w:rPr>
          <w:noProof w:val="0"/>
        </w:rPr>
        <w:t>was</w:t>
      </w:r>
      <w:r w:rsidRPr="0025498E">
        <w:rPr>
          <w:noProof w:val="0"/>
        </w:rPr>
        <w:t xml:space="preserve"> very close to </w:t>
      </w:r>
      <w:r w:rsidRPr="006E6CCA">
        <w:rPr>
          <w:noProof w:val="0"/>
        </w:rPr>
        <w:t>the initial estimate.  A quick search for sequences containing short homopolymers returns only 126 clear false negatives, all of which were present in low quality regions and probably would have been trashed anyway.</w:t>
      </w:r>
    </w:p>
    <w:p w14:paraId="3FB72CCD" w14:textId="77777777" w:rsidR="00102498" w:rsidRPr="006E6CCA" w:rsidRDefault="00102498" w:rsidP="00102498">
      <w:pPr>
        <w:pStyle w:val="Heading1"/>
        <w:spacing w:before="0" w:after="0"/>
        <w:rPr>
          <w:rFonts w:ascii="Times New Roman" w:hAnsi="Times New Roman" w:cs="Times New Roman"/>
          <w:noProof w:val="0"/>
          <w:sz w:val="24"/>
          <w:szCs w:val="24"/>
        </w:rPr>
      </w:pPr>
    </w:p>
    <w:p w14:paraId="713E7F40" w14:textId="77777777" w:rsidR="00102498" w:rsidRPr="006E6CCA" w:rsidRDefault="00102498" w:rsidP="00102498">
      <w:pPr>
        <w:pStyle w:val="Heading1"/>
        <w:spacing w:before="0" w:after="0"/>
        <w:rPr>
          <w:rFonts w:ascii="Times New Roman" w:hAnsi="Times New Roman" w:cs="Times New Roman"/>
          <w:noProof w:val="0"/>
          <w:sz w:val="24"/>
          <w:szCs w:val="24"/>
        </w:rPr>
      </w:pPr>
      <w:r w:rsidRPr="006E6CCA">
        <w:rPr>
          <w:rFonts w:ascii="Times New Roman" w:hAnsi="Times New Roman" w:cs="Times New Roman"/>
          <w:noProof w:val="0"/>
          <w:sz w:val="24"/>
          <w:szCs w:val="24"/>
        </w:rPr>
        <w:t>Availability and Requirements</w:t>
      </w:r>
    </w:p>
    <w:p w14:paraId="05A49EBC" w14:textId="77777777" w:rsidR="00102498" w:rsidRPr="006E6CCA" w:rsidRDefault="00102498" w:rsidP="00102498">
      <w:pPr>
        <w:rPr>
          <w:noProof w:val="0"/>
        </w:rPr>
      </w:pPr>
    </w:p>
    <w:p w14:paraId="176A35BE" w14:textId="77777777" w:rsidR="00102498" w:rsidRPr="006E6CCA" w:rsidRDefault="00102498" w:rsidP="00102498">
      <w:pPr>
        <w:pStyle w:val="AbstractText"/>
        <w:spacing w:line="480" w:lineRule="auto"/>
        <w:ind w:firstLine="720"/>
        <w:rPr>
          <w:rFonts w:ascii="Times New Roman" w:hAnsi="Times New Roman"/>
          <w:sz w:val="24"/>
        </w:rPr>
      </w:pPr>
      <w:r w:rsidRPr="006E6CCA">
        <w:rPr>
          <w:rFonts w:ascii="Times New Roman" w:hAnsi="Times New Roman"/>
          <w:sz w:val="24"/>
        </w:rPr>
        <w:t xml:space="preserve">Our software can be found at </w:t>
      </w:r>
      <w:hyperlink r:id="rId14" w:history="1">
        <w:r w:rsidRPr="006E6CCA">
          <w:rPr>
            <w:rStyle w:val="Hyperlink"/>
            <w:rFonts w:ascii="Times New Roman" w:hAnsi="Times New Roman"/>
            <w:sz w:val="24"/>
          </w:rPr>
          <w:t>https://github.com/mortonjt/SCOPE</w:t>
        </w:r>
      </w:hyperlink>
      <w:r w:rsidRPr="006E6CCA">
        <w:rPr>
          <w:rFonts w:ascii="Times New Roman" w:hAnsi="Times New Roman"/>
          <w:sz w:val="24"/>
        </w:rPr>
        <w:t xml:space="preserve">, with code to be distributed as open source.  SCOPE++ was implemented in C++11, and has been tested using the gnu g++ compiler (v. 4.6) on both OS X and Ubuntu Linux.  </w:t>
      </w:r>
    </w:p>
    <w:p w14:paraId="609C6A47" w14:textId="77777777" w:rsidR="00102498" w:rsidRPr="006E6CCA" w:rsidRDefault="00102498" w:rsidP="00102498">
      <w:pPr>
        <w:pStyle w:val="Heading1"/>
        <w:rPr>
          <w:rFonts w:ascii="Times New Roman" w:hAnsi="Times New Roman" w:cs="Times New Roman"/>
          <w:noProof w:val="0"/>
          <w:sz w:val="24"/>
          <w:szCs w:val="24"/>
        </w:rPr>
      </w:pPr>
      <w:r w:rsidRPr="006E6CCA">
        <w:rPr>
          <w:rFonts w:ascii="Times New Roman" w:hAnsi="Times New Roman" w:cs="Times New Roman"/>
          <w:noProof w:val="0"/>
          <w:sz w:val="24"/>
          <w:szCs w:val="24"/>
        </w:rPr>
        <w:lastRenderedPageBreak/>
        <w:t>Conclusions</w:t>
      </w:r>
    </w:p>
    <w:p w14:paraId="6BA5FEBB" w14:textId="3B55D5FF" w:rsidR="00102498" w:rsidRPr="006E6CCA" w:rsidRDefault="00102498" w:rsidP="00102498">
      <w:pPr>
        <w:ind w:firstLine="720"/>
        <w:rPr>
          <w:noProof w:val="0"/>
        </w:rPr>
      </w:pPr>
      <w:r w:rsidRPr="006E6CCA">
        <w:rPr>
          <w:noProof w:val="0"/>
        </w:rPr>
        <w:t xml:space="preserve">Here we have presented SCOPE++, a novel approach for identifying </w:t>
      </w:r>
      <w:r w:rsidR="00083A7E" w:rsidRPr="006E6CCA">
        <w:rPr>
          <w:noProof w:val="0"/>
        </w:rPr>
        <w:t xml:space="preserve">imperfect </w:t>
      </w:r>
      <w:r w:rsidRPr="006E6CCA">
        <w:rPr>
          <w:noProof w:val="0"/>
        </w:rPr>
        <w:t>homopolymers</w:t>
      </w:r>
      <w:r w:rsidR="00CF2DB5" w:rsidRPr="006E6CCA">
        <w:rPr>
          <w:noProof w:val="0"/>
        </w:rPr>
        <w:t xml:space="preserve"> when end-point </w:t>
      </w:r>
      <w:r w:rsidR="003214DE" w:rsidRPr="006E6CCA">
        <w:rPr>
          <w:noProof w:val="0"/>
        </w:rPr>
        <w:t>precision</w:t>
      </w:r>
      <w:r w:rsidR="00CF2DB5" w:rsidRPr="006E6CCA">
        <w:rPr>
          <w:noProof w:val="0"/>
        </w:rPr>
        <w:t xml:space="preserve"> is important</w:t>
      </w:r>
      <w:r w:rsidRPr="006E6CCA">
        <w:rPr>
          <w:noProof w:val="0"/>
        </w:rPr>
        <w:t xml:space="preserve">. </w:t>
      </w:r>
      <w:r w:rsidR="003F6C23" w:rsidRPr="006E6CCA">
        <w:rPr>
          <w:noProof w:val="0"/>
        </w:rPr>
        <w:t xml:space="preserve">We have compared SCOPE++ to </w:t>
      </w:r>
      <w:r w:rsidR="003214DE" w:rsidRPr="006E6CCA">
        <w:rPr>
          <w:noProof w:val="0"/>
        </w:rPr>
        <w:t>simpler</w:t>
      </w:r>
      <w:r w:rsidR="003F6C23" w:rsidRPr="006E6CCA">
        <w:rPr>
          <w:noProof w:val="0"/>
        </w:rPr>
        <w:t xml:space="preserve"> tools, and in doing so established the necessity of a more complex approach to what </w:t>
      </w:r>
      <w:r w:rsidR="003214DE" w:rsidRPr="006E6CCA">
        <w:rPr>
          <w:noProof w:val="0"/>
        </w:rPr>
        <w:t>initially</w:t>
      </w:r>
      <w:r w:rsidR="003F6C23" w:rsidRPr="006E6CCA">
        <w:rPr>
          <w:noProof w:val="0"/>
        </w:rPr>
        <w:t xml:space="preserve"> seems like a simple problem. </w:t>
      </w:r>
      <w:r w:rsidR="002066C2" w:rsidRPr="006E6CCA">
        <w:rPr>
          <w:noProof w:val="0"/>
        </w:rPr>
        <w:t>Unlikely other tools, SCOPE++ is able to identify both end boundaries of a tail</w:t>
      </w:r>
      <w:r w:rsidR="003214DE" w:rsidRPr="006E6CCA">
        <w:rPr>
          <w:noProof w:val="0"/>
        </w:rPr>
        <w:t xml:space="preserve"> (as opposed to simple trimming</w:t>
      </w:r>
      <w:r w:rsidR="002066C2" w:rsidRPr="006E6CCA">
        <w:rPr>
          <w:noProof w:val="0"/>
        </w:rPr>
        <w:t>) and is able to train on data-specific model parameters.  Our tests have shown that the tool</w:t>
      </w:r>
      <w:r w:rsidRPr="006E6CCA">
        <w:rPr>
          <w:noProof w:val="0"/>
        </w:rPr>
        <w:t xml:space="preserve"> performs on par with existing poly(A) trimming tools in terms of speed, while showing considerably more accuracy in terms of identifying end-point boundaries and predicting tails buried further away from the fragment ends. </w:t>
      </w:r>
    </w:p>
    <w:p w14:paraId="7CF2C612" w14:textId="6BEBF571" w:rsidR="002066C2" w:rsidRPr="0025498E" w:rsidRDefault="002066C2" w:rsidP="00102498">
      <w:pPr>
        <w:ind w:firstLine="720"/>
        <w:rPr>
          <w:noProof w:val="0"/>
          <w:szCs w:val="18"/>
        </w:rPr>
      </w:pPr>
      <w:r w:rsidRPr="006E6CCA">
        <w:rPr>
          <w:noProof w:val="0"/>
        </w:rPr>
        <w:t>The success of SCOPE</w:t>
      </w:r>
      <w:r w:rsidRPr="0025498E">
        <w:rPr>
          <w:noProof w:val="0"/>
          <w:szCs w:val="18"/>
        </w:rPr>
        <w:t xml:space="preserve">++ also indicates some potential for generalizing the approach to </w:t>
      </w:r>
      <w:r w:rsidR="003214DE" w:rsidRPr="0025498E">
        <w:rPr>
          <w:noProof w:val="0"/>
          <w:szCs w:val="18"/>
        </w:rPr>
        <w:t>related</w:t>
      </w:r>
      <w:r w:rsidRPr="0025498E">
        <w:rPr>
          <w:noProof w:val="0"/>
          <w:szCs w:val="18"/>
        </w:rPr>
        <w:t xml:space="preserve"> problems, such as the </w:t>
      </w:r>
      <w:r w:rsidR="00667F4D">
        <w:rPr>
          <w:noProof w:val="0"/>
          <w:szCs w:val="18"/>
        </w:rPr>
        <w:t>identification</w:t>
      </w:r>
      <w:r w:rsidR="001F40F6" w:rsidRPr="0025498E">
        <w:rPr>
          <w:noProof w:val="0"/>
          <w:szCs w:val="18"/>
        </w:rPr>
        <w:t xml:space="preserve"> of low-complexity repeats or simple </w:t>
      </w:r>
      <w:r w:rsidR="003214DE" w:rsidRPr="0025498E">
        <w:rPr>
          <w:noProof w:val="0"/>
          <w:szCs w:val="18"/>
        </w:rPr>
        <w:t>artifacts</w:t>
      </w:r>
      <w:r w:rsidR="001F40F6" w:rsidRPr="0025498E">
        <w:rPr>
          <w:noProof w:val="0"/>
          <w:szCs w:val="18"/>
        </w:rPr>
        <w:t xml:space="preserve"> that might need to be weeded out of a sequence in a </w:t>
      </w:r>
      <w:r w:rsidR="003214DE" w:rsidRPr="0025498E">
        <w:rPr>
          <w:noProof w:val="0"/>
          <w:szCs w:val="18"/>
        </w:rPr>
        <w:t>precise</w:t>
      </w:r>
      <w:r w:rsidR="001F40F6" w:rsidRPr="0025498E">
        <w:rPr>
          <w:noProof w:val="0"/>
          <w:szCs w:val="18"/>
        </w:rPr>
        <w:t xml:space="preserve"> </w:t>
      </w:r>
      <w:r w:rsidR="003214DE" w:rsidRPr="0025498E">
        <w:rPr>
          <w:noProof w:val="0"/>
          <w:szCs w:val="18"/>
        </w:rPr>
        <w:t>manner</w:t>
      </w:r>
      <w:r w:rsidR="001F40F6" w:rsidRPr="0025498E">
        <w:rPr>
          <w:noProof w:val="0"/>
          <w:szCs w:val="18"/>
        </w:rPr>
        <w:t xml:space="preserve">.  While HMM approaches are </w:t>
      </w:r>
      <w:r w:rsidR="003214DE" w:rsidRPr="0025498E">
        <w:rPr>
          <w:noProof w:val="0"/>
          <w:szCs w:val="18"/>
        </w:rPr>
        <w:t>frequently</w:t>
      </w:r>
      <w:r w:rsidR="001F40F6" w:rsidRPr="0025498E">
        <w:rPr>
          <w:noProof w:val="0"/>
          <w:szCs w:val="18"/>
        </w:rPr>
        <w:t xml:space="preserve"> time consuming and appear to be over</w:t>
      </w:r>
      <w:r w:rsidR="00667F4D">
        <w:rPr>
          <w:noProof w:val="0"/>
          <w:szCs w:val="18"/>
        </w:rPr>
        <w:t>-kill for this sort of problems</w:t>
      </w:r>
      <w:r w:rsidR="001F40F6" w:rsidRPr="0025498E">
        <w:rPr>
          <w:noProof w:val="0"/>
          <w:szCs w:val="18"/>
        </w:rPr>
        <w:t xml:space="preserve"> in these cases where we can keep the complexity of the model fairly low and the </w:t>
      </w:r>
      <w:r w:rsidR="00667F4D">
        <w:rPr>
          <w:noProof w:val="0"/>
          <w:szCs w:val="18"/>
        </w:rPr>
        <w:t xml:space="preserve">number of </w:t>
      </w:r>
      <w:r w:rsidR="001F40F6" w:rsidRPr="0025498E">
        <w:rPr>
          <w:noProof w:val="0"/>
          <w:szCs w:val="18"/>
        </w:rPr>
        <w:t>state</w:t>
      </w:r>
      <w:r w:rsidR="00667F4D">
        <w:rPr>
          <w:noProof w:val="0"/>
          <w:szCs w:val="18"/>
        </w:rPr>
        <w:t>s</w:t>
      </w:r>
      <w:r w:rsidR="001F40F6" w:rsidRPr="0025498E">
        <w:rPr>
          <w:noProof w:val="0"/>
          <w:szCs w:val="18"/>
        </w:rPr>
        <w:t xml:space="preserve"> small, the same principles might work to keep the runtime within reason. </w:t>
      </w:r>
    </w:p>
    <w:p w14:paraId="32F128D0" w14:textId="77777777" w:rsidR="002066C2" w:rsidRPr="0025498E" w:rsidRDefault="002066C2" w:rsidP="00102498">
      <w:pPr>
        <w:ind w:firstLine="720"/>
        <w:rPr>
          <w:noProof w:val="0"/>
          <w:szCs w:val="18"/>
        </w:rPr>
      </w:pPr>
    </w:p>
    <w:p w14:paraId="5A2A3D13" w14:textId="77777777" w:rsidR="00102498" w:rsidRPr="0025498E" w:rsidRDefault="00102498" w:rsidP="00102498">
      <w:pPr>
        <w:pStyle w:val="Heading1"/>
        <w:rPr>
          <w:noProof w:val="0"/>
        </w:rPr>
      </w:pPr>
      <w:r w:rsidRPr="0025498E">
        <w:rPr>
          <w:noProof w:val="0"/>
        </w:rPr>
        <w:t>Authors' contributions</w:t>
      </w:r>
    </w:p>
    <w:p w14:paraId="2175E662" w14:textId="5A819538" w:rsidR="00102498" w:rsidRPr="0025498E" w:rsidRDefault="00102498" w:rsidP="00102498">
      <w:pPr>
        <w:rPr>
          <w:noProof w:val="0"/>
          <w:sz w:val="30"/>
        </w:rPr>
      </w:pPr>
      <w:r w:rsidRPr="0025498E">
        <w:rPr>
          <w:rFonts w:eastAsiaTheme="minorHAnsi"/>
          <w:noProof w:val="0"/>
        </w:rPr>
        <w:t xml:space="preserve">JM designed, developed and implemented most of the software algorithms.  PA conducted human validation on the tests.  NF </w:t>
      </w:r>
      <w:r w:rsidR="00A05304">
        <w:rPr>
          <w:rFonts w:eastAsiaTheme="minorHAnsi"/>
          <w:noProof w:val="0"/>
        </w:rPr>
        <w:t>developed software for finding</w:t>
      </w:r>
      <w:r w:rsidRPr="0025498E">
        <w:rPr>
          <w:rFonts w:eastAsiaTheme="minorHAnsi"/>
          <w:noProof w:val="0"/>
        </w:rPr>
        <w:t xml:space="preserve"> the optimal parameters of the softw</w:t>
      </w:r>
      <w:r w:rsidR="00A05304">
        <w:rPr>
          <w:rFonts w:eastAsiaTheme="minorHAnsi"/>
          <w:noProof w:val="0"/>
        </w:rPr>
        <w:t xml:space="preserve">are. JK contributed to the </w:t>
      </w:r>
      <w:r w:rsidR="00AF7954">
        <w:rPr>
          <w:rFonts w:eastAsiaTheme="minorHAnsi"/>
          <w:noProof w:val="0"/>
        </w:rPr>
        <w:t>algorithm design</w:t>
      </w:r>
      <w:r w:rsidRPr="0025498E">
        <w:rPr>
          <w:rFonts w:eastAsiaTheme="minorHAnsi"/>
          <w:noProof w:val="0"/>
        </w:rPr>
        <w:t xml:space="preserve"> and conducted all of the simulation tests and performed a statistical analysis </w:t>
      </w:r>
      <w:r w:rsidR="00A05304">
        <w:rPr>
          <w:rFonts w:eastAsiaTheme="minorHAnsi"/>
          <w:noProof w:val="0"/>
        </w:rPr>
        <w:t>of</w:t>
      </w:r>
      <w:r w:rsidRPr="0025498E">
        <w:rPr>
          <w:rFonts w:eastAsiaTheme="minorHAnsi"/>
          <w:noProof w:val="0"/>
        </w:rPr>
        <w:t xml:space="preserve"> the results.  LC coordinated this project and conducted human validation on the results.  All authors read and approved the final manuscript.</w:t>
      </w:r>
      <w:r w:rsidRPr="0025498E">
        <w:rPr>
          <w:noProof w:val="0"/>
          <w:sz w:val="30"/>
        </w:rPr>
        <w:t xml:space="preserve"> </w:t>
      </w:r>
    </w:p>
    <w:p w14:paraId="43140755" w14:textId="77777777" w:rsidR="00102498" w:rsidRPr="0025498E" w:rsidRDefault="00102498" w:rsidP="00102498">
      <w:pPr>
        <w:pStyle w:val="Heading1"/>
        <w:rPr>
          <w:noProof w:val="0"/>
        </w:rPr>
      </w:pPr>
    </w:p>
    <w:p w14:paraId="726A1786" w14:textId="77777777" w:rsidR="00102498" w:rsidRPr="0025498E" w:rsidRDefault="00102498" w:rsidP="00102498">
      <w:pPr>
        <w:pStyle w:val="Heading1"/>
        <w:rPr>
          <w:noProof w:val="0"/>
        </w:rPr>
      </w:pPr>
      <w:r w:rsidRPr="0025498E">
        <w:rPr>
          <w:noProof w:val="0"/>
        </w:rPr>
        <w:t xml:space="preserve">Acknowledgements </w:t>
      </w:r>
    </w:p>
    <w:p w14:paraId="6B15731A" w14:textId="77777777" w:rsidR="00102498" w:rsidRPr="0025498E" w:rsidRDefault="00102498" w:rsidP="00102498">
      <w:pPr>
        <w:autoSpaceDE w:val="0"/>
        <w:autoSpaceDN w:val="0"/>
        <w:adjustRightInd w:val="0"/>
        <w:rPr>
          <w:noProof w:val="0"/>
        </w:rPr>
      </w:pPr>
      <w:r w:rsidRPr="0025498E">
        <w:rPr>
          <w:noProof w:val="0"/>
          <w:szCs w:val="18"/>
        </w:rPr>
        <w:t>Funding: This project was funded partially by the National Science Foundation (No. O953215 to JK) and the NIH-AREA (1R15GM94732-1 A1 to CL).</w:t>
      </w:r>
    </w:p>
    <w:p w14:paraId="30ED9D37"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noProof w:val="0"/>
        </w:rPr>
      </w:pPr>
    </w:p>
    <w:p w14:paraId="26B508B2" w14:textId="77777777" w:rsidR="00102498" w:rsidRPr="0025498E" w:rsidRDefault="00102498" w:rsidP="00102498">
      <w:pPr>
        <w:spacing w:line="240" w:lineRule="auto"/>
        <w:rPr>
          <w:rFonts w:ascii="Arial" w:hAnsi="Arial" w:cs="Arial"/>
          <w:b/>
          <w:bCs/>
          <w:noProof w:val="0"/>
          <w:kern w:val="32"/>
          <w:sz w:val="32"/>
          <w:szCs w:val="32"/>
        </w:rPr>
      </w:pPr>
      <w:r w:rsidRPr="0025498E">
        <w:rPr>
          <w:noProof w:val="0"/>
        </w:rPr>
        <w:br w:type="page"/>
      </w:r>
    </w:p>
    <w:p w14:paraId="0A1B539C" w14:textId="77777777" w:rsidR="00102498" w:rsidRPr="0025498E" w:rsidRDefault="00102498" w:rsidP="00102498">
      <w:pPr>
        <w:pStyle w:val="Heading1"/>
        <w:rPr>
          <w:noProof w:val="0"/>
        </w:rPr>
      </w:pPr>
      <w:r w:rsidRPr="0025498E">
        <w:rPr>
          <w:noProof w:val="0"/>
        </w:rPr>
        <w:lastRenderedPageBreak/>
        <w:t>Figures</w:t>
      </w:r>
    </w:p>
    <w:p w14:paraId="55632AF6" w14:textId="77777777" w:rsidR="00102498" w:rsidRPr="0025498E" w:rsidRDefault="00102498" w:rsidP="00102498">
      <w:pPr>
        <w:rPr>
          <w:noProof w:val="0"/>
        </w:rPr>
      </w:pPr>
    </w:p>
    <w:p w14:paraId="58740E69"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noProof w:val="0"/>
          <w:sz w:val="20"/>
          <w:szCs w:val="14"/>
          <w:lang w:eastAsia="zh-CN"/>
        </w:rPr>
      </w:pPr>
    </w:p>
    <w:p w14:paraId="7759B353" w14:textId="77777777" w:rsidR="00102498" w:rsidRPr="0025498E" w:rsidRDefault="00102498" w:rsidP="00102498">
      <w:pPr>
        <w:keepNext/>
        <w:ind w:firstLine="270"/>
        <w:jc w:val="center"/>
        <w:rPr>
          <w:noProof w:val="0"/>
        </w:rPr>
      </w:pPr>
    </w:p>
    <w:p w14:paraId="567E43DD" w14:textId="4058D263" w:rsidR="00102498" w:rsidRPr="00C70D82" w:rsidRDefault="00102498" w:rsidP="00C70D82">
      <w:pPr>
        <w:pStyle w:val="Caption"/>
        <w:ind w:left="720"/>
        <w:rPr>
          <w:b w:val="0"/>
        </w:rPr>
      </w:pPr>
      <w:r w:rsidRPr="0025498E">
        <w:t xml:space="preserve">Figure </w:t>
      </w:r>
      <w:fldSimple w:instr=" SEQ Figure \* ARABIC ">
        <w:r w:rsidR="00BD2A25">
          <w:rPr>
            <w:noProof/>
          </w:rPr>
          <w:t>1</w:t>
        </w:r>
      </w:fldSimple>
      <w:r w:rsidRPr="0025498E">
        <w:t>:</w:t>
      </w:r>
      <w:r w:rsidRPr="0025498E">
        <w:rPr>
          <w:szCs w:val="16"/>
        </w:rPr>
        <w:t xml:space="preserve"> </w:t>
      </w:r>
      <w:r w:rsidR="00C70D82">
        <w:rPr>
          <w:b w:val="0"/>
          <w:szCs w:val="16"/>
        </w:rPr>
        <w:t xml:space="preserve">(Left) </w:t>
      </w:r>
      <w:r w:rsidRPr="0025498E">
        <w:rPr>
          <w:b w:val="0"/>
          <w:szCs w:val="16"/>
        </w:rPr>
        <w:t>A generalization of the HMM topology used for identification.</w:t>
      </w:r>
      <w:r w:rsidRPr="0025498E">
        <w:rPr>
          <w:szCs w:val="16"/>
        </w:rPr>
        <w:t xml:space="preserve">  </w:t>
      </w:r>
      <w:r w:rsidRPr="0025498E">
        <w:rPr>
          <w:b w:val="0"/>
          <w:szCs w:val="16"/>
        </w:rPr>
        <w:t xml:space="preserve">The number of A states between the background and poly(A) states can </w:t>
      </w:r>
      <w:r w:rsidR="00B94113">
        <w:rPr>
          <w:b w:val="0"/>
          <w:szCs w:val="16"/>
        </w:rPr>
        <w:t>vary</w:t>
      </w:r>
      <w:r w:rsidRPr="0025498E">
        <w:rPr>
          <w:b w:val="0"/>
          <w:szCs w:val="16"/>
        </w:rPr>
        <w:t xml:space="preserve"> depending on user priorities, with a larger number of states leading to more precise boundary identification but loss of overall </w:t>
      </w:r>
      <w:r w:rsidRPr="00C70D82">
        <w:rPr>
          <w:b w:val="0"/>
        </w:rPr>
        <w:t>sensitivity.  Using a total of four states (split two and two) achieves a reasonable balance in practice.</w:t>
      </w:r>
      <w:r w:rsidR="00C70D82" w:rsidRPr="00C70D82">
        <w:rPr>
          <w:b w:val="0"/>
        </w:rPr>
        <w:t xml:space="preserve">  (Right)  </w:t>
      </w:r>
      <w:r w:rsidRPr="00C70D82">
        <w:rPr>
          <w:b w:val="0"/>
        </w:rPr>
        <w:t xml:space="preserve">Example of a sequence read containing an identified poly(A) tail that has been divided into four types of segment: background (bases not part of the poly(A) tail), upstream tail-ends (tail bases within </w:t>
      </w:r>
      <w:r w:rsidRPr="00C70D82">
        <w:rPr>
          <w:b w:val="0"/>
          <w:i/>
        </w:rPr>
        <w:t>x</w:t>
      </w:r>
      <w:r w:rsidRPr="00C70D82">
        <w:rPr>
          <w:b w:val="0"/>
        </w:rPr>
        <w:t xml:space="preserve"> of the upstr</w:t>
      </w:r>
      <w:r w:rsidR="00B94113">
        <w:rPr>
          <w:b w:val="0"/>
        </w:rPr>
        <w:t xml:space="preserve">eam tail boundary), </w:t>
      </w:r>
      <w:r w:rsidRPr="00C70D82">
        <w:rPr>
          <w:b w:val="0"/>
        </w:rPr>
        <w:t xml:space="preserve">interior tail bases (further than at least </w:t>
      </w:r>
      <w:r w:rsidRPr="00C70D82">
        <w:rPr>
          <w:b w:val="0"/>
          <w:i/>
        </w:rPr>
        <w:t>x</w:t>
      </w:r>
      <w:r w:rsidRPr="00C70D82">
        <w:rPr>
          <w:b w:val="0"/>
        </w:rPr>
        <w:t xml:space="preserve"> bases away from either boundary), and down-stream tail-ends.</w:t>
      </w:r>
    </w:p>
    <w:p w14:paraId="44FE5E8F" w14:textId="77777777" w:rsidR="00102498" w:rsidRPr="00C70D82" w:rsidRDefault="00102498" w:rsidP="00102498">
      <w:pPr>
        <w:rPr>
          <w:noProof w:val="0"/>
          <w:sz w:val="20"/>
          <w:szCs w:val="20"/>
        </w:rPr>
      </w:pPr>
    </w:p>
    <w:p w14:paraId="1736F640" w14:textId="77777777" w:rsidR="00102498" w:rsidRPr="0025498E" w:rsidRDefault="00102498" w:rsidP="00102498">
      <w:pPr>
        <w:rPr>
          <w:noProof w:val="0"/>
        </w:rPr>
      </w:pPr>
    </w:p>
    <w:p w14:paraId="3291B265" w14:textId="77777777" w:rsidR="00102498" w:rsidRPr="0025498E" w:rsidRDefault="00102498" w:rsidP="00102498">
      <w:pPr>
        <w:rPr>
          <w:noProof w:val="0"/>
        </w:rPr>
      </w:pPr>
    </w:p>
    <w:p w14:paraId="1A758890"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noProof w:val="0"/>
          <w:sz w:val="20"/>
          <w:szCs w:val="14"/>
          <w:lang w:eastAsia="zh-CN"/>
        </w:rPr>
      </w:pPr>
    </w:p>
    <w:p w14:paraId="2A04B4CF" w14:textId="048E7EC3" w:rsidR="00102498" w:rsidRPr="0025498E" w:rsidRDefault="00102498" w:rsidP="00102498">
      <w:pPr>
        <w:pStyle w:val="Caption"/>
        <w:keepNext/>
        <w:ind w:left="720"/>
      </w:pPr>
      <w:bookmarkStart w:id="1" w:name="_Ref230927869"/>
      <w:r w:rsidRPr="0025498E">
        <w:t xml:space="preserve">Figure </w:t>
      </w:r>
      <w:bookmarkEnd w:id="1"/>
      <w:r w:rsidR="00C70D82">
        <w:t>2</w:t>
      </w:r>
      <w:r w:rsidRPr="0025498E">
        <w:t xml:space="preserve">: </w:t>
      </w:r>
      <w:r w:rsidRPr="0025498E">
        <w:rPr>
          <w:b w:val="0"/>
        </w:rPr>
        <w:t xml:space="preserve">The sliding window scoring scheme used to provide an estimate of the HMM parameters.  (a) Illustration of score calculation.  (b) Finding </w:t>
      </w:r>
      <w:r w:rsidRPr="0025498E">
        <w:rPr>
          <w:b w:val="0"/>
          <w:i/>
        </w:rPr>
        <w:t>W</w:t>
      </w:r>
      <w:r w:rsidRPr="0025498E">
        <w:rPr>
          <w:b w:val="0"/>
          <w:i/>
          <w:vertAlign w:val="subscript"/>
        </w:rPr>
        <w:t>center</w:t>
      </w:r>
      <w:r w:rsidRPr="0025498E">
        <w:rPr>
          <w:b w:val="0"/>
        </w:rPr>
        <w:t>.</w:t>
      </w:r>
    </w:p>
    <w:p w14:paraId="11994165" w14:textId="77777777" w:rsidR="00102498" w:rsidRPr="0025498E" w:rsidRDefault="00102498" w:rsidP="00102498">
      <w:pPr>
        <w:jc w:val="center"/>
        <w:rPr>
          <w:noProof w:val="0"/>
        </w:rPr>
      </w:pPr>
    </w:p>
    <w:p w14:paraId="3F6E6B26" w14:textId="77777777" w:rsidR="00102498" w:rsidRDefault="00102498" w:rsidP="00102498">
      <w:pPr>
        <w:keepNext/>
        <w:rPr>
          <w:noProof w:val="0"/>
        </w:rPr>
      </w:pPr>
    </w:p>
    <w:p w14:paraId="2A8C057F" w14:textId="77777777" w:rsidR="00B94113" w:rsidRDefault="00B94113" w:rsidP="00102498">
      <w:pPr>
        <w:keepNext/>
        <w:rPr>
          <w:noProof w:val="0"/>
        </w:rPr>
      </w:pPr>
    </w:p>
    <w:p w14:paraId="58BB9155" w14:textId="77777777" w:rsidR="00B94113" w:rsidRPr="0025498E" w:rsidRDefault="00B94113" w:rsidP="00102498">
      <w:pPr>
        <w:keepNext/>
        <w:rPr>
          <w:noProof w:val="0"/>
        </w:rPr>
      </w:pPr>
      <w:bookmarkStart w:id="2" w:name="_GoBack"/>
      <w:bookmarkEnd w:id="2"/>
    </w:p>
    <w:p w14:paraId="0A117822" w14:textId="7C735163" w:rsidR="00102498" w:rsidRPr="0025498E" w:rsidRDefault="00102498" w:rsidP="00102498">
      <w:pPr>
        <w:pStyle w:val="Caption"/>
        <w:ind w:left="720"/>
        <w:rPr>
          <w:b w:val="0"/>
        </w:rPr>
      </w:pPr>
      <w:bookmarkStart w:id="3" w:name="_Ref230927906"/>
      <w:r w:rsidRPr="0025498E">
        <w:t xml:space="preserve">Figure </w:t>
      </w:r>
      <w:bookmarkEnd w:id="3"/>
      <w:r w:rsidR="00C70D82">
        <w:t>3</w:t>
      </w:r>
      <w:r w:rsidRPr="0025498E">
        <w:rPr>
          <w:b w:val="0"/>
        </w:rPr>
        <w:t xml:space="preserve">: (a) Plot of tool sensitivity as a function of the ratio of adapter segment length to tail length: while SCOPE++ is robust to this ratio, TrimPoly sensitivity deteriorates as the length of the adapter segment becomes longer than that of the tail. </w:t>
      </w:r>
    </w:p>
    <w:p w14:paraId="5B3A7655"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6CDA8DBE"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177C9D53"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22AC30D4"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rPr>
      </w:pPr>
    </w:p>
    <w:p w14:paraId="42D9E6EB" w14:textId="77777777" w:rsidR="00102498" w:rsidRPr="0025498E" w:rsidRDefault="00102498" w:rsidP="00102498">
      <w:pPr>
        <w:pStyle w:val="Caption"/>
        <w:keepNext/>
      </w:pPr>
      <w:r w:rsidRPr="0025498E">
        <w:rPr>
          <w:noProof/>
          <w:sz w:val="36"/>
        </w:rPr>
        <w:lastRenderedPageBreak/>
        <w:drawing>
          <wp:inline distT="0" distB="0" distL="0" distR="0" wp14:anchorId="7E59AAC8" wp14:editId="50F9A37B">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3C7C9E29" w14:textId="53223704" w:rsidR="00102498" w:rsidRPr="0025498E" w:rsidRDefault="00102498" w:rsidP="00102498">
      <w:pPr>
        <w:pStyle w:val="Caption"/>
        <w:ind w:left="720"/>
        <w:rPr>
          <w:sz w:val="36"/>
        </w:rPr>
      </w:pPr>
      <w:bookmarkStart w:id="4" w:name="_Ref230927977"/>
      <w:r w:rsidRPr="0025498E">
        <w:t xml:space="preserve">Figure </w:t>
      </w:r>
      <w:bookmarkEnd w:id="4"/>
      <w:r w:rsidR="00C70D82">
        <w:t>4</w:t>
      </w:r>
      <w:r w:rsidRPr="0025498E">
        <w:t xml:space="preserve">: </w:t>
      </w:r>
      <w:r w:rsidRPr="0025498E">
        <w:rPr>
          <w:b w:val="0"/>
        </w:rPr>
        <w:t xml:space="preserve">Application of tools to the Triticum aestivum ERR125556 fragment set </w:t>
      </w:r>
      <w:r w:rsidRPr="0025498E">
        <w:rPr>
          <w:b w:val="0"/>
        </w:rPr>
        <w:fldChar w:fldCharType="begin"/>
      </w:r>
      <w:r w:rsidR="00E44CB1">
        <w:rPr>
          <w:b w:val="0"/>
        </w:rPr>
        <w:instrText xml:space="preserve"> ADDIN PAPERS2_CITATIONS &lt;citation&gt;&lt;uuid&gt;8824081B-81A7-4EC0-91D9-EB7F2E0E74CC&lt;/uuid&gt;&lt;priority&gt;0&lt;/priority&gt;&lt;publications&gt;&lt;publication&gt;&lt;title&gt;Triticum Aestivum&lt;/title&gt;&lt;type&gt;400&lt;/type&gt;&lt;subtype&gt;403&lt;/subtype&gt;&lt;uuid&gt;B6A4A763-0922-4E21-A848-39A79788459F&lt;/uuid&gt;&lt;/publication&gt;&lt;/publications&gt;&lt;cites&gt;&lt;/cites&gt;&lt;/citation&gt;</w:instrText>
      </w:r>
      <w:r w:rsidRPr="0025498E">
        <w:rPr>
          <w:b w:val="0"/>
        </w:rPr>
        <w:fldChar w:fldCharType="separate"/>
      </w:r>
      <w:r w:rsidR="00AA74B6">
        <w:t>[19]</w:t>
      </w:r>
      <w:r w:rsidRPr="0025498E">
        <w:rPr>
          <w:b w:val="0"/>
        </w:rPr>
        <w:fldChar w:fldCharType="end"/>
      </w:r>
      <w:r w:rsidRPr="0025498E">
        <w:rPr>
          <w:b w:val="0"/>
        </w:rPr>
        <w:t>.  With 140,000 tail-containing sequences identified, (a) shows the number of sequences with adapter segments of length ≥ m that are identified by SCOPE++, TrimPoly, or both.  In (b) we see the percentage of those sequences that were identified only by SCOPE++ or TrimPoly.</w:t>
      </w:r>
    </w:p>
    <w:p w14:paraId="13CC6E1A"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24A8A1CE" w14:textId="77777777" w:rsidR="00102498" w:rsidRPr="0025498E" w:rsidRDefault="00102498" w:rsidP="00102498">
      <w:pPr>
        <w:spacing w:line="240" w:lineRule="auto"/>
        <w:rPr>
          <w:b/>
          <w:noProof w:val="0"/>
          <w:sz w:val="20"/>
          <w:szCs w:val="20"/>
        </w:rPr>
      </w:pPr>
      <w:r w:rsidRPr="0025498E">
        <w:rPr>
          <w:b/>
          <w:noProof w:val="0"/>
          <w:sz w:val="20"/>
          <w:szCs w:val="20"/>
        </w:rPr>
        <w:br w:type="page"/>
      </w:r>
    </w:p>
    <w:p w14:paraId="745424D0" w14:textId="5F4A9863" w:rsidR="00102498" w:rsidRPr="0025498E" w:rsidRDefault="00102498" w:rsidP="00102498">
      <w:pPr>
        <w:ind w:left="90"/>
        <w:rPr>
          <w:noProof w:val="0"/>
          <w:sz w:val="20"/>
          <w:szCs w:val="20"/>
        </w:rPr>
      </w:pPr>
      <w:r w:rsidRPr="0025498E">
        <w:rPr>
          <w:b/>
          <w:noProof w:val="0"/>
          <w:sz w:val="20"/>
          <w:szCs w:val="20"/>
        </w:rPr>
        <w:lastRenderedPageBreak/>
        <w:t>Table 1:</w:t>
      </w:r>
      <w:r w:rsidRPr="0025498E">
        <w:rPr>
          <w:noProof w:val="0"/>
          <w:sz w:val="20"/>
          <w:szCs w:val="20"/>
        </w:rPr>
        <w:t xml:space="preserve"> Results of tests on data-derived simulated sets using SCOPE++, the TrimPoly component of SeqClean </w:t>
      </w:r>
      <w:r w:rsidRPr="0025498E">
        <w:rPr>
          <w:noProof w:val="0"/>
          <w:sz w:val="20"/>
          <w:szCs w:val="20"/>
        </w:rPr>
        <w:fldChar w:fldCharType="begin"/>
      </w:r>
      <w:r w:rsidR="00E44CB1">
        <w:rPr>
          <w:noProof w:val="0"/>
          <w:sz w:val="20"/>
          <w:szCs w:val="20"/>
        </w:rPr>
        <w:instrText xml:space="preserve"> ADDIN PAPERS2_CITATIONS &lt;citation&gt;&lt;uuid&gt;61B16B67-5606-4C3E-8FFC-659C61C007DB&lt;/uuid&gt;&lt;priority&gt;0&lt;/priority&gt;&lt;publications&gt;&lt;publication&gt;&lt;title&gt;DFCI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25498E">
        <w:rPr>
          <w:noProof w:val="0"/>
          <w:sz w:val="20"/>
          <w:szCs w:val="20"/>
        </w:rPr>
        <w:fldChar w:fldCharType="separate"/>
      </w:r>
      <w:r w:rsidR="00AA74B6">
        <w:rPr>
          <w:noProof w:val="0"/>
          <w:sz w:val="20"/>
          <w:szCs w:val="20"/>
        </w:rPr>
        <w:t>[7]</w:t>
      </w:r>
      <w:r w:rsidRPr="0025498E">
        <w:rPr>
          <w:noProof w:val="0"/>
          <w:sz w:val="20"/>
          <w:szCs w:val="20"/>
        </w:rPr>
        <w:fldChar w:fldCharType="end"/>
      </w:r>
      <w:r w:rsidRPr="0025498E">
        <w:rPr>
          <w:noProof w:val="0"/>
          <w:sz w:val="20"/>
          <w:szCs w:val="20"/>
        </w:rPr>
        <w:t xml:space="preserve">, and TrimEst </w:t>
      </w:r>
      <w:r w:rsidRPr="0025498E">
        <w:rPr>
          <w:noProof w:val="0"/>
          <w:sz w:val="20"/>
          <w:szCs w:val="20"/>
        </w:rPr>
        <w:fldChar w:fldCharType="begin"/>
      </w:r>
      <w:r w:rsidR="00E44CB1">
        <w:rPr>
          <w:noProof w:val="0"/>
          <w:sz w:val="20"/>
          <w:szCs w:val="20"/>
        </w:rPr>
        <w:instrText xml:space="preserve"> ADDIN PAPERS2_CITATIONS &lt;citation&gt;&lt;uuid&gt;CC083851-17AC-466E-B065-77585111A365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25498E">
        <w:rPr>
          <w:noProof w:val="0"/>
          <w:sz w:val="20"/>
          <w:szCs w:val="20"/>
        </w:rPr>
        <w:fldChar w:fldCharType="separate"/>
      </w:r>
      <w:r w:rsidR="00AA74B6">
        <w:rPr>
          <w:noProof w:val="0"/>
          <w:sz w:val="20"/>
          <w:szCs w:val="20"/>
        </w:rPr>
        <w:t>[8]</w:t>
      </w:r>
      <w:r w:rsidRPr="0025498E">
        <w:rPr>
          <w:noProof w:val="0"/>
          <w:sz w:val="20"/>
          <w:szCs w:val="20"/>
        </w:rPr>
        <w:fldChar w:fldCharType="end"/>
      </w:r>
      <w:r w:rsidRPr="0025498E">
        <w:rPr>
          <w:noProof w:val="0"/>
          <w:sz w:val="20"/>
          <w:szCs w:val="20"/>
        </w:rPr>
        <w:t xml:space="preserve">; SeqTrim </w:t>
      </w:r>
      <w:r w:rsidRPr="0025498E">
        <w:rPr>
          <w:noProof w:val="0"/>
          <w:sz w:val="20"/>
          <w:szCs w:val="20"/>
        </w:rPr>
        <w:fldChar w:fldCharType="begin"/>
      </w:r>
      <w:r w:rsidR="00E44CB1">
        <w:rPr>
          <w:noProof w:val="0"/>
          <w:sz w:val="20"/>
          <w:szCs w:val="20"/>
        </w:rPr>
        <w:instrText xml:space="preserve"> ADDIN PAPERS2_CITATIONS &lt;citation&gt;&lt;uuid&gt;7570F9EB-4CCA-4C13-BD28-507AAF962A7C&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25498E">
        <w:rPr>
          <w:noProof w:val="0"/>
          <w:sz w:val="20"/>
          <w:szCs w:val="20"/>
        </w:rPr>
        <w:fldChar w:fldCharType="separate"/>
      </w:r>
      <w:r w:rsidR="00AA74B6">
        <w:rPr>
          <w:noProof w:val="0"/>
          <w:sz w:val="20"/>
          <w:szCs w:val="20"/>
        </w:rPr>
        <w:t>[9]</w:t>
      </w:r>
      <w:r w:rsidRPr="0025498E">
        <w:rPr>
          <w:noProof w:val="0"/>
          <w:sz w:val="20"/>
          <w:szCs w:val="20"/>
        </w:rPr>
        <w:fldChar w:fldCharType="end"/>
      </w:r>
      <w:r w:rsidRPr="0025498E">
        <w:rPr>
          <w:noProof w:val="0"/>
          <w:sz w:val="20"/>
          <w:szCs w:val="20"/>
        </w:rPr>
        <w:t xml:space="preserve"> was too slow for testing at the necessary scale.  Starting with a set of 500 human-annotated sequenced transcript fragments (Illumina-sequenced Arabidopsis, 454-sequences Chalamydomons, and Sanger-sequence Human [CITE: Conifergdb]),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5B153C9E" w14:textId="77777777" w:rsidR="00102498" w:rsidRPr="0025498E" w:rsidRDefault="00102498" w:rsidP="00102498">
      <w:pPr>
        <w:rPr>
          <w:noProof w:val="0"/>
        </w:rPr>
      </w:pPr>
      <w:r w:rsidRPr="0025498E">
        <w:drawing>
          <wp:inline distT="0" distB="0" distL="0" distR="0" wp14:anchorId="14018405" wp14:editId="19328198">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8C35961" w14:textId="77777777" w:rsidR="00102498" w:rsidRPr="0025498E" w:rsidRDefault="00102498" w:rsidP="00102498">
      <w:pPr>
        <w:pStyle w:val="Caption"/>
        <w:keepNext/>
        <w:ind w:left="810"/>
      </w:pPr>
      <w:bookmarkStart w:id="5" w:name="_Ref229121257"/>
    </w:p>
    <w:p w14:paraId="5948D23A" w14:textId="77777777" w:rsidR="00102498" w:rsidRPr="0025498E" w:rsidRDefault="00102498" w:rsidP="00102498">
      <w:pPr>
        <w:pStyle w:val="Caption"/>
        <w:keepNext/>
        <w:ind w:left="810"/>
      </w:pPr>
    </w:p>
    <w:p w14:paraId="59B5DBCD" w14:textId="77777777" w:rsidR="00102498" w:rsidRPr="0025498E" w:rsidRDefault="00102498" w:rsidP="00102498">
      <w:pPr>
        <w:pStyle w:val="Caption"/>
        <w:keepNext/>
        <w:ind w:left="810"/>
      </w:pPr>
    </w:p>
    <w:p w14:paraId="30BE346B" w14:textId="77777777" w:rsidR="00102498" w:rsidRPr="0025498E" w:rsidRDefault="00102498" w:rsidP="00102498">
      <w:pPr>
        <w:pStyle w:val="Caption"/>
        <w:keepNext/>
        <w:ind w:left="810"/>
      </w:pPr>
    </w:p>
    <w:p w14:paraId="0BEDCAC2" w14:textId="77777777" w:rsidR="00102498" w:rsidRPr="0025498E" w:rsidRDefault="00102498" w:rsidP="00102498">
      <w:pPr>
        <w:spacing w:line="240" w:lineRule="auto"/>
        <w:rPr>
          <w:rFonts w:eastAsia="｣ﾍ｣ﾓ ﾃｯ"/>
          <w:b/>
          <w:bCs/>
          <w:noProof w:val="0"/>
          <w:sz w:val="20"/>
          <w:szCs w:val="20"/>
        </w:rPr>
      </w:pPr>
      <w:r w:rsidRPr="0025498E">
        <w:rPr>
          <w:noProof w:val="0"/>
        </w:rPr>
        <w:br w:type="page"/>
      </w:r>
    </w:p>
    <w:p w14:paraId="3C883ECE" w14:textId="28FF683C" w:rsidR="00102498" w:rsidRPr="0025498E" w:rsidRDefault="00102498" w:rsidP="00102498">
      <w:pPr>
        <w:pStyle w:val="Caption"/>
        <w:keepNext/>
        <w:ind w:left="90"/>
        <w:rPr>
          <w:b w:val="0"/>
        </w:rPr>
      </w:pPr>
      <w:r w:rsidRPr="0025498E">
        <w:lastRenderedPageBreak/>
        <w:t xml:space="preserve">Table </w:t>
      </w:r>
      <w:bookmarkEnd w:id="5"/>
      <w:r w:rsidRPr="0025498E">
        <w:t xml:space="preserve">2: </w:t>
      </w:r>
      <w:r w:rsidRPr="0025498E">
        <w:rPr>
          <w:b w:val="0"/>
        </w:rPr>
        <w:t xml:space="preserve">In SCOPE++ trim option, poly(A) tails and poly(T) tails can be simultaneously trimmed. The table below lists all possible arrangements of poly(A) and poly(T) tails within a single read and the frequencies in which they appear in the actual dataset </w:t>
      </w:r>
      <w:r w:rsidRPr="0025498E">
        <w:rPr>
          <w:b w:val="0"/>
        </w:rPr>
        <w:fldChar w:fldCharType="begin"/>
      </w:r>
      <w:r w:rsidR="00E44CB1">
        <w:rPr>
          <w:b w:val="0"/>
        </w:rPr>
        <w:instrText xml:space="preserve"> ADDIN PAPERS2_CITATIONS &lt;citation&gt;&lt;uuid&gt;FD51366C-7977-4EE1-A494-F7BF5FB036D7&lt;/uuid&gt;&lt;priority&gt;0&lt;/priority&gt;&lt;publications&gt;&lt;publication&gt;&lt;title&gt;SCOPE++: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Pr="0025498E">
        <w:rPr>
          <w:b w:val="0"/>
        </w:rPr>
        <w:fldChar w:fldCharType="separate"/>
      </w:r>
      <w:r w:rsidR="00AA74B6">
        <w:t>[20]</w:t>
      </w:r>
      <w:r w:rsidRPr="0025498E">
        <w:rPr>
          <w:b w:val="0"/>
        </w:rPr>
        <w:fldChar w:fldCharType="end"/>
      </w:r>
      <w:r w:rsidRPr="0025498E">
        <w:rPr>
          <w:b w:val="0"/>
        </w:rPr>
        <w:t>.</w:t>
      </w:r>
    </w:p>
    <w:p w14:paraId="51DE45DE" w14:textId="77777777" w:rsidR="00102498" w:rsidRPr="0025498E" w:rsidRDefault="00102498" w:rsidP="00102498">
      <w:pPr>
        <w:rPr>
          <w:noProof w:val="0"/>
        </w:rPr>
      </w:pPr>
    </w:p>
    <w:tbl>
      <w:tblPr>
        <w:tblStyle w:val="TableGrid"/>
        <w:tblW w:w="0" w:type="auto"/>
        <w:tblInd w:w="198" w:type="dxa"/>
        <w:tblLook w:val="04A0" w:firstRow="1" w:lastRow="0" w:firstColumn="1" w:lastColumn="0" w:noHBand="0" w:noVBand="1"/>
      </w:tblPr>
      <w:tblGrid>
        <w:gridCol w:w="2250"/>
        <w:gridCol w:w="2250"/>
        <w:gridCol w:w="2430"/>
      </w:tblGrid>
      <w:tr w:rsidR="00102498" w:rsidRPr="0025498E" w14:paraId="426DD85C" w14:textId="77777777" w:rsidTr="008C786B">
        <w:tc>
          <w:tcPr>
            <w:tcW w:w="2250" w:type="dxa"/>
          </w:tcPr>
          <w:p w14:paraId="572B381A" w14:textId="77777777" w:rsidR="00102498" w:rsidRPr="0025498E" w:rsidRDefault="00102498" w:rsidP="008C786B">
            <w:pPr>
              <w:rPr>
                <w:noProof w:val="0"/>
              </w:rPr>
            </w:pPr>
            <w:r w:rsidRPr="0025498E">
              <w:rPr>
                <w:noProof w:val="0"/>
              </w:rPr>
              <w:t>Trim type</w:t>
            </w:r>
          </w:p>
        </w:tc>
        <w:tc>
          <w:tcPr>
            <w:tcW w:w="2250" w:type="dxa"/>
          </w:tcPr>
          <w:p w14:paraId="30143136" w14:textId="77777777" w:rsidR="00102498" w:rsidRPr="0025498E" w:rsidRDefault="00102498" w:rsidP="008C786B">
            <w:pPr>
              <w:rPr>
                <w:noProof w:val="0"/>
              </w:rPr>
            </w:pPr>
            <w:r w:rsidRPr="0025498E">
              <w:rPr>
                <w:noProof w:val="0"/>
              </w:rPr>
              <w:t>Number identified</w:t>
            </w:r>
          </w:p>
        </w:tc>
        <w:tc>
          <w:tcPr>
            <w:tcW w:w="2430" w:type="dxa"/>
          </w:tcPr>
          <w:p w14:paraId="11B0B073" w14:textId="77777777" w:rsidR="00102498" w:rsidRPr="0025498E" w:rsidRDefault="00102498" w:rsidP="008C786B">
            <w:pPr>
              <w:rPr>
                <w:noProof w:val="0"/>
              </w:rPr>
            </w:pPr>
            <w:r w:rsidRPr="0025498E">
              <w:rPr>
                <w:noProof w:val="0"/>
              </w:rPr>
              <w:t>Percent identified</w:t>
            </w:r>
          </w:p>
        </w:tc>
      </w:tr>
      <w:tr w:rsidR="00102498" w:rsidRPr="0025498E" w14:paraId="4FAD53D1" w14:textId="77777777" w:rsidTr="008C786B">
        <w:tc>
          <w:tcPr>
            <w:tcW w:w="2250" w:type="dxa"/>
          </w:tcPr>
          <w:p w14:paraId="0B121E30"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511CC5F8"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45577831 </w:t>
            </w:r>
          </w:p>
        </w:tc>
        <w:tc>
          <w:tcPr>
            <w:tcW w:w="2430" w:type="dxa"/>
          </w:tcPr>
          <w:p w14:paraId="57E38D37"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53.1196%</w:t>
            </w:r>
          </w:p>
        </w:tc>
      </w:tr>
      <w:tr w:rsidR="00102498" w:rsidRPr="0025498E" w14:paraId="24B96EE8" w14:textId="77777777" w:rsidTr="008C786B">
        <w:tc>
          <w:tcPr>
            <w:tcW w:w="2250" w:type="dxa"/>
          </w:tcPr>
          <w:p w14:paraId="477554CA"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7B429761"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679815  </w:t>
            </w:r>
          </w:p>
        </w:tc>
        <w:tc>
          <w:tcPr>
            <w:tcW w:w="2430" w:type="dxa"/>
          </w:tcPr>
          <w:p w14:paraId="44B667D0"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0.792303%</w:t>
            </w:r>
          </w:p>
        </w:tc>
      </w:tr>
      <w:tr w:rsidR="00102498" w:rsidRPr="0025498E" w14:paraId="1BC49048" w14:textId="77777777" w:rsidTr="008C786B">
        <w:tc>
          <w:tcPr>
            <w:tcW w:w="2250" w:type="dxa"/>
          </w:tcPr>
          <w:p w14:paraId="78E073AC"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55C292EE"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15734  </w:t>
            </w:r>
          </w:p>
        </w:tc>
        <w:tc>
          <w:tcPr>
            <w:tcW w:w="2430" w:type="dxa"/>
          </w:tcPr>
          <w:p w14:paraId="248BA1A2"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0.0183375%</w:t>
            </w:r>
          </w:p>
        </w:tc>
      </w:tr>
      <w:tr w:rsidR="00102498" w:rsidRPr="0025498E" w14:paraId="6B74AC26" w14:textId="77777777" w:rsidTr="008C786B">
        <w:tc>
          <w:tcPr>
            <w:tcW w:w="2250" w:type="dxa"/>
          </w:tcPr>
          <w:p w14:paraId="5EDFD81F"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4C72FF6B"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83200  </w:t>
            </w:r>
          </w:p>
        </w:tc>
        <w:tc>
          <w:tcPr>
            <w:tcW w:w="2430" w:type="dxa"/>
          </w:tcPr>
          <w:p w14:paraId="72BD83C2"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0.096967%</w:t>
            </w:r>
          </w:p>
        </w:tc>
      </w:tr>
      <w:tr w:rsidR="00102498" w:rsidRPr="0025498E" w14:paraId="709CE4B0" w14:textId="77777777" w:rsidTr="008C786B">
        <w:tc>
          <w:tcPr>
            <w:tcW w:w="2250" w:type="dxa"/>
          </w:tcPr>
          <w:p w14:paraId="75FD259D"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[TTTT............TTTT]:</w:t>
            </w:r>
          </w:p>
        </w:tc>
        <w:tc>
          <w:tcPr>
            <w:tcW w:w="2250" w:type="dxa"/>
          </w:tcPr>
          <w:p w14:paraId="0B98E2F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2864767 </w:t>
            </w:r>
          </w:p>
        </w:tc>
        <w:tc>
          <w:tcPr>
            <w:tcW w:w="2430" w:type="dxa"/>
          </w:tcPr>
          <w:p w14:paraId="0347B2A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3.3388%</w:t>
            </w:r>
          </w:p>
        </w:tc>
      </w:tr>
      <w:tr w:rsidR="00102498" w:rsidRPr="0025498E" w14:paraId="26F7E9AE" w14:textId="77777777" w:rsidTr="008C786B">
        <w:tc>
          <w:tcPr>
            <w:tcW w:w="2250" w:type="dxa"/>
          </w:tcPr>
          <w:p w14:paraId="4DFE2D19"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[AAAA............AAAA]:</w:t>
            </w:r>
          </w:p>
        </w:tc>
        <w:tc>
          <w:tcPr>
            <w:tcW w:w="2250" w:type="dxa"/>
          </w:tcPr>
          <w:p w14:paraId="2B14FDE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340    </w:t>
            </w:r>
          </w:p>
        </w:tc>
        <w:tc>
          <w:tcPr>
            <w:tcW w:w="2430" w:type="dxa"/>
          </w:tcPr>
          <w:p w14:paraId="5F5DA7B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0.000396259%</w:t>
            </w:r>
          </w:p>
        </w:tc>
      </w:tr>
      <w:tr w:rsidR="00102498" w:rsidRPr="0025498E" w14:paraId="12028102" w14:textId="77777777" w:rsidTr="008C786B">
        <w:tc>
          <w:tcPr>
            <w:tcW w:w="2250" w:type="dxa"/>
          </w:tcPr>
          <w:p w14:paraId="0FCC75A8"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[TTTT............AAAA]:</w:t>
            </w:r>
          </w:p>
        </w:tc>
        <w:tc>
          <w:tcPr>
            <w:tcW w:w="2250" w:type="dxa"/>
          </w:tcPr>
          <w:p w14:paraId="31CA5F6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2733703 </w:t>
            </w:r>
          </w:p>
        </w:tc>
        <w:tc>
          <w:tcPr>
            <w:tcW w:w="2430" w:type="dxa"/>
          </w:tcPr>
          <w:p w14:paraId="3BBB0D85"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3.18605%</w:t>
            </w:r>
          </w:p>
        </w:tc>
      </w:tr>
      <w:tr w:rsidR="00102498" w:rsidRPr="0025498E" w14:paraId="4215299E" w14:textId="77777777" w:rsidTr="008C786B">
        <w:tc>
          <w:tcPr>
            <w:tcW w:w="2250" w:type="dxa"/>
          </w:tcPr>
          <w:p w14:paraId="051BED77"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[AAAA…….....TTTT]:</w:t>
            </w:r>
          </w:p>
        </w:tc>
        <w:tc>
          <w:tcPr>
            <w:tcW w:w="2250" w:type="dxa"/>
          </w:tcPr>
          <w:p w14:paraId="1B71A980"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1059    </w:t>
            </w:r>
          </w:p>
        </w:tc>
        <w:tc>
          <w:tcPr>
            <w:tcW w:w="2430" w:type="dxa"/>
          </w:tcPr>
          <w:p w14:paraId="728060F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0.00123423%</w:t>
            </w:r>
          </w:p>
        </w:tc>
      </w:tr>
      <w:tr w:rsidR="00102498" w:rsidRPr="0025498E" w14:paraId="70124343" w14:textId="77777777" w:rsidTr="008C786B">
        <w:tc>
          <w:tcPr>
            <w:tcW w:w="2250" w:type="dxa"/>
          </w:tcPr>
          <w:p w14:paraId="40EA614C"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No homopolymers</w:t>
            </w:r>
          </w:p>
        </w:tc>
        <w:tc>
          <w:tcPr>
            <w:tcW w:w="2250" w:type="dxa"/>
          </w:tcPr>
          <w:p w14:paraId="7AA384B6"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33845914</w:t>
            </w:r>
          </w:p>
        </w:tc>
        <w:tc>
          <w:tcPr>
            <w:tcW w:w="2430" w:type="dxa"/>
          </w:tcPr>
          <w:p w14:paraId="6E272DBB"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39.44636558%</w:t>
            </w:r>
          </w:p>
        </w:tc>
      </w:tr>
    </w:tbl>
    <w:p w14:paraId="07AB4393" w14:textId="77777777" w:rsidR="00102498" w:rsidRPr="0025498E" w:rsidRDefault="00102498" w:rsidP="00102498">
      <w:pPr>
        <w:rPr>
          <w:noProof w:val="0"/>
          <w:u w:val="single"/>
        </w:rPr>
      </w:pPr>
    </w:p>
    <w:p w14:paraId="504C16F9"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121A2D9E" w14:textId="77777777" w:rsidR="00102498" w:rsidRPr="0025498E" w:rsidRDefault="00102498" w:rsidP="00102498">
      <w:pPr>
        <w:rPr>
          <w:noProof w:val="0"/>
        </w:rPr>
      </w:pPr>
    </w:p>
    <w:p w14:paraId="1154D41A" w14:textId="77777777" w:rsidR="00102498" w:rsidRPr="0025498E" w:rsidRDefault="00102498" w:rsidP="00102498">
      <w:pPr>
        <w:rPr>
          <w:noProof w:val="0"/>
        </w:rPr>
      </w:pPr>
    </w:p>
    <w:p w14:paraId="4D815C49" w14:textId="77777777" w:rsidR="00AA74B6" w:rsidRDefault="00AA74B6" w:rsidP="00102498">
      <w:pPr>
        <w:rPr>
          <w:noProof w:val="0"/>
        </w:rPr>
      </w:pPr>
    </w:p>
    <w:p w14:paraId="79F61C11" w14:textId="77777777" w:rsidR="00AA74B6" w:rsidRDefault="00AA74B6" w:rsidP="00102498">
      <w:pPr>
        <w:rPr>
          <w:noProof w:val="0"/>
        </w:rPr>
      </w:pPr>
    </w:p>
    <w:p w14:paraId="366DF6B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fldChar w:fldCharType="begin"/>
      </w:r>
      <w:r>
        <w:rPr>
          <w:noProof w:val="0"/>
        </w:rPr>
        <w:instrText xml:space="preserve"> ADDIN PAPERS2_CITATIONS &lt;papers2_bibliography/&gt;</w:instrText>
      </w:r>
      <w:r>
        <w:rPr>
          <w:noProof w:val="0"/>
        </w:rPr>
        <w:fldChar w:fldCharType="separate"/>
      </w:r>
      <w:r>
        <w:rPr>
          <w:noProof w:val="0"/>
        </w:rPr>
        <w:t>[1]</w:t>
      </w:r>
      <w:r>
        <w:rPr>
          <w:noProof w:val="0"/>
        </w:rPr>
        <w:tab/>
        <w:t>N.J. Proudfoot, Ending the message: poly(A) signals then and now, Genes &amp; Development. 25 (2011) 1770–1782.</w:t>
      </w:r>
    </w:p>
    <w:p w14:paraId="339EC2F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w:t>
      </w:r>
      <w:r>
        <w:rPr>
          <w:noProof w:val="0"/>
        </w:rPr>
        <w:tab/>
        <w:t>D. Xing, Q.Q. Li, Alternative polyadenylation and gene expression regulation in plants, WIREs RNA. 2 (2010) 445–458.</w:t>
      </w:r>
    </w:p>
    <w:p w14:paraId="6CAA5A9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[3]</w:t>
      </w:r>
      <w:r>
        <w:rPr>
          <w:noProof w:val="0"/>
        </w:rPr>
        <w:tab/>
        <w:t>D.C. Di Giammartino, K. Nishida, J.L. Manley, Mechanisms and consequences of alternative polyadenylation, Mol. Cell. 43 (2011) 853–866.</w:t>
      </w:r>
    </w:p>
    <w:p w14:paraId="5E614889"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[4]</w:t>
      </w:r>
      <w:r>
        <w:rPr>
          <w:noProof w:val="0"/>
        </w:rPr>
        <w:tab/>
        <w:t>C. Mayr, D.P. Bartel, Widespread shortening of 3'UTRs by alternative cleavage and polyadenylation activates oncogenes in cancer cells, Cell. 138 (2009) 673–684.</w:t>
      </w:r>
    </w:p>
    <w:p w14:paraId="5528A44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[5]</w:t>
      </w:r>
      <w:r>
        <w:rPr>
          <w:noProof w:val="0"/>
        </w:rPr>
        <w:tab/>
        <w:t>X. Wu, M. Liu, B. Downie, C. Liang, G. Ji, Q.Q. Li, et al., Genome-wide landscape of polyadenylation in Arabidopsis provides evidence for extensive alternative polyadenylation, Proceedings of the National Academy of Sciences. 108 (2011) 12533–12538.</w:t>
      </w:r>
    </w:p>
    <w:p w14:paraId="1333494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[6]</w:t>
      </w:r>
      <w:r>
        <w:rPr>
          <w:noProof w:val="0"/>
        </w:rPr>
        <w:tab/>
        <w:t>Y.S. Choi, W. Patena, A.D. Leavitt, M.T. McManus, Rna. 18 (2012).</w:t>
      </w:r>
    </w:p>
    <w:p w14:paraId="3190056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[7]</w:t>
      </w:r>
      <w:r>
        <w:rPr>
          <w:noProof w:val="0"/>
        </w:rPr>
        <w:tab/>
        <w:t>DFCI Gene Indices Software Tool, (n.d.).</w:t>
      </w:r>
    </w:p>
    <w:p w14:paraId="7D2D53D4"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[8]</w:t>
      </w:r>
      <w:r>
        <w:rPr>
          <w:noProof w:val="0"/>
        </w:rPr>
        <w:tab/>
        <w:t xml:space="preserve">P. Rice, I. Longden, A. Bleasby, EMBOSS: the European Molecular Biology </w:t>
      </w:r>
      <w:r>
        <w:rPr>
          <w:noProof w:val="0"/>
        </w:rPr>
        <w:lastRenderedPageBreak/>
        <w:t>Open Software Suite, Trends Genet. 16 (2000) 276–277.</w:t>
      </w:r>
    </w:p>
    <w:p w14:paraId="4EF5EA6B"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[9]</w:t>
      </w:r>
      <w:r>
        <w:rPr>
          <w:noProof w:val="0"/>
        </w:rPr>
        <w:tab/>
        <w:t>J. Falgueras, A.J. Lara, N. Fernández-Pozo, F.R. Cantón, G. Pérez-Trabado, M.G. Claros, SeqTrim: a high-throughput pipeline for preprocessing any type of sequence reads, BMC Bioinformatics. 11 (2010) 38.</w:t>
      </w:r>
    </w:p>
    <w:p w14:paraId="4B2EF532"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[10]</w:t>
      </w:r>
      <w:r>
        <w:rPr>
          <w:noProof w:val="0"/>
        </w:rPr>
        <w:tab/>
        <w:t>F. Ozsolak, P. Kapranov, S. Foissac, S.W. Kim, E. Fishilevich, A.P. Monaghan, et al., Comprehensive Polyadenylation Site Maps in Yeast and Human Reveal Pervasive Alternative Polyadenylation, Cell. 143 (2010) 1018–1029.</w:t>
      </w:r>
    </w:p>
    <w:p w14:paraId="63814F56"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[11]</w:t>
      </w:r>
      <w:r>
        <w:rPr>
          <w:noProof w:val="0"/>
        </w:rPr>
        <w:tab/>
        <w:t>C. Bonaïti, S. Parayre, F. Irlinger, Novel extraction strategy of ribosomal RNA and genomic DNA from cheese for PCR-based investigations, Int. J. Food Microbiol. 107 (2006) 171–179.</w:t>
      </w:r>
    </w:p>
    <w:p w14:paraId="72CD7DB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[12]</w:t>
      </w:r>
      <w:r>
        <w:rPr>
          <w:noProof w:val="0"/>
        </w:rPr>
        <w:tab/>
        <w:t>R. Mendez, J.D. Richter, Translational control by CPEB: a means to the end, Nat. Rev. Mol. Cell Biol. 2 (2001) 521.</w:t>
      </w:r>
    </w:p>
    <w:p w14:paraId="505CCFC3"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[13]</w:t>
      </w:r>
      <w:r>
        <w:rPr>
          <w:noProof w:val="0"/>
        </w:rPr>
        <w:tab/>
        <w:t>Y.W. Cheng, L.M. Visomirski-Robic, J.M. Gott, Non-templated addition of nucleotides to the 3' end of nascent RNA during RNA editing in Physarum, Embo J. 20 (2001) 1405–1414.</w:t>
      </w:r>
    </w:p>
    <w:p w14:paraId="139B567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[14]</w:t>
      </w:r>
      <w:r>
        <w:rPr>
          <w:noProof w:val="0"/>
        </w:rPr>
        <w:tab/>
        <w:t>Y. JIN, Nontemplated nucleotide addition prior to polyadenylation: A comparison of Arabidopsis cDNA and genomic sequences, Rna. 10 (2004) 1695–1697.</w:t>
      </w:r>
    </w:p>
    <w:p w14:paraId="4950D8E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[15]</w:t>
      </w:r>
      <w:r>
        <w:rPr>
          <w:noProof w:val="0"/>
        </w:rPr>
        <w:tab/>
        <w:t>R. Durbin, S.R. Eddy, A. Krogh, G. Mitchison, Biological Sequence Analysis, Cambridge University Press, 1998.</w:t>
      </w:r>
    </w:p>
    <w:p w14:paraId="3D9E600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[16]</w:t>
      </w:r>
      <w:r>
        <w:rPr>
          <w:noProof w:val="0"/>
        </w:rPr>
        <w:tab/>
        <w:t>L. Rabiner, B.H. Juang, An introduction to hidden Markov models, ASSP Magazine, IEEE. 3 (1986) 4–16.</w:t>
      </w:r>
    </w:p>
    <w:p w14:paraId="7FD5B56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[17]</w:t>
      </w:r>
      <w:r>
        <w:rPr>
          <w:noProof w:val="0"/>
        </w:rPr>
        <w:tab/>
        <w:t>A.O. Subtelny, S.W. Eichhorn, G.R. Chen, H. Sive, D.P. Bartel, Poly(A)-tail profiling reveals an embryonic switch in translational control, Nature. 508 (2014) 66–71.</w:t>
      </w:r>
    </w:p>
    <w:p w14:paraId="449DA66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[18]</w:t>
      </w:r>
      <w:r>
        <w:rPr>
          <w:noProof w:val="0"/>
        </w:rPr>
        <w:tab/>
        <w:t>H. Chang, J. Lim, M. Ha, V.N. Kim, TAIL-seq: genome-wide determination of poly(A) tail length and 3' end modifications, Mol. Cell. 53 (2014) 1044–1052.</w:t>
      </w:r>
    </w:p>
    <w:p w14:paraId="6F05CA3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[19]</w:t>
      </w:r>
      <w:r>
        <w:rPr>
          <w:noProof w:val="0"/>
        </w:rPr>
        <w:tab/>
        <w:t>Triticum Aestivum, (n.d.).</w:t>
      </w:r>
    </w:p>
    <w:p w14:paraId="4C2B38B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[20]</w:t>
      </w:r>
      <w:r>
        <w:rPr>
          <w:noProof w:val="0"/>
        </w:rPr>
        <w:tab/>
        <w:t>SCOPE++: Github Repository, (n.d.).</w:t>
      </w:r>
    </w:p>
    <w:p w14:paraId="2D8DEB1A" w14:textId="0604D0A7" w:rsidR="005564AF" w:rsidRPr="0025498E" w:rsidRDefault="00AA74B6" w:rsidP="00102498">
      <w:pPr>
        <w:rPr>
          <w:noProof w:val="0"/>
        </w:rPr>
      </w:pPr>
      <w:r>
        <w:rPr>
          <w:noProof w:val="0"/>
        </w:rPr>
        <w:fldChar w:fldCharType="end"/>
      </w:r>
    </w:p>
    <w:sectPr w:rsidR="005564AF" w:rsidRPr="0025498E">
      <w:footerReference w:type="default" r:id="rId17"/>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on" w:date="2014-06-13T13:16:00Z" w:initials="M">
    <w:p w14:paraId="41A26C86" w14:textId="77777777" w:rsidR="00A05304" w:rsidRDefault="00A05304" w:rsidP="00102498">
      <w:pPr>
        <w:pStyle w:val="CommentText"/>
      </w:pPr>
      <w:r>
        <w:rPr>
          <w:rStyle w:val="CommentReference"/>
        </w:rPr>
        <w:annotationRef/>
      </w:r>
      <w:r>
        <w:t>I’m not sure if this is entirely accurate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66AD9" w14:textId="77777777" w:rsidR="00A05304" w:rsidRDefault="00A05304">
      <w:pPr>
        <w:spacing w:line="240" w:lineRule="auto"/>
      </w:pPr>
      <w:r>
        <w:separator/>
      </w:r>
    </w:p>
  </w:endnote>
  <w:endnote w:type="continuationSeparator" w:id="0">
    <w:p w14:paraId="43A66D2E" w14:textId="77777777" w:rsidR="00A05304" w:rsidRDefault="00A05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A05304" w:rsidRDefault="00A05304">
    <w:pPr>
      <w:pStyle w:val="Footer"/>
    </w:pPr>
    <w:r>
      <w:tab/>
      <w:t xml:space="preserve">- </w:t>
    </w:r>
    <w:r>
      <w:fldChar w:fldCharType="begin"/>
    </w:r>
    <w:r>
      <w:instrText xml:space="preserve"> PAGE </w:instrText>
    </w:r>
    <w:r>
      <w:fldChar w:fldCharType="separate"/>
    </w:r>
    <w:r w:rsidR="00B94113">
      <w:t>15</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F7418" w14:textId="77777777" w:rsidR="00A05304" w:rsidRDefault="00A05304">
      <w:pPr>
        <w:spacing w:line="240" w:lineRule="auto"/>
      </w:pPr>
      <w:r>
        <w:separator/>
      </w:r>
    </w:p>
  </w:footnote>
  <w:footnote w:type="continuationSeparator" w:id="0">
    <w:p w14:paraId="45B38DEB" w14:textId="77777777" w:rsidR="00A05304" w:rsidRDefault="00A053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1661D"/>
    <w:rsid w:val="00031858"/>
    <w:rsid w:val="00035A43"/>
    <w:rsid w:val="00060E27"/>
    <w:rsid w:val="00064151"/>
    <w:rsid w:val="00064F58"/>
    <w:rsid w:val="000733F2"/>
    <w:rsid w:val="000757F4"/>
    <w:rsid w:val="00081EDB"/>
    <w:rsid w:val="00083A7E"/>
    <w:rsid w:val="00102498"/>
    <w:rsid w:val="0011401F"/>
    <w:rsid w:val="00117D3A"/>
    <w:rsid w:val="001247C4"/>
    <w:rsid w:val="00154988"/>
    <w:rsid w:val="00167465"/>
    <w:rsid w:val="00170952"/>
    <w:rsid w:val="00172966"/>
    <w:rsid w:val="001911D6"/>
    <w:rsid w:val="001C2A2E"/>
    <w:rsid w:val="001D442C"/>
    <w:rsid w:val="001F40F6"/>
    <w:rsid w:val="002066C2"/>
    <w:rsid w:val="002472CE"/>
    <w:rsid w:val="0025498E"/>
    <w:rsid w:val="002806DD"/>
    <w:rsid w:val="002807CD"/>
    <w:rsid w:val="00285839"/>
    <w:rsid w:val="00290E07"/>
    <w:rsid w:val="002A2853"/>
    <w:rsid w:val="002A43F8"/>
    <w:rsid w:val="002B05ED"/>
    <w:rsid w:val="002B3DC3"/>
    <w:rsid w:val="002D422E"/>
    <w:rsid w:val="003214DE"/>
    <w:rsid w:val="003267E5"/>
    <w:rsid w:val="00346B0F"/>
    <w:rsid w:val="003555FE"/>
    <w:rsid w:val="003638DC"/>
    <w:rsid w:val="003652D3"/>
    <w:rsid w:val="0036778F"/>
    <w:rsid w:val="00386132"/>
    <w:rsid w:val="0038679E"/>
    <w:rsid w:val="00386C04"/>
    <w:rsid w:val="003C65C3"/>
    <w:rsid w:val="003E23FA"/>
    <w:rsid w:val="003F1198"/>
    <w:rsid w:val="003F2E55"/>
    <w:rsid w:val="003F5616"/>
    <w:rsid w:val="003F6C23"/>
    <w:rsid w:val="003F78ED"/>
    <w:rsid w:val="00420FAA"/>
    <w:rsid w:val="00423FA4"/>
    <w:rsid w:val="004357E4"/>
    <w:rsid w:val="00451C0F"/>
    <w:rsid w:val="004561F7"/>
    <w:rsid w:val="00456F93"/>
    <w:rsid w:val="00457AAC"/>
    <w:rsid w:val="0046144B"/>
    <w:rsid w:val="004A17B1"/>
    <w:rsid w:val="004A5E08"/>
    <w:rsid w:val="00517447"/>
    <w:rsid w:val="00521257"/>
    <w:rsid w:val="005322CE"/>
    <w:rsid w:val="005564AF"/>
    <w:rsid w:val="00582D13"/>
    <w:rsid w:val="005A02A1"/>
    <w:rsid w:val="005B57F6"/>
    <w:rsid w:val="005B5FC1"/>
    <w:rsid w:val="005C5BCA"/>
    <w:rsid w:val="005D0947"/>
    <w:rsid w:val="005F2DAB"/>
    <w:rsid w:val="006009E9"/>
    <w:rsid w:val="00651FAC"/>
    <w:rsid w:val="00652628"/>
    <w:rsid w:val="0065571B"/>
    <w:rsid w:val="00667F4D"/>
    <w:rsid w:val="006967D3"/>
    <w:rsid w:val="006A302A"/>
    <w:rsid w:val="006C2125"/>
    <w:rsid w:val="006E58AE"/>
    <w:rsid w:val="006E6CCA"/>
    <w:rsid w:val="006F33CD"/>
    <w:rsid w:val="007027F9"/>
    <w:rsid w:val="00731F0C"/>
    <w:rsid w:val="007856F4"/>
    <w:rsid w:val="0079394C"/>
    <w:rsid w:val="007C47BD"/>
    <w:rsid w:val="007F6C97"/>
    <w:rsid w:val="00840009"/>
    <w:rsid w:val="008412BA"/>
    <w:rsid w:val="00847D2E"/>
    <w:rsid w:val="008C786B"/>
    <w:rsid w:val="008D6E09"/>
    <w:rsid w:val="008E252C"/>
    <w:rsid w:val="008F6A51"/>
    <w:rsid w:val="00914A56"/>
    <w:rsid w:val="0092173F"/>
    <w:rsid w:val="00942612"/>
    <w:rsid w:val="00957B6E"/>
    <w:rsid w:val="00970DDF"/>
    <w:rsid w:val="00992EEE"/>
    <w:rsid w:val="00996E4F"/>
    <w:rsid w:val="009A5CC7"/>
    <w:rsid w:val="009B4150"/>
    <w:rsid w:val="00A02A6F"/>
    <w:rsid w:val="00A05304"/>
    <w:rsid w:val="00A51658"/>
    <w:rsid w:val="00A76741"/>
    <w:rsid w:val="00A807A9"/>
    <w:rsid w:val="00A814F9"/>
    <w:rsid w:val="00AA3B68"/>
    <w:rsid w:val="00AA6C4F"/>
    <w:rsid w:val="00AA74B6"/>
    <w:rsid w:val="00AC0F77"/>
    <w:rsid w:val="00AF7954"/>
    <w:rsid w:val="00B12C47"/>
    <w:rsid w:val="00B36F7C"/>
    <w:rsid w:val="00B6013D"/>
    <w:rsid w:val="00B67615"/>
    <w:rsid w:val="00B84827"/>
    <w:rsid w:val="00B8507D"/>
    <w:rsid w:val="00B94113"/>
    <w:rsid w:val="00BA373D"/>
    <w:rsid w:val="00BB534A"/>
    <w:rsid w:val="00BC633A"/>
    <w:rsid w:val="00BD2A25"/>
    <w:rsid w:val="00BE37CD"/>
    <w:rsid w:val="00BE46AE"/>
    <w:rsid w:val="00BE74E3"/>
    <w:rsid w:val="00BE75A1"/>
    <w:rsid w:val="00C13A6C"/>
    <w:rsid w:val="00C221D4"/>
    <w:rsid w:val="00C230A7"/>
    <w:rsid w:val="00C45837"/>
    <w:rsid w:val="00C70D82"/>
    <w:rsid w:val="00C7202B"/>
    <w:rsid w:val="00C755AB"/>
    <w:rsid w:val="00C8683F"/>
    <w:rsid w:val="00CB0275"/>
    <w:rsid w:val="00CC15A4"/>
    <w:rsid w:val="00CF2DB5"/>
    <w:rsid w:val="00D310F8"/>
    <w:rsid w:val="00D31C14"/>
    <w:rsid w:val="00D40E9F"/>
    <w:rsid w:val="00D55C3B"/>
    <w:rsid w:val="00D67FE8"/>
    <w:rsid w:val="00D82216"/>
    <w:rsid w:val="00DC3370"/>
    <w:rsid w:val="00DE6BBF"/>
    <w:rsid w:val="00E123FB"/>
    <w:rsid w:val="00E31C08"/>
    <w:rsid w:val="00E44CB1"/>
    <w:rsid w:val="00E67089"/>
    <w:rsid w:val="00EA2479"/>
    <w:rsid w:val="00EA277C"/>
    <w:rsid w:val="00EB1319"/>
    <w:rsid w:val="00EB1E4C"/>
    <w:rsid w:val="00EB673B"/>
    <w:rsid w:val="00EC6C93"/>
    <w:rsid w:val="00ED4E07"/>
    <w:rsid w:val="00F100FC"/>
    <w:rsid w:val="00F130EB"/>
    <w:rsid w:val="00F2276D"/>
    <w:rsid w:val="00F34581"/>
    <w:rsid w:val="00F355DC"/>
    <w:rsid w:val="00F66740"/>
    <w:rsid w:val="00F67416"/>
    <w:rsid w:val="00F71475"/>
    <w:rsid w:val="00F84BAC"/>
    <w:rsid w:val="00F926EC"/>
    <w:rsid w:val="00F9773B"/>
    <w:rsid w:val="00FA3629"/>
    <w:rsid w:val="00FA63C2"/>
    <w:rsid w:val="00FE5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iangc@miamiOH.edu" TargetMode="External"/><Relationship Id="rId12" Type="http://schemas.openxmlformats.org/officeDocument/2006/relationships/hyperlink" Target="mailto:karroje@miamiOH.edu" TargetMode="External"/><Relationship Id="rId13" Type="http://schemas.openxmlformats.org/officeDocument/2006/relationships/comments" Target="comments.xml"/><Relationship Id="rId14" Type="http://schemas.openxmlformats.org/officeDocument/2006/relationships/hyperlink" Target="https://github.com/mortonjt/SCOPE" TargetMode="External"/><Relationship Id="rId15" Type="http://schemas.openxmlformats.org/officeDocument/2006/relationships/image" Target="media/image1.emf"/><Relationship Id="rId16" Type="http://schemas.openxmlformats.org/officeDocument/2006/relationships/image" Target="media/image2.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ortonjt@miamiOH.edu" TargetMode="External"/><Relationship Id="rId9" Type="http://schemas.openxmlformats.org/officeDocument/2006/relationships/hyperlink" Target="mailto:abrudapa@miamiOH.edu" TargetMode="External"/><Relationship Id="rId10" Type="http://schemas.openxmlformats.org/officeDocument/2006/relationships/hyperlink" Target="mailto:figuernd@miamiO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19</Pages>
  <Words>13569</Words>
  <Characters>77346</Characters>
  <Application>Microsoft Macintosh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90734</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Karro, John E. Dr.</cp:lastModifiedBy>
  <cp:revision>37</cp:revision>
  <cp:lastPrinted>2014-06-21T15:39:00Z</cp:lastPrinted>
  <dcterms:created xsi:type="dcterms:W3CDTF">2014-06-17T15:22:00Z</dcterms:created>
  <dcterms:modified xsi:type="dcterms:W3CDTF">2014-06-22T22:02:00Z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id="http://www.zotero.org/styles/genomics"/&gt;&lt;hasBiblio/&gt;&lt;format class="21"/&gt;&lt;count citations="32" publications="20"/&gt;&lt;/info&gt;PAPERS2_INFO_END</vt:lpwstr>
  </property>
</Properties>
</file>