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B53" w:rsidRDefault="004A4B53" w:rsidP="004A4B5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</w:rPr>
      </w:pPr>
      <w:r w:rsidRPr="00425E44">
        <w:rPr>
          <w:rFonts w:ascii="Arial" w:eastAsia="Times New Roman" w:hAnsi="Arial" w:cs="Arial"/>
          <w:color w:val="000000" w:themeColor="text1"/>
          <w:sz w:val="24"/>
        </w:rPr>
        <w:t xml:space="preserve">1: What is </w:t>
      </w:r>
      <w:proofErr w:type="spellStart"/>
      <w:r w:rsidRPr="00425E44">
        <w:rPr>
          <w:rFonts w:ascii="Arial" w:eastAsia="Times New Roman" w:hAnsi="Arial" w:cs="Arial"/>
          <w:color w:val="000000" w:themeColor="text1"/>
          <w:sz w:val="24"/>
        </w:rPr>
        <w:t>subquery</w:t>
      </w:r>
      <w:proofErr w:type="spellEnd"/>
      <w:r w:rsidRPr="00425E44">
        <w:rPr>
          <w:rFonts w:ascii="Arial" w:eastAsia="Times New Roman" w:hAnsi="Arial" w:cs="Arial"/>
          <w:color w:val="000000" w:themeColor="text1"/>
          <w:sz w:val="24"/>
        </w:rPr>
        <w:t xml:space="preserve">? Write down the syntax of </w:t>
      </w:r>
      <w:proofErr w:type="spellStart"/>
      <w:r w:rsidRPr="00425E44">
        <w:rPr>
          <w:rFonts w:ascii="Arial" w:eastAsia="Times New Roman" w:hAnsi="Arial" w:cs="Arial"/>
          <w:color w:val="000000" w:themeColor="text1"/>
          <w:sz w:val="24"/>
        </w:rPr>
        <w:t>Subquery</w:t>
      </w:r>
      <w:proofErr w:type="spellEnd"/>
      <w:r w:rsidRPr="00425E44">
        <w:rPr>
          <w:rFonts w:ascii="Arial" w:eastAsia="Times New Roman" w:hAnsi="Arial" w:cs="Arial"/>
          <w:color w:val="000000" w:themeColor="text1"/>
          <w:sz w:val="24"/>
        </w:rPr>
        <w:t>.</w:t>
      </w:r>
    </w:p>
    <w:p w:rsidR="0065796E" w:rsidRPr="00425E44" w:rsidRDefault="0065796E" w:rsidP="004A4B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</w:rPr>
        <w:t>ANS:</w:t>
      </w:r>
      <w:bookmarkStart w:id="0" w:name="_GoBack"/>
      <w:bookmarkEnd w:id="0"/>
    </w:p>
    <w:p w:rsidR="00DA0E54" w:rsidRDefault="004A4B53" w:rsidP="004A4B5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</w:rPr>
      </w:pPr>
      <w:r w:rsidRPr="00DA0E54">
        <w:rPr>
          <w:rFonts w:ascii="Arial" w:eastAsia="Times New Roman" w:hAnsi="Arial" w:cs="Arial"/>
          <w:color w:val="000000" w:themeColor="text1"/>
          <w:sz w:val="24"/>
        </w:rPr>
        <w:t xml:space="preserve"> 2</w:t>
      </w:r>
      <w:r w:rsidRPr="00425E44">
        <w:rPr>
          <w:rFonts w:ascii="Arial" w:eastAsia="Times New Roman" w:hAnsi="Arial" w:cs="Arial"/>
          <w:color w:val="000000" w:themeColor="text1"/>
          <w:sz w:val="24"/>
        </w:rPr>
        <w:t xml:space="preserve">:  Types of </w:t>
      </w:r>
      <w:proofErr w:type="spellStart"/>
      <w:r w:rsidRPr="00425E44">
        <w:rPr>
          <w:rFonts w:ascii="Arial" w:eastAsia="Times New Roman" w:hAnsi="Arial" w:cs="Arial"/>
          <w:color w:val="000000" w:themeColor="text1"/>
          <w:sz w:val="24"/>
        </w:rPr>
        <w:t>subqueries</w:t>
      </w:r>
      <w:proofErr w:type="spellEnd"/>
      <w:r w:rsidRPr="00425E44">
        <w:rPr>
          <w:rFonts w:ascii="Arial" w:eastAsia="Times New Roman" w:hAnsi="Arial" w:cs="Arial"/>
          <w:color w:val="000000" w:themeColor="text1"/>
          <w:sz w:val="24"/>
        </w:rPr>
        <w:t xml:space="preserve">? </w:t>
      </w:r>
    </w:p>
    <w:p w:rsidR="004A4B53" w:rsidRPr="00425E44" w:rsidRDefault="00DA0E54" w:rsidP="004A4B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</w:rPr>
        <w:t xml:space="preserve"> 3. </w:t>
      </w:r>
      <w:r w:rsidR="004A4B53" w:rsidRPr="00425E44">
        <w:rPr>
          <w:rFonts w:ascii="Arial" w:eastAsia="Times New Roman" w:hAnsi="Arial" w:cs="Arial"/>
          <w:color w:val="000000" w:themeColor="text1"/>
          <w:sz w:val="24"/>
        </w:rPr>
        <w:t>Define each type and give an example for each.</w:t>
      </w:r>
    </w:p>
    <w:p w:rsidR="004A4B53" w:rsidRPr="00425E44" w:rsidRDefault="004A4B53" w:rsidP="004A4B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  <w:r w:rsidRPr="00425E44">
        <w:rPr>
          <w:rFonts w:ascii="Arial" w:eastAsia="Times New Roman" w:hAnsi="Arial" w:cs="Arial"/>
          <w:color w:val="000000" w:themeColor="text1"/>
          <w:sz w:val="24"/>
        </w:rPr>
        <w:t xml:space="preserve"> 4: What are the guidelines of </w:t>
      </w:r>
      <w:proofErr w:type="spellStart"/>
      <w:r w:rsidRPr="00425E44">
        <w:rPr>
          <w:rFonts w:ascii="Arial" w:eastAsia="Times New Roman" w:hAnsi="Arial" w:cs="Arial"/>
          <w:color w:val="000000" w:themeColor="text1"/>
          <w:sz w:val="24"/>
        </w:rPr>
        <w:t>subqueries</w:t>
      </w:r>
      <w:proofErr w:type="spellEnd"/>
      <w:r w:rsidRPr="00425E44">
        <w:rPr>
          <w:rFonts w:ascii="Arial" w:eastAsia="Times New Roman" w:hAnsi="Arial" w:cs="Arial"/>
          <w:color w:val="000000" w:themeColor="text1"/>
          <w:sz w:val="24"/>
        </w:rPr>
        <w:t>?</w:t>
      </w:r>
    </w:p>
    <w:p w:rsidR="004A4B53" w:rsidRPr="00425E44" w:rsidRDefault="004A4B53" w:rsidP="004A4B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  <w:r w:rsidRPr="00425E44">
        <w:rPr>
          <w:rFonts w:ascii="Arial" w:eastAsia="Times New Roman" w:hAnsi="Arial" w:cs="Arial"/>
          <w:color w:val="000000" w:themeColor="text1"/>
          <w:sz w:val="24"/>
        </w:rPr>
        <w:t xml:space="preserve"> 5: What are the uses of single row comparison operators?</w:t>
      </w:r>
    </w:p>
    <w:p w:rsidR="004A4B53" w:rsidRPr="00425E44" w:rsidRDefault="004A4B53" w:rsidP="004A4B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  <w:r w:rsidRPr="00425E44">
        <w:rPr>
          <w:rFonts w:ascii="Arial" w:eastAsia="Times New Roman" w:hAnsi="Arial" w:cs="Arial"/>
          <w:color w:val="000000" w:themeColor="text1"/>
          <w:sz w:val="24"/>
        </w:rPr>
        <w:t xml:space="preserve"> 6:  What are usages of multiple row comparison operators?</w:t>
      </w:r>
    </w:p>
    <w:p w:rsidR="004A4B53" w:rsidRPr="00DA0E54" w:rsidRDefault="004A4B53" w:rsidP="004A4B5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</w:rPr>
      </w:pPr>
      <w:r w:rsidRPr="00425E44">
        <w:rPr>
          <w:rFonts w:ascii="Arial" w:eastAsia="Times New Roman" w:hAnsi="Arial" w:cs="Arial"/>
          <w:color w:val="000000" w:themeColor="text1"/>
          <w:sz w:val="24"/>
        </w:rPr>
        <w:t xml:space="preserve"> 7: Write the examples using in, and &amp; all.</w:t>
      </w:r>
    </w:p>
    <w:p w:rsidR="004A4B53" w:rsidRPr="00425E44" w:rsidRDefault="004A4B53" w:rsidP="004A4B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  <w:r w:rsidRPr="00DA0E54">
        <w:rPr>
          <w:rFonts w:ascii="Arial" w:eastAsia="Times New Roman" w:hAnsi="Arial" w:cs="Arial"/>
          <w:b/>
          <w:color w:val="000000" w:themeColor="text1"/>
          <w:sz w:val="24"/>
        </w:rPr>
        <w:t>8</w:t>
      </w:r>
      <w:r w:rsidRPr="00425E44">
        <w:rPr>
          <w:rFonts w:ascii="Arial" w:eastAsia="Times New Roman" w:hAnsi="Arial" w:cs="Arial"/>
          <w:b/>
          <w:color w:val="000000" w:themeColor="text1"/>
          <w:sz w:val="24"/>
        </w:rPr>
        <w:t>:</w:t>
      </w:r>
      <w:r w:rsidRPr="00425E44">
        <w:rPr>
          <w:rFonts w:ascii="Arial" w:eastAsia="Times New Roman" w:hAnsi="Arial" w:cs="Arial"/>
          <w:color w:val="000000" w:themeColor="text1"/>
          <w:sz w:val="24"/>
        </w:rPr>
        <w:t xml:space="preserve"> What is set operators? Describe different types of set operators with graph?</w:t>
      </w:r>
    </w:p>
    <w:p w:rsidR="004A4B53" w:rsidRPr="00425E44" w:rsidRDefault="004A4B53" w:rsidP="004A4B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  <w:r w:rsidRPr="00DA0E54">
        <w:rPr>
          <w:rFonts w:ascii="Arial" w:eastAsia="Times New Roman" w:hAnsi="Arial" w:cs="Arial"/>
          <w:color w:val="000000" w:themeColor="text1"/>
          <w:sz w:val="24"/>
        </w:rPr>
        <w:t xml:space="preserve"> 9</w:t>
      </w:r>
      <w:r w:rsidRPr="00425E44">
        <w:rPr>
          <w:rFonts w:ascii="Arial" w:eastAsia="Times New Roman" w:hAnsi="Arial" w:cs="Arial"/>
          <w:color w:val="000000" w:themeColor="text1"/>
          <w:sz w:val="24"/>
        </w:rPr>
        <w:t>: Write examples using union, union all, intersect and minus.</w:t>
      </w:r>
    </w:p>
    <w:p w:rsidR="004A4B53" w:rsidRPr="00425E44" w:rsidRDefault="004A4B53" w:rsidP="004A4B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  <w:r w:rsidRPr="00DA0E54">
        <w:rPr>
          <w:rFonts w:ascii="Arial" w:eastAsia="Times New Roman" w:hAnsi="Arial" w:cs="Arial"/>
          <w:color w:val="000000" w:themeColor="text1"/>
          <w:sz w:val="24"/>
        </w:rPr>
        <w:t xml:space="preserve"> 10</w:t>
      </w:r>
      <w:r w:rsidRPr="00425E44">
        <w:rPr>
          <w:rFonts w:ascii="Arial" w:eastAsia="Times New Roman" w:hAnsi="Arial" w:cs="Arial"/>
          <w:color w:val="000000" w:themeColor="text1"/>
          <w:sz w:val="24"/>
        </w:rPr>
        <w:t>: What are set operators guidelines?</w:t>
      </w:r>
    </w:p>
    <w:p w:rsidR="004A4B53" w:rsidRPr="00425E44" w:rsidRDefault="004A4B53" w:rsidP="004A4B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  <w:r w:rsidRPr="00DA0E54">
        <w:rPr>
          <w:rFonts w:ascii="Arial" w:eastAsia="Times New Roman" w:hAnsi="Arial" w:cs="Arial"/>
          <w:b/>
          <w:color w:val="000000" w:themeColor="text1"/>
          <w:sz w:val="24"/>
        </w:rPr>
        <w:t>11</w:t>
      </w:r>
      <w:r w:rsidRPr="00425E44">
        <w:rPr>
          <w:rFonts w:ascii="Arial" w:eastAsia="Times New Roman" w:hAnsi="Arial" w:cs="Arial"/>
          <w:color w:val="000000" w:themeColor="text1"/>
          <w:sz w:val="24"/>
        </w:rPr>
        <w:t>: Describe DML.</w:t>
      </w:r>
    </w:p>
    <w:p w:rsidR="004A4B53" w:rsidRPr="00425E44" w:rsidRDefault="004A4B53" w:rsidP="004A4B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  <w:r w:rsidRPr="00DA0E54">
        <w:rPr>
          <w:rFonts w:ascii="Arial" w:eastAsia="Times New Roman" w:hAnsi="Arial" w:cs="Arial"/>
          <w:color w:val="000000" w:themeColor="text1"/>
          <w:sz w:val="24"/>
        </w:rPr>
        <w:t xml:space="preserve"> 12</w:t>
      </w:r>
      <w:r w:rsidRPr="00425E44">
        <w:rPr>
          <w:rFonts w:ascii="Arial" w:eastAsia="Times New Roman" w:hAnsi="Arial" w:cs="Arial"/>
          <w:color w:val="000000" w:themeColor="text1"/>
          <w:sz w:val="24"/>
        </w:rPr>
        <w:t>: Write down examples of insert, update and delete.</w:t>
      </w:r>
    </w:p>
    <w:p w:rsidR="004A4B53" w:rsidRPr="00425E44" w:rsidRDefault="004A4B53" w:rsidP="004A4B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  <w:r w:rsidRPr="00DA0E54">
        <w:rPr>
          <w:rFonts w:ascii="Arial" w:eastAsia="Times New Roman" w:hAnsi="Arial" w:cs="Arial"/>
          <w:color w:val="000000" w:themeColor="text1"/>
          <w:sz w:val="24"/>
        </w:rPr>
        <w:t xml:space="preserve"> 13</w:t>
      </w:r>
      <w:r w:rsidRPr="00425E44">
        <w:rPr>
          <w:rFonts w:ascii="Arial" w:eastAsia="Times New Roman" w:hAnsi="Arial" w:cs="Arial"/>
          <w:color w:val="000000" w:themeColor="text1"/>
          <w:sz w:val="24"/>
        </w:rPr>
        <w:t>: When you can insert null values? Explain.</w:t>
      </w:r>
    </w:p>
    <w:p w:rsidR="004A4B53" w:rsidRPr="00425E44" w:rsidRDefault="004A4B53" w:rsidP="004A4B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  <w:r w:rsidRPr="00DA0E54">
        <w:rPr>
          <w:rFonts w:ascii="Arial" w:eastAsia="Times New Roman" w:hAnsi="Arial" w:cs="Arial"/>
          <w:color w:val="000000" w:themeColor="text1"/>
          <w:sz w:val="24"/>
        </w:rPr>
        <w:t xml:space="preserve"> 14</w:t>
      </w:r>
      <w:r w:rsidRPr="00425E44">
        <w:rPr>
          <w:rFonts w:ascii="Arial" w:eastAsia="Times New Roman" w:hAnsi="Arial" w:cs="Arial"/>
          <w:color w:val="000000" w:themeColor="text1"/>
          <w:sz w:val="24"/>
        </w:rPr>
        <w:t xml:space="preserve">: Write examples using </w:t>
      </w:r>
      <w:proofErr w:type="spellStart"/>
      <w:r w:rsidRPr="00425E44">
        <w:rPr>
          <w:rFonts w:ascii="Arial" w:eastAsia="Times New Roman" w:hAnsi="Arial" w:cs="Arial"/>
          <w:color w:val="000000" w:themeColor="text1"/>
          <w:sz w:val="24"/>
        </w:rPr>
        <w:t>sysdate</w:t>
      </w:r>
      <w:proofErr w:type="spellEnd"/>
      <w:r w:rsidRPr="00425E44">
        <w:rPr>
          <w:rFonts w:ascii="Arial" w:eastAsia="Times New Roman" w:hAnsi="Arial" w:cs="Arial"/>
          <w:color w:val="000000" w:themeColor="text1"/>
          <w:sz w:val="24"/>
        </w:rPr>
        <w:t>.</w:t>
      </w:r>
    </w:p>
    <w:p w:rsidR="004A4B53" w:rsidRPr="00425E44" w:rsidRDefault="004A4B53" w:rsidP="004A4B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  <w:r w:rsidRPr="00DA0E54">
        <w:rPr>
          <w:rFonts w:ascii="Arial" w:eastAsia="Times New Roman" w:hAnsi="Arial" w:cs="Arial"/>
          <w:color w:val="000000" w:themeColor="text1"/>
          <w:sz w:val="24"/>
        </w:rPr>
        <w:t xml:space="preserve"> 15</w:t>
      </w:r>
      <w:r w:rsidRPr="00425E44">
        <w:rPr>
          <w:rFonts w:ascii="Arial" w:eastAsia="Times New Roman" w:hAnsi="Arial" w:cs="Arial"/>
          <w:color w:val="000000" w:themeColor="text1"/>
          <w:sz w:val="24"/>
        </w:rPr>
        <w:t>: Write examples using specific date values.</w:t>
      </w:r>
    </w:p>
    <w:p w:rsidR="004A4B53" w:rsidRPr="00425E44" w:rsidRDefault="004A4B53" w:rsidP="004A4B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  <w:r w:rsidRPr="00425E44">
        <w:rPr>
          <w:rFonts w:ascii="Arial" w:eastAsia="Times New Roman" w:hAnsi="Arial" w:cs="Arial"/>
          <w:color w:val="000000" w:themeColor="text1"/>
          <w:sz w:val="24"/>
        </w:rPr>
        <w:t xml:space="preserve"> 1</w:t>
      </w:r>
      <w:r w:rsidRPr="00DA0E54">
        <w:rPr>
          <w:rFonts w:ascii="Arial" w:eastAsia="Times New Roman" w:hAnsi="Arial" w:cs="Arial"/>
          <w:color w:val="000000" w:themeColor="text1"/>
          <w:sz w:val="24"/>
        </w:rPr>
        <w:t>6</w:t>
      </w:r>
      <w:r w:rsidRPr="00425E44">
        <w:rPr>
          <w:rFonts w:ascii="Arial" w:eastAsia="Times New Roman" w:hAnsi="Arial" w:cs="Arial"/>
          <w:color w:val="000000" w:themeColor="text1"/>
          <w:sz w:val="24"/>
        </w:rPr>
        <w:t xml:space="preserve">: How you can insert data, copy rows using </w:t>
      </w:r>
      <w:proofErr w:type="spellStart"/>
      <w:r w:rsidRPr="00425E44">
        <w:rPr>
          <w:rFonts w:ascii="Arial" w:eastAsia="Times New Roman" w:hAnsi="Arial" w:cs="Arial"/>
          <w:color w:val="000000" w:themeColor="text1"/>
          <w:sz w:val="24"/>
        </w:rPr>
        <w:t>subqueris</w:t>
      </w:r>
      <w:proofErr w:type="spellEnd"/>
      <w:r w:rsidRPr="00425E44">
        <w:rPr>
          <w:rFonts w:ascii="Arial" w:eastAsia="Times New Roman" w:hAnsi="Arial" w:cs="Arial"/>
          <w:color w:val="000000" w:themeColor="text1"/>
          <w:sz w:val="24"/>
        </w:rPr>
        <w:t>? Explain.</w:t>
      </w:r>
    </w:p>
    <w:p w:rsidR="004A4B53" w:rsidRPr="00425E44" w:rsidRDefault="004A4B53" w:rsidP="004A4B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  <w:r w:rsidRPr="00DA0E54">
        <w:rPr>
          <w:rFonts w:ascii="Arial" w:eastAsia="Times New Roman" w:hAnsi="Arial" w:cs="Arial"/>
          <w:color w:val="000000" w:themeColor="text1"/>
          <w:sz w:val="24"/>
        </w:rPr>
        <w:t xml:space="preserve"> 17</w:t>
      </w:r>
      <w:r w:rsidRPr="00425E44">
        <w:rPr>
          <w:rFonts w:ascii="Arial" w:eastAsia="Times New Roman" w:hAnsi="Arial" w:cs="Arial"/>
          <w:color w:val="000000" w:themeColor="text1"/>
          <w:sz w:val="24"/>
        </w:rPr>
        <w:t>: What are the advantage of rollback and commit?</w:t>
      </w:r>
    </w:p>
    <w:p w:rsidR="004A4B53" w:rsidRPr="00425E44" w:rsidRDefault="004A4B53" w:rsidP="004A4B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  <w:r w:rsidRPr="00DA0E54">
        <w:rPr>
          <w:rFonts w:ascii="Arial" w:eastAsia="Times New Roman" w:hAnsi="Arial" w:cs="Arial"/>
          <w:color w:val="000000" w:themeColor="text1"/>
          <w:sz w:val="24"/>
        </w:rPr>
        <w:t xml:space="preserve"> 18</w:t>
      </w:r>
      <w:r w:rsidRPr="00425E44">
        <w:rPr>
          <w:rFonts w:ascii="Arial" w:eastAsia="Times New Roman" w:hAnsi="Arial" w:cs="Arial"/>
          <w:color w:val="000000" w:themeColor="text1"/>
          <w:sz w:val="24"/>
        </w:rPr>
        <w:t xml:space="preserve">: Describe </w:t>
      </w:r>
      <w:proofErr w:type="spellStart"/>
      <w:r w:rsidRPr="00425E44">
        <w:rPr>
          <w:rFonts w:ascii="Arial" w:eastAsia="Times New Roman" w:hAnsi="Arial" w:cs="Arial"/>
          <w:color w:val="000000" w:themeColor="text1"/>
          <w:sz w:val="24"/>
        </w:rPr>
        <w:t>savepoint</w:t>
      </w:r>
      <w:proofErr w:type="spellEnd"/>
      <w:r w:rsidRPr="00425E44">
        <w:rPr>
          <w:rFonts w:ascii="Arial" w:eastAsia="Times New Roman" w:hAnsi="Arial" w:cs="Arial"/>
          <w:color w:val="000000" w:themeColor="text1"/>
          <w:sz w:val="24"/>
        </w:rPr>
        <w:t xml:space="preserve">. </w:t>
      </w:r>
    </w:p>
    <w:p w:rsidR="004A4B53" w:rsidRPr="00425E44" w:rsidRDefault="004A4B53" w:rsidP="004A4B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  <w:r w:rsidRPr="00DA0E54">
        <w:rPr>
          <w:rFonts w:ascii="Arial" w:eastAsia="Times New Roman" w:hAnsi="Arial" w:cs="Arial"/>
          <w:color w:val="000000" w:themeColor="text1"/>
          <w:sz w:val="24"/>
        </w:rPr>
        <w:t xml:space="preserve"> 19</w:t>
      </w:r>
      <w:r w:rsidRPr="00425E44">
        <w:rPr>
          <w:rFonts w:ascii="Arial" w:eastAsia="Times New Roman" w:hAnsi="Arial" w:cs="Arial"/>
          <w:color w:val="000000" w:themeColor="text1"/>
          <w:sz w:val="24"/>
        </w:rPr>
        <w:t xml:space="preserve">: How can you control login of transaction? </w:t>
      </w:r>
    </w:p>
    <w:p w:rsidR="004A4B53" w:rsidRPr="00425E44" w:rsidRDefault="004A4B53" w:rsidP="004A4B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  <w:r w:rsidRPr="00DA0E54">
        <w:rPr>
          <w:rFonts w:ascii="Arial" w:eastAsia="Times New Roman" w:hAnsi="Arial" w:cs="Arial"/>
          <w:color w:val="000000" w:themeColor="text1"/>
          <w:sz w:val="24"/>
        </w:rPr>
        <w:t xml:space="preserve"> </w:t>
      </w:r>
      <w:r w:rsidRPr="00DA0E54">
        <w:rPr>
          <w:rFonts w:ascii="Arial" w:eastAsia="Times New Roman" w:hAnsi="Arial" w:cs="Arial"/>
          <w:b/>
          <w:color w:val="000000" w:themeColor="text1"/>
          <w:sz w:val="24"/>
        </w:rPr>
        <w:t>20</w:t>
      </w:r>
      <w:r w:rsidRPr="00425E44">
        <w:rPr>
          <w:rFonts w:ascii="Arial" w:eastAsia="Times New Roman" w:hAnsi="Arial" w:cs="Arial"/>
          <w:color w:val="000000" w:themeColor="text1"/>
          <w:sz w:val="24"/>
        </w:rPr>
        <w:t>: What is controlling user access?</w:t>
      </w:r>
    </w:p>
    <w:p w:rsidR="004A4B53" w:rsidRPr="00425E44" w:rsidRDefault="004A4B53" w:rsidP="004A4B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  <w:r w:rsidRPr="00DA0E54">
        <w:rPr>
          <w:rFonts w:ascii="Arial" w:eastAsia="Times New Roman" w:hAnsi="Arial" w:cs="Arial"/>
          <w:color w:val="000000" w:themeColor="text1"/>
          <w:sz w:val="24"/>
        </w:rPr>
        <w:t xml:space="preserve"> 21</w:t>
      </w:r>
      <w:r w:rsidRPr="00425E44">
        <w:rPr>
          <w:rFonts w:ascii="Arial" w:eastAsia="Times New Roman" w:hAnsi="Arial" w:cs="Arial"/>
          <w:color w:val="000000" w:themeColor="text1"/>
          <w:sz w:val="24"/>
        </w:rPr>
        <w:t>: Describe privileges.</w:t>
      </w:r>
    </w:p>
    <w:p w:rsidR="004A4B53" w:rsidRPr="00425E44" w:rsidRDefault="004A4B53" w:rsidP="004A4B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  <w:r w:rsidRPr="00DA0E54">
        <w:rPr>
          <w:rFonts w:ascii="Arial" w:eastAsia="Times New Roman" w:hAnsi="Arial" w:cs="Arial"/>
          <w:color w:val="000000" w:themeColor="text1"/>
          <w:sz w:val="24"/>
        </w:rPr>
        <w:t xml:space="preserve"> 22</w:t>
      </w:r>
      <w:r w:rsidRPr="00425E44">
        <w:rPr>
          <w:rFonts w:ascii="Arial" w:eastAsia="Times New Roman" w:hAnsi="Arial" w:cs="Arial"/>
          <w:color w:val="000000" w:themeColor="text1"/>
          <w:sz w:val="24"/>
        </w:rPr>
        <w:t xml:space="preserve">: Describe system privileges and typical </w:t>
      </w:r>
      <w:proofErr w:type="spellStart"/>
      <w:r w:rsidRPr="00425E44">
        <w:rPr>
          <w:rFonts w:ascii="Arial" w:eastAsia="Times New Roman" w:hAnsi="Arial" w:cs="Arial"/>
          <w:color w:val="000000" w:themeColor="text1"/>
          <w:sz w:val="24"/>
        </w:rPr>
        <w:t>dba</w:t>
      </w:r>
      <w:proofErr w:type="spellEnd"/>
      <w:r w:rsidRPr="00425E44">
        <w:rPr>
          <w:rFonts w:ascii="Arial" w:eastAsia="Times New Roman" w:hAnsi="Arial" w:cs="Arial"/>
          <w:color w:val="000000" w:themeColor="text1"/>
          <w:sz w:val="24"/>
        </w:rPr>
        <w:t xml:space="preserve"> privileges.</w:t>
      </w:r>
    </w:p>
    <w:p w:rsidR="004A4B53" w:rsidRPr="00425E44" w:rsidRDefault="004A4B53" w:rsidP="004A4B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  <w:r w:rsidRPr="00DA0E54">
        <w:rPr>
          <w:rFonts w:ascii="Arial" w:eastAsia="Times New Roman" w:hAnsi="Arial" w:cs="Arial"/>
          <w:color w:val="000000" w:themeColor="text1"/>
          <w:sz w:val="24"/>
        </w:rPr>
        <w:t xml:space="preserve"> 23</w:t>
      </w:r>
      <w:r w:rsidRPr="00425E44">
        <w:rPr>
          <w:rFonts w:ascii="Arial" w:eastAsia="Times New Roman" w:hAnsi="Arial" w:cs="Arial"/>
          <w:color w:val="000000" w:themeColor="text1"/>
          <w:sz w:val="24"/>
        </w:rPr>
        <w:t>: What is schema?</w:t>
      </w:r>
    </w:p>
    <w:p w:rsidR="004A4B53" w:rsidRPr="00425E44" w:rsidRDefault="004A4B53" w:rsidP="004A4B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  <w:r w:rsidRPr="00DA0E54">
        <w:rPr>
          <w:rFonts w:ascii="Arial" w:eastAsia="Times New Roman" w:hAnsi="Arial" w:cs="Arial"/>
          <w:color w:val="000000" w:themeColor="text1"/>
          <w:sz w:val="24"/>
        </w:rPr>
        <w:t xml:space="preserve"> 24</w:t>
      </w:r>
      <w:r w:rsidRPr="00425E44">
        <w:rPr>
          <w:rFonts w:ascii="Arial" w:eastAsia="Times New Roman" w:hAnsi="Arial" w:cs="Arial"/>
          <w:color w:val="000000" w:themeColor="text1"/>
          <w:sz w:val="24"/>
        </w:rPr>
        <w:t xml:space="preserve">: How can you create a user in database? </w:t>
      </w:r>
    </w:p>
    <w:p w:rsidR="004A4B53" w:rsidRPr="00425E44" w:rsidRDefault="004A4B53" w:rsidP="004A4B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  <w:r w:rsidRPr="00DA0E54">
        <w:rPr>
          <w:rFonts w:ascii="Arial" w:eastAsia="Times New Roman" w:hAnsi="Arial" w:cs="Arial"/>
          <w:color w:val="000000" w:themeColor="text1"/>
          <w:sz w:val="24"/>
        </w:rPr>
        <w:t xml:space="preserve"> 25</w:t>
      </w:r>
      <w:r w:rsidRPr="00425E44">
        <w:rPr>
          <w:rFonts w:ascii="Arial" w:eastAsia="Times New Roman" w:hAnsi="Arial" w:cs="Arial"/>
          <w:color w:val="000000" w:themeColor="text1"/>
          <w:sz w:val="24"/>
        </w:rPr>
        <w:t>: Describe the relation between system privileges and grant privileges.</w:t>
      </w:r>
    </w:p>
    <w:p w:rsidR="004A4B53" w:rsidRPr="00425E44" w:rsidRDefault="004A4B53" w:rsidP="004A4B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  <w:r w:rsidRPr="00DA0E54">
        <w:rPr>
          <w:rFonts w:ascii="Arial" w:eastAsia="Times New Roman" w:hAnsi="Arial" w:cs="Arial"/>
          <w:color w:val="000000" w:themeColor="text1"/>
          <w:sz w:val="24"/>
        </w:rPr>
        <w:t xml:space="preserve"> 26</w:t>
      </w:r>
      <w:r w:rsidRPr="00425E44">
        <w:rPr>
          <w:rFonts w:ascii="Arial" w:eastAsia="Times New Roman" w:hAnsi="Arial" w:cs="Arial"/>
          <w:color w:val="000000" w:themeColor="text1"/>
          <w:sz w:val="24"/>
        </w:rPr>
        <w:t xml:space="preserve">: What is a role? How can you create an assign role? Explain with example. </w:t>
      </w:r>
    </w:p>
    <w:p w:rsidR="004A4B53" w:rsidRPr="00425E44" w:rsidRDefault="004A4B53" w:rsidP="004A4B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  <w:r w:rsidRPr="00DA0E54">
        <w:rPr>
          <w:rFonts w:ascii="Arial" w:eastAsia="Times New Roman" w:hAnsi="Arial" w:cs="Arial"/>
          <w:color w:val="000000" w:themeColor="text1"/>
          <w:sz w:val="24"/>
        </w:rPr>
        <w:t xml:space="preserve"> 27</w:t>
      </w:r>
      <w:r w:rsidRPr="00425E44">
        <w:rPr>
          <w:rFonts w:ascii="Arial" w:eastAsia="Times New Roman" w:hAnsi="Arial" w:cs="Arial"/>
          <w:color w:val="000000" w:themeColor="text1"/>
          <w:sz w:val="24"/>
        </w:rPr>
        <w:t>: Describe alter and give an example.</w:t>
      </w:r>
    </w:p>
    <w:p w:rsidR="004A4B53" w:rsidRPr="00425E44" w:rsidRDefault="004A4B53" w:rsidP="004A4B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  <w:r w:rsidRPr="00DA0E54">
        <w:rPr>
          <w:rFonts w:ascii="Arial" w:eastAsia="Times New Roman" w:hAnsi="Arial" w:cs="Arial"/>
          <w:color w:val="000000" w:themeColor="text1"/>
          <w:sz w:val="24"/>
        </w:rPr>
        <w:t xml:space="preserve"> 28</w:t>
      </w:r>
      <w:r w:rsidRPr="00425E44">
        <w:rPr>
          <w:rFonts w:ascii="Arial" w:eastAsia="Times New Roman" w:hAnsi="Arial" w:cs="Arial"/>
          <w:color w:val="000000" w:themeColor="text1"/>
          <w:sz w:val="24"/>
        </w:rPr>
        <w:t xml:space="preserve">: What </w:t>
      </w:r>
      <w:proofErr w:type="gramStart"/>
      <w:r w:rsidRPr="00425E44">
        <w:rPr>
          <w:rFonts w:ascii="Arial" w:eastAsia="Times New Roman" w:hAnsi="Arial" w:cs="Arial"/>
          <w:color w:val="000000" w:themeColor="text1"/>
          <w:sz w:val="24"/>
        </w:rPr>
        <w:t>is object privileges</w:t>
      </w:r>
      <w:proofErr w:type="gramEnd"/>
      <w:r w:rsidRPr="00425E44">
        <w:rPr>
          <w:rFonts w:ascii="Arial" w:eastAsia="Times New Roman" w:hAnsi="Arial" w:cs="Arial"/>
          <w:color w:val="000000" w:themeColor="text1"/>
          <w:sz w:val="24"/>
        </w:rPr>
        <w:t xml:space="preserve">? Follow the chart of object privileges. </w:t>
      </w:r>
    </w:p>
    <w:p w:rsidR="004A4B53" w:rsidRPr="00425E44" w:rsidRDefault="004A4B53" w:rsidP="004A4B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  <w:r w:rsidRPr="00DA0E54">
        <w:rPr>
          <w:rFonts w:ascii="Arial" w:eastAsia="Times New Roman" w:hAnsi="Arial" w:cs="Arial"/>
          <w:color w:val="000000" w:themeColor="text1"/>
          <w:sz w:val="24"/>
        </w:rPr>
        <w:t xml:space="preserve"> 29</w:t>
      </w:r>
      <w:r w:rsidRPr="00425E44">
        <w:rPr>
          <w:rFonts w:ascii="Arial" w:eastAsia="Times New Roman" w:hAnsi="Arial" w:cs="Arial"/>
          <w:color w:val="000000" w:themeColor="text1"/>
          <w:sz w:val="24"/>
        </w:rPr>
        <w:t>: Write an example of granting object privileges?</w:t>
      </w:r>
    </w:p>
    <w:p w:rsidR="004A4B53" w:rsidRDefault="004A4B53" w:rsidP="004A4B5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</w:rPr>
      </w:pPr>
      <w:r w:rsidRPr="00DA0E54">
        <w:rPr>
          <w:rFonts w:ascii="Arial" w:eastAsia="Times New Roman" w:hAnsi="Arial" w:cs="Arial"/>
          <w:color w:val="000000" w:themeColor="text1"/>
          <w:sz w:val="24"/>
        </w:rPr>
        <w:t xml:space="preserve"> 30</w:t>
      </w:r>
      <w:r w:rsidRPr="00425E44">
        <w:rPr>
          <w:rFonts w:ascii="Arial" w:eastAsia="Times New Roman" w:hAnsi="Arial" w:cs="Arial"/>
          <w:color w:val="000000" w:themeColor="text1"/>
          <w:sz w:val="24"/>
        </w:rPr>
        <w:t>: Describe revoke privileges with example.</w:t>
      </w:r>
    </w:p>
    <w:p w:rsidR="00113EA0" w:rsidRPr="00425E44" w:rsidRDefault="00113EA0" w:rsidP="004A4B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</w:rPr>
        <w:t xml:space="preserve">   Answer: </w:t>
      </w:r>
    </w:p>
    <w:p w:rsidR="004A4B53" w:rsidRPr="00425E44" w:rsidRDefault="004A4B53" w:rsidP="004A4B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</w:p>
    <w:sectPr w:rsidR="004A4B53" w:rsidRPr="00425E44" w:rsidSect="00DA0E54">
      <w:pgSz w:w="12240" w:h="15840"/>
      <w:pgMar w:top="144" w:right="720" w:bottom="14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B53"/>
    <w:rsid w:val="00113EA0"/>
    <w:rsid w:val="004A4B53"/>
    <w:rsid w:val="004E4668"/>
    <w:rsid w:val="00545A99"/>
    <w:rsid w:val="0065796E"/>
    <w:rsid w:val="00B17E62"/>
    <w:rsid w:val="00D8746D"/>
    <w:rsid w:val="00DA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B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B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2018-08-11T03:01:00Z</dcterms:created>
  <dcterms:modified xsi:type="dcterms:W3CDTF">2018-08-11T18:28:00Z</dcterms:modified>
</cp:coreProperties>
</file>