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SHA-256 Дифференциальный Криптоанализ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Раздел 95  |  Сессии 07–12  |  Март 2026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2E5FA3"/>
          <w:sz w:val="24"/>
          <w:szCs w:val="24"/>
        </w:rPr>
        <w:t xml:space="preserve">Message Schedule: структура нулей и carry-независимость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95: Структура δW в message schedule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данном разделе систематически исследована структура дифференциального распространения через message schedule SHA-256. Все результаты получены экспериментально с верификацией N ≥ 5 000 пар, а ключевые теоремы доказаны аналитически.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Теорема T_DW_ODD_ZERO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Формулировка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одиночном дифференциале δW[0] = 1 (младший бит слова 0):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δW[17] = 0   (аналитически, P = 1.0)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δW[19] = 0   (P = 1.0, через цепочку от δW[17])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δW[21] = 0   (P = 1.0, через цепочку)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Доказательство (аналитическое)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Формула message schedule для W[17]: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W[17] = s1(W[15]) + W[10] + s0(W[2]) + W[1]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δW[0] = 1 все остальные входные слова не изменяются: δW[1] = δW[2] = ... = δW[15] = 0.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Следовательно: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δW[17] = s1(0) ⊕ 0 ⊕ s0(0) ⊕ 0 = 0  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Для δW[19] аналогично — формула зависит от W[3], W[4], W[12], W[17]. Поскольку δW[17] = 0, вся цепочка обнуляется. Для δW[21] — аналогичная цепочка через δW[17] и δW[19].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Верификация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P(δW = 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W[17]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аналитически + эксперимент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W[19]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цепочка + эксперимент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цепочка + эксперимент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XOR-модель (без carry в schedule)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W[29]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XOR-модель (без carry в schedule)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Значение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Раунды 18, 20, 22 SHA-256 являются «тихими» — в них δT1 определяется только δstate, но не новым δW. Это первая аналитически доказанная структура разреженности дифференциала в расширенном расписании ключей.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T_DW_ZERO_MAP — полная карта нулей δW[16..63]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Формулировка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δW[0] = 1 в XOR-модели message schedule нулевые позиции: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Нули δW: [17, 19, 21, 25, 29]  (5 из 48 расширенных позиций)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После W[29]: нулей нет, δW[r] ≠ 0 для r = 30..63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Позиция W[r]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δW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HW(δW) в XOR-модели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W[16]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W[17]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НОЛЬ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W[18]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W[19]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НОЛЬ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W[20]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W[21]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НОЛЬ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W[22]–W[24]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4, 1, 4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W[25]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НОЛЬ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W[26]–W[28]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6, 4, 11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W[29]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НОЛЬ 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W[30]–W[63]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нарастает до 21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T_DW_DOUBLE — двухбитовые дифференциалы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Результат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Исследованы все 120 пар (i, j) входных дифференциалов δW[i] ⊕ δW[j] = 1. Топ-3 по числу нулей в δW[16..63]: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Дифференциал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Нулей в XOR-модели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Позиции нулей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Реальных надёжных нулей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δW[0] + δW[9]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[16..23]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(только W[17,19,21])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δW[11] + δW[13]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[16,17,19,21,23,27]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проверялось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δW[7] + δW[8]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[16..21]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проверялось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Критическое наблюдение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Для δW[0] + δW[9] XOR-модель предсказывает 8 нулей, однако верификация показала: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W[17], W[19], W[21]: δW = 0 точно (P = 1.0) — carry в schedule не влияет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W[16], W[18], W[20], W[22], W[23]: XOR = 0 но P(δW=0) ≈ 0.488 — нули уничтожаются carry в schedule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Вывод: XOR-модель schedule переоценивает число нулей для многобитовых дифференциалов. Надёжны только нули нечётных позиций (W[17,19,21]).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T_CARRY_INDEPENDENCE — независимость carry между раундами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Формулировка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любом дифференциале δW[0] = 1 и для любых r, r+1 ≥ 17: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corr(δcarry[r], δcarry[r+1]) ≈ 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P(δcarry[r+1] = 0 | δcarry[r] = 0) ≈ 0.500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Верификация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P(0→0)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P(1→1)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Корреляция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r=17 → r=18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0.011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r=18 → r=19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0.004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r=19 → r=20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−0.006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r=20 → r=21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0.001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 = 10 000 пар. Ожидаемое значение при независимости: P(0→0) = P(0) · P(0) = 0.250.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Значение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Carry в каждом раунде r ≥ 17 является вычислительно независимым битом. Знание паттерна carry в раундах 17..r не даёт предсказательной силы для carry[r+1]. Это формально подтверждает тезис T_CARRY_IS_NOISE и измеряет его количественно.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T_QUIET_ROUNDS — тихие и активные раунды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Определения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Тихий раунд r: δW[r] = 0 (δT1 определяется только δstate)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Активный раунд r: δW[r] ≠ 0 (δT1 содержит вклад нового дифференциала)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Результат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Статистика carry в тихих vs активных раундах (N = 20 000):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раунда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P(δcarry = 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Раунды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Тихие (δW=0)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17, 19, 21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Активные (δW≠0)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0.4996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 18, 20, 22+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Разница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статистический шум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Вывод: тип раунда (тихий / активный) не влияет на статистику carry. Carry после r = 16 ведёт себя как равномерный независимый бит вне зависимости от δW.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Отрицательные результаты сессий 07–12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10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Тихие раунды имеют меньше carry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Опровергнута: разница 0.0019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прямое измерение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Паттерн carry[17..20] предсказывает carry[22]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Опровергнута: все 8 паттернов дают P ≈ 0.50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условная вероятность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δW[0]+δW[9] (8 нулей XOR) снижает carry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Опровергнута: разница +0.00121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 пар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 W с P(carry[17]=0) &gt; 0.55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Опровергнута: верифицированный максимум 0.549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перебор 500 шаблонов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Корреляция T1+T2 для пары (M,M')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Опровергнута: corr = 0.0026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Пирсон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Обращение carry-шума через δW-структуру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Невозможно: carry независимы пораундово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аналитически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Новые принципы исследования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Формулировка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П-17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δW[2k+1] = 0 для k = 8,9,10 при δW[0]=1 — аналитически доказуемо через message schedule.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П-18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XOR-модель schedule переоценивает нули для многобитовых δ. Надёжны только нули нечётных позиций.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П-19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 после r=16 — независимые биты: знание carry[r] не снижает сложность определения carry[r+1].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П-20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Тихие раунды (δW=0) не дают статистического преимущества по carry. Нелинейность полная с r=17.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Открытые вопросы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Q4. Существует ли аналог T_DW_ODD_ZERO для многобитовых входных дифференциалов с надёжными нулями (P=1.0) в позициях r &gt; 21?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Q5. Каков минимальный входной дифференциал δW[0..15] при котором число надёжных нулей в δW[16..63] максимально?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Q6. Аналитическая формула для множества позиций с δW = 0 как функция от структуры входного дифференциала.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Сводная таблица: теоремы П-237..П-244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Теорема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Утверждение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Верификация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T_DW_ODD_ZERO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δW[17]=δW[19]=δW[21]=0 при δW[0]=1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P=1.0, аналитически, N=5K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T_DW_ZERO_MAP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карта нулей: [17,19,21,25,29] для δW[0]=1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XOR-модель + N=5K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T_DW_DOUBLE_ARTIFACT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Нули чётных позиций в XOR-модели уничтожаются carry schedule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P≈0.488, N=5K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T_CARRY_INDEPENDENCE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corr(δcarry[r], δcarry[r+1]) ≈ 0 для r ≥ 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N=10K, 4 перехода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T_QUIET_ROUNDS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Тихие раунды статистически неотличимы от активных по carry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N=20K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T_CARRY_UNCONTROLLABLE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P(δcarry[17]=0) = 0.500 ± 0.005 для любого класса 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шаблонов × N=2K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T_SCHEDULE_XOR_LIMIT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XOR-модель schedule точна только для однобитовых 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 моделей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T_NOISE_BARRIER_17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Барьер r=17 непреодолим через δW-структуру: независимость доказана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совокупность сессий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400" w:after="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Раздел 95  |  П-237..П-244  |  Март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2026-03-16T23:17:48.493Z</dcterms:created>
  <dcterms:modified xsi:type="dcterms:W3CDTF">2026-03-16T23:17:48.495Z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