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PDFToys Office worker fixture</w:t>
      </w:r>
    </w:p>
    <w:sectPr/>
  </w:body>
</w:document>
</file>