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26D9" w:rsidRDefault="005C26D9">
      <w:pPr>
        <w:spacing w:before="60" w:after="60"/>
      </w:pPr>
    </w:p>
    <w:p w:rsidR="005C26D9" w:rsidRDefault="005C26D9">
      <w:pPr>
        <w:spacing w:before="60" w:after="60"/>
      </w:pPr>
    </w:p>
    <w:p w:rsidR="005C26D9" w:rsidRDefault="00000000">
      <w:pPr>
        <w:spacing w:before="400" w:after="200"/>
        <w:jc w:val="center"/>
      </w:pPr>
      <w:r>
        <w:rPr>
          <w:b/>
          <w:bCs/>
          <w:color w:val="1F4E79"/>
          <w:sz w:val="56"/>
          <w:szCs w:val="56"/>
        </w:rPr>
        <w:t>Google Ads API Tool</w:t>
      </w:r>
    </w:p>
    <w:p w:rsidR="005C26D9" w:rsidRDefault="00000000">
      <w:pPr>
        <w:spacing w:after="200"/>
        <w:jc w:val="center"/>
      </w:pPr>
      <w:r>
        <w:rPr>
          <w:b/>
          <w:bCs/>
          <w:color w:val="1F4E79"/>
          <w:sz w:val="56"/>
          <w:szCs w:val="56"/>
        </w:rPr>
        <w:t>Design Documentation</w:t>
      </w:r>
    </w:p>
    <w:p w:rsidR="005C26D9" w:rsidRDefault="005C26D9">
      <w:pPr>
        <w:pBdr>
          <w:bottom w:val="single" w:sz="6" w:space="1" w:color="2E75B6"/>
        </w:pBdr>
        <w:spacing w:before="120" w:after="120"/>
      </w:pPr>
    </w:p>
    <w:p w:rsidR="005C26D9" w:rsidRDefault="00000000">
      <w:pPr>
        <w:spacing w:before="200" w:after="100"/>
        <w:jc w:val="center"/>
      </w:pPr>
      <w:r>
        <w:rPr>
          <w:b/>
          <w:bCs/>
          <w:color w:val="2E75B6"/>
          <w:sz w:val="32"/>
          <w:szCs w:val="32"/>
        </w:rPr>
        <w:t>Mosaic School of Music</w:t>
      </w:r>
    </w:p>
    <w:p w:rsidR="005C26D9" w:rsidRDefault="00000000">
      <w:pPr>
        <w:spacing w:after="100"/>
        <w:jc w:val="center"/>
      </w:pPr>
      <w:r>
        <w:rPr>
          <w:color w:val="595959"/>
          <w:sz w:val="26"/>
          <w:szCs w:val="26"/>
        </w:rPr>
        <w:t>Internal Campaign Management Tool</w:t>
      </w:r>
    </w:p>
    <w:p w:rsidR="005C26D9" w:rsidRDefault="00000000">
      <w:pPr>
        <w:spacing w:after="400"/>
        <w:jc w:val="center"/>
      </w:pPr>
      <w:r>
        <w:rPr>
          <w:color w:val="595959"/>
          <w:sz w:val="24"/>
          <w:szCs w:val="24"/>
        </w:rPr>
        <w:t>April 15, 2026</w:t>
      </w:r>
    </w:p>
    <w:p w:rsidR="005C26D9" w:rsidRDefault="005C26D9">
      <w:pPr>
        <w:spacing w:before="60" w:after="60"/>
      </w:pPr>
    </w:p>
    <w:p w:rsidR="005C26D9" w:rsidRDefault="005C26D9">
      <w:pPr>
        <w:spacing w:before="60" w:after="60"/>
      </w:pPr>
    </w:p>
    <w:p w:rsidR="005C26D9" w:rsidRDefault="005C26D9">
      <w:pPr>
        <w:spacing w:before="60" w:after="60"/>
      </w:pPr>
    </w:p>
    <w:p w:rsidR="005C26D9" w:rsidRDefault="00000000">
      <w:pPr>
        <w:pStyle w:val="Heading1"/>
      </w:pPr>
      <w:r>
        <w:t>Section 1: Company Overview</w:t>
      </w:r>
    </w:p>
    <w:p w:rsidR="005C26D9" w:rsidRDefault="005C26D9">
      <w:pPr>
        <w:pBdr>
          <w:bottom w:val="single" w:sz="6" w:space="1" w:color="2E75B6"/>
        </w:pBdr>
        <w:spacing w:before="120" w:after="120"/>
      </w:pPr>
    </w:p>
    <w:p w:rsidR="005C26D9" w:rsidRDefault="00000000">
      <w:pPr>
        <w:spacing w:before="60" w:after="60"/>
      </w:pPr>
      <w:r>
        <w:rPr>
          <w:b/>
          <w:bCs/>
        </w:rPr>
        <w:t xml:space="preserve">Company Name: </w:t>
      </w:r>
      <w:r>
        <w:t>Mosaic School of Music</w:t>
      </w:r>
    </w:p>
    <w:p w:rsidR="005C26D9" w:rsidRDefault="00000000">
      <w:pPr>
        <w:spacing w:before="60" w:after="60"/>
      </w:pPr>
      <w:r>
        <w:rPr>
          <w:b/>
          <w:bCs/>
        </w:rPr>
        <w:t xml:space="preserve">Website: </w:t>
      </w:r>
      <w:r>
        <w:t>https://mosaicschoolofmusic.com</w:t>
      </w:r>
    </w:p>
    <w:p w:rsidR="005C26D9" w:rsidRDefault="00000000">
      <w:pPr>
        <w:spacing w:before="60" w:after="60"/>
      </w:pPr>
      <w:r>
        <w:rPr>
          <w:b/>
          <w:bCs/>
        </w:rPr>
        <w:t xml:space="preserve">Contact Email: </w:t>
      </w:r>
      <w:r>
        <w:t>mosaicschoolofmusic@gmail.com</w:t>
      </w:r>
    </w:p>
    <w:p w:rsidR="005C26D9" w:rsidRDefault="00000000">
      <w:pPr>
        <w:spacing w:before="60" w:after="60"/>
      </w:pPr>
      <w:r>
        <w:rPr>
          <w:b/>
          <w:bCs/>
        </w:rPr>
        <w:t xml:space="preserve">Phone: </w:t>
      </w:r>
      <w:r>
        <w:t>+91 99715 10939</w:t>
      </w:r>
    </w:p>
    <w:p w:rsidR="005C26D9" w:rsidRDefault="00000000">
      <w:pPr>
        <w:spacing w:before="60" w:after="60"/>
      </w:pPr>
      <w:r>
        <w:rPr>
          <w:b/>
          <w:bCs/>
        </w:rPr>
        <w:t xml:space="preserve">Location: </w:t>
      </w:r>
      <w:r>
        <w:t>Dwarka, Delhi, India</w:t>
      </w:r>
    </w:p>
    <w:p w:rsidR="005C26D9" w:rsidRDefault="005C26D9">
      <w:pPr>
        <w:spacing w:before="60" w:after="60"/>
      </w:pPr>
    </w:p>
    <w:p w:rsidR="005C26D9" w:rsidRDefault="00000000">
      <w:pPr>
        <w:spacing w:before="60" w:after="60"/>
      </w:pPr>
      <w:r>
        <w:t xml:space="preserve">Mosaic School of Music provides personalized guitar education through two primary delivery modes: in-home 1:1 guitar </w:t>
      </w:r>
      <w:proofErr w:type="gramStart"/>
      <w:r>
        <w:t>tuitions</w:t>
      </w:r>
      <w:proofErr w:type="gramEnd"/>
      <w:r>
        <w:t xml:space="preserve"> across Delhi/NCR (Dwarka, Janakpuri, Vasant Vihar, Vasant Kunj, Gurgaon) and live 1:1 online </w:t>
      </w:r>
      <w:proofErr w:type="gramStart"/>
      <w:r>
        <w:t>classes</w:t>
      </w:r>
      <w:proofErr w:type="gramEnd"/>
      <w:r>
        <w:t xml:space="preserve"> available across India. Instruction is available for acoustic, electric, and classical guitar to students aged 6 and above, across all skill levels. Revenue is generated through monthly tuition fee subscriptions from enrolled students.</w:t>
      </w:r>
    </w:p>
    <w:p w:rsidR="005C26D9" w:rsidRDefault="005C26D9">
      <w:pPr>
        <w:spacing w:before="60" w:after="60"/>
      </w:pPr>
    </w:p>
    <w:p w:rsidR="005C26D9" w:rsidRDefault="00000000">
      <w:pPr>
        <w:pStyle w:val="Heading1"/>
      </w:pPr>
      <w:r>
        <w:t>Section 2: Tool Overview</w:t>
      </w:r>
    </w:p>
    <w:p w:rsidR="005C26D9" w:rsidRDefault="005C26D9">
      <w:pPr>
        <w:pBdr>
          <w:bottom w:val="single" w:sz="6" w:space="1" w:color="2E75B6"/>
        </w:pBdr>
        <w:spacing w:before="120" w:after="120"/>
      </w:pPr>
    </w:p>
    <w:p w:rsidR="005C26D9" w:rsidRDefault="00000000">
      <w:pPr>
        <w:spacing w:before="60" w:after="60"/>
      </w:pPr>
      <w:r>
        <w:rPr>
          <w:b/>
          <w:bCs/>
        </w:rPr>
        <w:t xml:space="preserve">Tool Name: </w:t>
      </w:r>
      <w:r>
        <w:t>Mosaic Ads Manager</w:t>
      </w:r>
    </w:p>
    <w:p w:rsidR="005C26D9" w:rsidRDefault="00000000">
      <w:pPr>
        <w:spacing w:before="60" w:after="60"/>
      </w:pPr>
      <w:r>
        <w:rPr>
          <w:b/>
          <w:bCs/>
        </w:rPr>
        <w:t xml:space="preserve">Tool Type: </w:t>
      </w:r>
      <w:r>
        <w:t>Internal web-based dashboard</w:t>
      </w:r>
    </w:p>
    <w:p w:rsidR="005C26D9" w:rsidRDefault="00000000">
      <w:pPr>
        <w:spacing w:before="60" w:after="60"/>
      </w:pPr>
      <w:r>
        <w:rPr>
          <w:b/>
          <w:bCs/>
        </w:rPr>
        <w:t xml:space="preserve">Primary Users: </w:t>
      </w:r>
      <w:r>
        <w:t>Business owner and designated marketing manager (internal staff only)</w:t>
      </w:r>
    </w:p>
    <w:p w:rsidR="005C26D9" w:rsidRDefault="00000000">
      <w:pPr>
        <w:spacing w:before="60" w:after="60"/>
      </w:pPr>
      <w:r>
        <w:rPr>
          <w:b/>
          <w:bCs/>
        </w:rPr>
        <w:lastRenderedPageBreak/>
        <w:t xml:space="preserve">Purpose: </w:t>
      </w:r>
      <w:r>
        <w:t>To manage, monitor, and report on Google Ads campaigns promoting Mosaic School of Music’s guitar lesson services without manually using the Google Ads web interface.</w:t>
      </w:r>
    </w:p>
    <w:p w:rsidR="005C26D9" w:rsidRDefault="005C26D9">
      <w:pPr>
        <w:spacing w:before="60" w:after="60"/>
      </w:pPr>
    </w:p>
    <w:p w:rsidR="005C26D9" w:rsidRDefault="00000000">
      <w:pPr>
        <w:spacing w:before="60" w:after="60"/>
      </w:pPr>
      <w:r>
        <w:t>This tool is built and maintained in-house and is NOT sold, licensed, or made available to any third party, client, or external user. It is used exclusively by Mosaic School of Music employees.</w:t>
      </w:r>
    </w:p>
    <w:p w:rsidR="005C26D9" w:rsidRDefault="005C26D9">
      <w:pPr>
        <w:spacing w:before="60" w:after="60"/>
      </w:pPr>
    </w:p>
    <w:p w:rsidR="005C26D9" w:rsidRDefault="00000000">
      <w:pPr>
        <w:pStyle w:val="Heading1"/>
      </w:pPr>
      <w:r>
        <w:t>Section 3: Business Justification for API Access</w:t>
      </w:r>
    </w:p>
    <w:p w:rsidR="005C26D9" w:rsidRDefault="005C26D9">
      <w:pPr>
        <w:pBdr>
          <w:bottom w:val="single" w:sz="6" w:space="1" w:color="2E75B6"/>
        </w:pBdr>
        <w:spacing w:before="120" w:after="120"/>
      </w:pPr>
    </w:p>
    <w:p w:rsidR="005C26D9" w:rsidRDefault="00000000">
      <w:pPr>
        <w:spacing w:before="60" w:after="60"/>
      </w:pPr>
      <w:r>
        <w:t>Mosaic School of Music uses Google Ads Search campaigns as its primary paid digital marketing channel to reach potential students actively searching for guitar lessons in Delhi/NCR and across India.</w:t>
      </w:r>
    </w:p>
    <w:p w:rsidR="005C26D9" w:rsidRDefault="005C26D9">
      <w:pPr>
        <w:spacing w:before="60" w:after="60"/>
      </w:pPr>
    </w:p>
    <w:p w:rsidR="005C26D9" w:rsidRDefault="00000000">
      <w:pPr>
        <w:spacing w:before="60" w:after="60"/>
      </w:pPr>
      <w:r>
        <w:rPr>
          <w:b/>
          <w:bCs/>
        </w:rPr>
        <w:t>Current challenges with manual campaign management via the Google Ads web interface:</w:t>
      </w:r>
    </w:p>
    <w:p w:rsidR="005C26D9" w:rsidRDefault="00000000">
      <w:pPr>
        <w:pStyle w:val="ListParagraph"/>
        <w:numPr>
          <w:ilvl w:val="0"/>
          <w:numId w:val="2"/>
        </w:numPr>
        <w:spacing w:before="40" w:after="40"/>
      </w:pPr>
      <w:r>
        <w:t>Time-consuming manual reporting and data export</w:t>
      </w:r>
    </w:p>
    <w:p w:rsidR="005C26D9" w:rsidRDefault="00000000">
      <w:pPr>
        <w:pStyle w:val="ListParagraph"/>
        <w:numPr>
          <w:ilvl w:val="0"/>
          <w:numId w:val="2"/>
        </w:numPr>
        <w:spacing w:before="40" w:after="40"/>
      </w:pPr>
      <w:r>
        <w:t xml:space="preserve">No ability to automate bid adjustments based on lead quality signals from our </w:t>
      </w:r>
      <w:proofErr w:type="spellStart"/>
      <w:r>
        <w:t>Supabase</w:t>
      </w:r>
      <w:proofErr w:type="spellEnd"/>
      <w:r>
        <w:t xml:space="preserve"> CRM</w:t>
      </w:r>
    </w:p>
    <w:p w:rsidR="005C26D9" w:rsidRDefault="00000000">
      <w:pPr>
        <w:pStyle w:val="ListParagraph"/>
        <w:numPr>
          <w:ilvl w:val="0"/>
          <w:numId w:val="2"/>
        </w:numPr>
        <w:spacing w:before="40" w:after="40"/>
      </w:pPr>
      <w:r>
        <w:t>No centralized view combining ad performance with internal lead conversion data</w:t>
      </w:r>
    </w:p>
    <w:p w:rsidR="005C26D9" w:rsidRDefault="00000000">
      <w:pPr>
        <w:pStyle w:val="ListParagraph"/>
        <w:numPr>
          <w:ilvl w:val="0"/>
          <w:numId w:val="2"/>
        </w:numPr>
        <w:spacing w:before="40" w:after="40"/>
      </w:pPr>
      <w:r>
        <w:t>Slow response time when adjusting budgets during peak enrollment seasons</w:t>
      </w:r>
    </w:p>
    <w:p w:rsidR="005C26D9" w:rsidRDefault="005C26D9">
      <w:pPr>
        <w:spacing w:before="60" w:after="60"/>
      </w:pPr>
    </w:p>
    <w:p w:rsidR="005C26D9" w:rsidRDefault="00000000">
      <w:pPr>
        <w:spacing w:before="60" w:after="60"/>
      </w:pPr>
      <w:r>
        <w:t>The Google Ads API will enable us to build an internal tool that solves these problems by connecting our ad campaign data directly to our CRM, automating routine tasks, and generating custom performance reports.</w:t>
      </w:r>
    </w:p>
    <w:p w:rsidR="005C26D9" w:rsidRDefault="005C26D9">
      <w:pPr>
        <w:spacing w:before="60" w:after="60"/>
      </w:pPr>
    </w:p>
    <w:p w:rsidR="005C26D9" w:rsidRDefault="00000000">
      <w:pPr>
        <w:pStyle w:val="Heading1"/>
      </w:pPr>
      <w:r>
        <w:t>Section 4: Proposed Tool Architecture</w:t>
      </w:r>
    </w:p>
    <w:p w:rsidR="005C26D9" w:rsidRDefault="005C26D9">
      <w:pPr>
        <w:pBdr>
          <w:bottom w:val="single" w:sz="6" w:space="1" w:color="2E75B6"/>
        </w:pBdr>
        <w:spacing w:before="120" w:after="120"/>
      </w:pPr>
    </w:p>
    <w:p w:rsidR="005C26D9" w:rsidRDefault="00000000">
      <w:pPr>
        <w:pStyle w:val="Heading2"/>
      </w:pPr>
      <w:r>
        <w:t>4.1 System Components</w:t>
      </w:r>
    </w:p>
    <w:p w:rsidR="005C26D9" w:rsidRDefault="005C26D9">
      <w:pPr>
        <w:spacing w:before="60" w:after="60"/>
      </w:pPr>
    </w:p>
    <w:p w:rsidR="005C26D9" w:rsidRDefault="00000000">
      <w:pPr>
        <w:pStyle w:val="ListParagraph"/>
        <w:numPr>
          <w:ilvl w:val="0"/>
          <w:numId w:val="3"/>
        </w:numPr>
        <w:spacing w:before="40" w:after="40"/>
      </w:pPr>
      <w:r>
        <w:rPr>
          <w:b/>
          <w:bCs/>
        </w:rPr>
        <w:t>Authentication Layer</w:t>
      </w:r>
    </w:p>
    <w:p w:rsidR="005C26D9" w:rsidRDefault="00000000">
      <w:pPr>
        <w:pStyle w:val="ListParagraph"/>
        <w:numPr>
          <w:ilvl w:val="0"/>
          <w:numId w:val="4"/>
        </w:numPr>
        <w:spacing w:before="30" w:after="30"/>
      </w:pPr>
      <w:r>
        <w:rPr>
          <w:b/>
          <w:bCs/>
        </w:rPr>
        <w:t xml:space="preserve">Method: </w:t>
      </w:r>
      <w:r>
        <w:t>OAuth 2.0 flow for Google Ads API authentication</w:t>
      </w:r>
    </w:p>
    <w:p w:rsidR="005C26D9" w:rsidRDefault="00000000">
      <w:pPr>
        <w:pStyle w:val="ListParagraph"/>
        <w:numPr>
          <w:ilvl w:val="0"/>
          <w:numId w:val="4"/>
        </w:numPr>
        <w:spacing w:before="30" w:after="30"/>
      </w:pPr>
      <w:r>
        <w:rPr>
          <w:b/>
          <w:bCs/>
        </w:rPr>
        <w:t xml:space="preserve">Storage: </w:t>
      </w:r>
      <w:r>
        <w:t>Refresh token stored securely in environment variables (server-side only)</w:t>
      </w:r>
    </w:p>
    <w:p w:rsidR="005C26D9" w:rsidRDefault="00000000">
      <w:pPr>
        <w:pStyle w:val="ListParagraph"/>
        <w:numPr>
          <w:ilvl w:val="0"/>
          <w:numId w:val="4"/>
        </w:numPr>
        <w:spacing w:before="30" w:after="30"/>
      </w:pPr>
      <w:r>
        <w:rPr>
          <w:b/>
          <w:bCs/>
        </w:rPr>
        <w:t xml:space="preserve">Security: </w:t>
      </w:r>
      <w:r>
        <w:t>No client-side exposure of credentials</w:t>
      </w:r>
    </w:p>
    <w:p w:rsidR="005C26D9" w:rsidRDefault="005C26D9">
      <w:pPr>
        <w:spacing w:before="60" w:after="60"/>
      </w:pPr>
    </w:p>
    <w:p w:rsidR="005C26D9" w:rsidRDefault="00000000">
      <w:pPr>
        <w:pStyle w:val="ListParagraph"/>
        <w:numPr>
          <w:ilvl w:val="0"/>
          <w:numId w:val="3"/>
        </w:numPr>
        <w:spacing w:before="40" w:after="40"/>
      </w:pPr>
      <w:r>
        <w:rPr>
          <w:b/>
          <w:bCs/>
        </w:rPr>
        <w:t>Backend API (Next.js API Routes)</w:t>
      </w:r>
    </w:p>
    <w:p w:rsidR="005C26D9" w:rsidRDefault="00000000">
      <w:pPr>
        <w:pStyle w:val="ListParagraph"/>
        <w:numPr>
          <w:ilvl w:val="0"/>
          <w:numId w:val="4"/>
        </w:numPr>
        <w:spacing w:before="30" w:after="30"/>
      </w:pPr>
      <w:r>
        <w:rPr>
          <w:b/>
          <w:bCs/>
        </w:rPr>
        <w:t xml:space="preserve">Function: </w:t>
      </w:r>
      <w:r>
        <w:t xml:space="preserve">Fetches campaign data from Google Ads API using </w:t>
      </w:r>
      <w:proofErr w:type="spellStart"/>
      <w:r>
        <w:t>GoogleAdsService</w:t>
      </w:r>
      <w:proofErr w:type="spellEnd"/>
    </w:p>
    <w:p w:rsidR="005C26D9" w:rsidRDefault="00000000">
      <w:pPr>
        <w:pStyle w:val="ListParagraph"/>
        <w:numPr>
          <w:ilvl w:val="0"/>
          <w:numId w:val="4"/>
        </w:numPr>
        <w:spacing w:before="30" w:after="30"/>
      </w:pPr>
      <w:r>
        <w:rPr>
          <w:b/>
          <w:bCs/>
        </w:rPr>
        <w:t xml:space="preserve">Storage: </w:t>
      </w:r>
      <w:r>
        <w:t xml:space="preserve">Processes and stores performance snapshots in </w:t>
      </w:r>
      <w:proofErr w:type="spellStart"/>
      <w:r>
        <w:t>Supabase</w:t>
      </w:r>
      <w:proofErr w:type="spellEnd"/>
      <w:r>
        <w:t xml:space="preserve"> database</w:t>
      </w:r>
    </w:p>
    <w:p w:rsidR="005C26D9" w:rsidRDefault="00000000">
      <w:pPr>
        <w:pStyle w:val="ListParagraph"/>
        <w:numPr>
          <w:ilvl w:val="0"/>
          <w:numId w:val="4"/>
        </w:numPr>
        <w:spacing w:before="30" w:after="30"/>
      </w:pPr>
      <w:r>
        <w:rPr>
          <w:b/>
          <w:bCs/>
        </w:rPr>
        <w:t xml:space="preserve">Actions: </w:t>
      </w:r>
      <w:r>
        <w:t>Handles bid and budget update requests</w:t>
      </w:r>
    </w:p>
    <w:p w:rsidR="005C26D9" w:rsidRDefault="005C26D9">
      <w:pPr>
        <w:spacing w:before="60" w:after="60"/>
      </w:pPr>
    </w:p>
    <w:p w:rsidR="005C26D9" w:rsidRDefault="00000000">
      <w:pPr>
        <w:pStyle w:val="ListParagraph"/>
        <w:numPr>
          <w:ilvl w:val="0"/>
          <w:numId w:val="3"/>
        </w:numPr>
        <w:spacing w:before="40" w:after="40"/>
      </w:pPr>
      <w:r>
        <w:rPr>
          <w:b/>
          <w:bCs/>
        </w:rPr>
        <w:t>Internal Dashboard (Next.js Frontend)</w:t>
      </w:r>
    </w:p>
    <w:p w:rsidR="005C26D9" w:rsidRDefault="00000000">
      <w:pPr>
        <w:pStyle w:val="ListParagraph"/>
        <w:numPr>
          <w:ilvl w:val="0"/>
          <w:numId w:val="4"/>
        </w:numPr>
        <w:spacing w:before="30" w:after="30"/>
      </w:pPr>
      <w:r>
        <w:rPr>
          <w:b/>
          <w:bCs/>
        </w:rPr>
        <w:t xml:space="preserve">Access: </w:t>
      </w:r>
      <w:r>
        <w:t>Password-protected internal route (accessible only by authenticated staff)</w:t>
      </w:r>
    </w:p>
    <w:p w:rsidR="005C26D9" w:rsidRDefault="00000000">
      <w:pPr>
        <w:pStyle w:val="ListParagraph"/>
        <w:numPr>
          <w:ilvl w:val="0"/>
          <w:numId w:val="4"/>
        </w:numPr>
        <w:spacing w:before="30" w:after="30"/>
      </w:pPr>
      <w:r>
        <w:rPr>
          <w:b/>
          <w:bCs/>
        </w:rPr>
        <w:t xml:space="preserve">Display: </w:t>
      </w:r>
      <w:r>
        <w:t>Displays campaign performance metrics</w:t>
      </w:r>
    </w:p>
    <w:p w:rsidR="005C26D9" w:rsidRDefault="00000000">
      <w:pPr>
        <w:pStyle w:val="ListParagraph"/>
        <w:numPr>
          <w:ilvl w:val="0"/>
          <w:numId w:val="4"/>
        </w:numPr>
        <w:spacing w:before="30" w:after="30"/>
      </w:pPr>
      <w:r>
        <w:rPr>
          <w:b/>
          <w:bCs/>
        </w:rPr>
        <w:lastRenderedPageBreak/>
        <w:t xml:space="preserve">Controls: </w:t>
      </w:r>
      <w:r>
        <w:t>Allows budget and bid adjustments</w:t>
      </w:r>
    </w:p>
    <w:p w:rsidR="005C26D9" w:rsidRDefault="00000000">
      <w:pPr>
        <w:pStyle w:val="ListParagraph"/>
        <w:numPr>
          <w:ilvl w:val="0"/>
          <w:numId w:val="4"/>
        </w:numPr>
        <w:spacing w:before="30" w:after="30"/>
      </w:pPr>
      <w:r>
        <w:rPr>
          <w:b/>
          <w:bCs/>
        </w:rPr>
        <w:t xml:space="preserve">Reports: </w:t>
      </w:r>
      <w:r>
        <w:t>Generates downloadable reports</w:t>
      </w:r>
    </w:p>
    <w:p w:rsidR="005C26D9" w:rsidRDefault="005C26D9">
      <w:pPr>
        <w:spacing w:before="60" w:after="60"/>
      </w:pPr>
    </w:p>
    <w:p w:rsidR="005C26D9" w:rsidRDefault="00000000">
      <w:pPr>
        <w:pStyle w:val="Heading2"/>
      </w:pPr>
      <w:r>
        <w:t>4.2 Data Flow</w:t>
      </w:r>
    </w:p>
    <w:p w:rsidR="005C26D9" w:rsidRDefault="005C26D9">
      <w:pPr>
        <w:spacing w:before="60" w:after="60"/>
      </w:pPr>
    </w:p>
    <w:p w:rsidR="005C26D9" w:rsidRDefault="00000000">
      <w:pPr>
        <w:pStyle w:val="ListParagraph"/>
        <w:numPr>
          <w:ilvl w:val="0"/>
          <w:numId w:val="3"/>
        </w:numPr>
        <w:spacing w:before="40" w:after="40"/>
      </w:pPr>
      <w:r>
        <w:t>Staff member logs into the internal dashboard using secure credentials.</w:t>
      </w:r>
    </w:p>
    <w:p w:rsidR="005C26D9" w:rsidRDefault="00000000">
      <w:pPr>
        <w:pStyle w:val="ListParagraph"/>
        <w:numPr>
          <w:ilvl w:val="0"/>
          <w:numId w:val="3"/>
        </w:numPr>
        <w:spacing w:before="40" w:after="40"/>
      </w:pPr>
      <w:r>
        <w:t>Dashboard backend calls Google Ads API (</w:t>
      </w:r>
      <w:proofErr w:type="spellStart"/>
      <w:r>
        <w:t>GoogleAdsService.searchStream</w:t>
      </w:r>
      <w:proofErr w:type="spellEnd"/>
      <w:r>
        <w:t>) to retrieve campaign metrics: impressions, clicks, cost, and conversions.</w:t>
      </w:r>
    </w:p>
    <w:p w:rsidR="005C26D9" w:rsidRDefault="00000000">
      <w:pPr>
        <w:pStyle w:val="ListParagraph"/>
        <w:numPr>
          <w:ilvl w:val="0"/>
          <w:numId w:val="3"/>
        </w:numPr>
        <w:spacing w:before="40" w:after="40"/>
      </w:pPr>
      <w:r>
        <w:t xml:space="preserve">Metrics are displayed on the dashboard and cross-referenced with </w:t>
      </w:r>
      <w:proofErr w:type="spellStart"/>
      <w:r>
        <w:t>Supabase</w:t>
      </w:r>
      <w:proofErr w:type="spellEnd"/>
      <w:r>
        <w:t xml:space="preserve"> lead data to calculate cost-per-lead.</w:t>
      </w:r>
    </w:p>
    <w:p w:rsidR="005C26D9" w:rsidRDefault="00000000">
      <w:pPr>
        <w:pStyle w:val="ListParagraph"/>
        <w:numPr>
          <w:ilvl w:val="0"/>
          <w:numId w:val="3"/>
        </w:numPr>
        <w:spacing w:before="40" w:after="40"/>
      </w:pPr>
      <w:r>
        <w:t xml:space="preserve">Staff can submit budget/bid change requests which are sent to Google Ads API via </w:t>
      </w:r>
      <w:proofErr w:type="spellStart"/>
      <w:r>
        <w:t>CampaignService</w:t>
      </w:r>
      <w:proofErr w:type="spellEnd"/>
      <w:r>
        <w:t xml:space="preserve"> and </w:t>
      </w:r>
      <w:proofErr w:type="spellStart"/>
      <w:r>
        <w:t>AdGroupService</w:t>
      </w:r>
      <w:proofErr w:type="spellEnd"/>
      <w:r>
        <w:t>.</w:t>
      </w:r>
    </w:p>
    <w:p w:rsidR="005C26D9" w:rsidRDefault="00000000">
      <w:pPr>
        <w:pStyle w:val="ListParagraph"/>
        <w:numPr>
          <w:ilvl w:val="0"/>
          <w:numId w:val="3"/>
        </w:numPr>
        <w:spacing w:before="40" w:after="40"/>
      </w:pPr>
      <w:r>
        <w:t>An automated nightly report is generated and emailed to the business owner.</w:t>
      </w:r>
    </w:p>
    <w:p w:rsidR="005C26D9" w:rsidRDefault="005C26D9">
      <w:pPr>
        <w:spacing w:before="60" w:after="60"/>
      </w:pPr>
    </w:p>
    <w:p w:rsidR="005C26D9" w:rsidRDefault="00000000">
      <w:pPr>
        <w:pStyle w:val="Heading1"/>
      </w:pPr>
      <w:r>
        <w:t>Section 5: Google Ads API Services Used</w:t>
      </w:r>
    </w:p>
    <w:p w:rsidR="005C26D9" w:rsidRDefault="005C26D9">
      <w:pPr>
        <w:pBdr>
          <w:bottom w:val="single" w:sz="6" w:space="1" w:color="2E75B6"/>
        </w:pBdr>
        <w:spacing w:before="120" w:after="120"/>
      </w:pPr>
    </w:p>
    <w:p w:rsidR="005C26D9" w:rsidRDefault="00000000">
      <w:pPr>
        <w:pStyle w:val="ListParagraph"/>
        <w:numPr>
          <w:ilvl w:val="0"/>
          <w:numId w:val="3"/>
        </w:numPr>
        <w:spacing w:before="40" w:after="4"/>
      </w:pPr>
      <w:proofErr w:type="spellStart"/>
      <w:r>
        <w:rPr>
          <w:b/>
          <w:bCs/>
        </w:rPr>
        <w:t>GoogleAdsService</w:t>
      </w:r>
      <w:proofErr w:type="spellEnd"/>
      <w:r>
        <w:rPr>
          <w:b/>
          <w:bCs/>
        </w:rPr>
        <w:t xml:space="preserve"> (</w:t>
      </w:r>
      <w:proofErr w:type="spellStart"/>
      <w:r>
        <w:rPr>
          <w:b/>
          <w:bCs/>
        </w:rPr>
        <w:t>searchStream</w:t>
      </w:r>
      <w:proofErr w:type="spellEnd"/>
      <w:r>
        <w:rPr>
          <w:b/>
          <w:bCs/>
        </w:rPr>
        <w:t xml:space="preserve"> / search)</w:t>
      </w:r>
    </w:p>
    <w:p w:rsidR="005C26D9" w:rsidRDefault="00000000">
      <w:pPr>
        <w:pStyle w:val="ListParagraph"/>
        <w:numPr>
          <w:ilvl w:val="0"/>
          <w:numId w:val="4"/>
        </w:numPr>
        <w:spacing w:before="30" w:after="30"/>
      </w:pPr>
      <w:r>
        <w:rPr>
          <w:b/>
          <w:bCs/>
        </w:rPr>
        <w:t xml:space="preserve">Purpose: </w:t>
      </w:r>
      <w:r>
        <w:t>Retrieve campaign, ad group, keyword, and ad performance metrics</w:t>
      </w:r>
    </w:p>
    <w:p w:rsidR="005C26D9" w:rsidRDefault="00000000">
      <w:pPr>
        <w:pStyle w:val="ListParagraph"/>
        <w:numPr>
          <w:ilvl w:val="0"/>
          <w:numId w:val="4"/>
        </w:numPr>
        <w:spacing w:before="30" w:after="30"/>
      </w:pPr>
      <w:r>
        <w:rPr>
          <w:b/>
          <w:bCs/>
        </w:rPr>
        <w:t xml:space="preserve">Data fetched: </w:t>
      </w:r>
      <w:r>
        <w:t>Impressions, clicks, cost, conversions, conversion value, CTR, CPC, Quality Score</w:t>
      </w:r>
    </w:p>
    <w:p w:rsidR="005C26D9" w:rsidRDefault="005C26D9">
      <w:pPr>
        <w:spacing w:before="60" w:after="60"/>
      </w:pPr>
    </w:p>
    <w:p w:rsidR="005C26D9" w:rsidRDefault="00000000">
      <w:pPr>
        <w:pStyle w:val="ListParagraph"/>
        <w:numPr>
          <w:ilvl w:val="0"/>
          <w:numId w:val="3"/>
        </w:numPr>
        <w:spacing w:before="40" w:after="4"/>
      </w:pPr>
      <w:proofErr w:type="spellStart"/>
      <w:r>
        <w:rPr>
          <w:b/>
          <w:bCs/>
        </w:rPr>
        <w:t>CampaignService</w:t>
      </w:r>
      <w:proofErr w:type="spellEnd"/>
    </w:p>
    <w:p w:rsidR="005C26D9" w:rsidRDefault="00000000">
      <w:pPr>
        <w:pStyle w:val="ListParagraph"/>
        <w:numPr>
          <w:ilvl w:val="0"/>
          <w:numId w:val="4"/>
        </w:numPr>
        <w:spacing w:before="30" w:after="30"/>
      </w:pPr>
      <w:r>
        <w:rPr>
          <w:b/>
          <w:bCs/>
        </w:rPr>
        <w:t xml:space="preserve">Purpose: </w:t>
      </w:r>
      <w:r>
        <w:t>View and update campaign status, budgets, and bidding strategies</w:t>
      </w:r>
    </w:p>
    <w:p w:rsidR="005C26D9" w:rsidRDefault="00000000">
      <w:pPr>
        <w:pStyle w:val="ListParagraph"/>
        <w:numPr>
          <w:ilvl w:val="0"/>
          <w:numId w:val="4"/>
        </w:numPr>
        <w:spacing w:before="30" w:after="30"/>
      </w:pPr>
      <w:r>
        <w:rPr>
          <w:b/>
          <w:bCs/>
        </w:rPr>
        <w:t xml:space="preserve">Actions: </w:t>
      </w:r>
      <w:r>
        <w:t>Read campaign list, update campaign budget, pause/enable campaigns</w:t>
      </w:r>
    </w:p>
    <w:p w:rsidR="005C26D9" w:rsidRDefault="005C26D9">
      <w:pPr>
        <w:spacing w:before="60" w:after="60"/>
      </w:pPr>
    </w:p>
    <w:p w:rsidR="005C26D9" w:rsidRDefault="00000000">
      <w:pPr>
        <w:pStyle w:val="ListParagraph"/>
        <w:numPr>
          <w:ilvl w:val="0"/>
          <w:numId w:val="3"/>
        </w:numPr>
        <w:spacing w:before="40" w:after="4"/>
      </w:pPr>
      <w:proofErr w:type="spellStart"/>
      <w:r>
        <w:rPr>
          <w:b/>
          <w:bCs/>
        </w:rPr>
        <w:t>AdGroupService</w:t>
      </w:r>
      <w:proofErr w:type="spellEnd"/>
    </w:p>
    <w:p w:rsidR="005C26D9" w:rsidRDefault="00000000">
      <w:pPr>
        <w:pStyle w:val="ListParagraph"/>
        <w:numPr>
          <w:ilvl w:val="0"/>
          <w:numId w:val="4"/>
        </w:numPr>
        <w:spacing w:before="30" w:after="30"/>
      </w:pPr>
      <w:r>
        <w:rPr>
          <w:b/>
          <w:bCs/>
        </w:rPr>
        <w:t xml:space="preserve">Purpose: </w:t>
      </w:r>
      <w:r>
        <w:t>View and manage ad groups within campaigns</w:t>
      </w:r>
    </w:p>
    <w:p w:rsidR="005C26D9" w:rsidRDefault="00000000">
      <w:pPr>
        <w:pStyle w:val="ListParagraph"/>
        <w:numPr>
          <w:ilvl w:val="0"/>
          <w:numId w:val="4"/>
        </w:numPr>
        <w:spacing w:before="30" w:after="30"/>
      </w:pPr>
      <w:r>
        <w:rPr>
          <w:b/>
          <w:bCs/>
        </w:rPr>
        <w:t xml:space="preserve">Actions: </w:t>
      </w:r>
      <w:r>
        <w:t>Read ad group list, update ad group bids, pause/enable ad groups</w:t>
      </w:r>
    </w:p>
    <w:p w:rsidR="005C26D9" w:rsidRDefault="005C26D9">
      <w:pPr>
        <w:spacing w:before="60" w:after="60"/>
      </w:pPr>
    </w:p>
    <w:p w:rsidR="005C26D9" w:rsidRDefault="00000000">
      <w:pPr>
        <w:pStyle w:val="ListParagraph"/>
        <w:numPr>
          <w:ilvl w:val="0"/>
          <w:numId w:val="3"/>
        </w:numPr>
        <w:spacing w:before="40" w:after="4"/>
      </w:pPr>
      <w:proofErr w:type="spellStart"/>
      <w:r>
        <w:rPr>
          <w:b/>
          <w:bCs/>
        </w:rPr>
        <w:t>AdGroupCriterionService</w:t>
      </w:r>
      <w:proofErr w:type="spellEnd"/>
    </w:p>
    <w:p w:rsidR="005C26D9" w:rsidRDefault="00000000">
      <w:pPr>
        <w:pStyle w:val="ListParagraph"/>
        <w:numPr>
          <w:ilvl w:val="0"/>
          <w:numId w:val="4"/>
        </w:numPr>
        <w:spacing w:before="30" w:after="30"/>
      </w:pPr>
      <w:r>
        <w:rPr>
          <w:b/>
          <w:bCs/>
        </w:rPr>
        <w:t xml:space="preserve">Purpose: </w:t>
      </w:r>
      <w:r>
        <w:t>View and manage keywords</w:t>
      </w:r>
    </w:p>
    <w:p w:rsidR="005C26D9" w:rsidRDefault="00000000">
      <w:pPr>
        <w:pStyle w:val="ListParagraph"/>
        <w:numPr>
          <w:ilvl w:val="0"/>
          <w:numId w:val="4"/>
        </w:numPr>
        <w:spacing w:before="30" w:after="30"/>
      </w:pPr>
      <w:r>
        <w:rPr>
          <w:b/>
          <w:bCs/>
        </w:rPr>
        <w:t xml:space="preserve">Actions: </w:t>
      </w:r>
      <w:r>
        <w:t>Read keyword list, update keyword bids, add/remove keywords</w:t>
      </w:r>
    </w:p>
    <w:p w:rsidR="005C26D9" w:rsidRDefault="005C26D9">
      <w:pPr>
        <w:spacing w:before="60" w:after="60"/>
      </w:pPr>
    </w:p>
    <w:p w:rsidR="005C26D9" w:rsidRDefault="00000000">
      <w:pPr>
        <w:pStyle w:val="ListParagraph"/>
        <w:numPr>
          <w:ilvl w:val="0"/>
          <w:numId w:val="3"/>
        </w:numPr>
        <w:spacing w:before="40" w:after="4"/>
      </w:pPr>
      <w:proofErr w:type="spellStart"/>
      <w:r>
        <w:rPr>
          <w:b/>
          <w:bCs/>
        </w:rPr>
        <w:t>CampaignBudgetService</w:t>
      </w:r>
      <w:proofErr w:type="spellEnd"/>
    </w:p>
    <w:p w:rsidR="005C26D9" w:rsidRDefault="00000000">
      <w:pPr>
        <w:pStyle w:val="ListParagraph"/>
        <w:numPr>
          <w:ilvl w:val="0"/>
          <w:numId w:val="4"/>
        </w:numPr>
        <w:spacing w:before="30" w:after="30"/>
      </w:pPr>
      <w:r>
        <w:rPr>
          <w:b/>
          <w:bCs/>
        </w:rPr>
        <w:t xml:space="preserve">Purpose: </w:t>
      </w:r>
      <w:r>
        <w:t>View and update daily campaign budgets</w:t>
      </w:r>
    </w:p>
    <w:p w:rsidR="005C26D9" w:rsidRDefault="00000000">
      <w:pPr>
        <w:pStyle w:val="ListParagraph"/>
        <w:numPr>
          <w:ilvl w:val="0"/>
          <w:numId w:val="4"/>
        </w:numPr>
        <w:spacing w:before="30" w:after="30"/>
      </w:pPr>
      <w:r>
        <w:rPr>
          <w:b/>
          <w:bCs/>
        </w:rPr>
        <w:t xml:space="preserve">Actions: </w:t>
      </w:r>
      <w:r>
        <w:t>Read current budget, update daily budget amount</w:t>
      </w:r>
    </w:p>
    <w:p w:rsidR="005C26D9" w:rsidRDefault="005C26D9">
      <w:pPr>
        <w:spacing w:before="60" w:after="60"/>
      </w:pPr>
    </w:p>
    <w:p w:rsidR="005C26D9" w:rsidRDefault="00000000">
      <w:pPr>
        <w:pStyle w:val="Heading1"/>
      </w:pPr>
      <w:r>
        <w:t>Section 6: User Interface Screens</w:t>
      </w:r>
    </w:p>
    <w:p w:rsidR="005C26D9" w:rsidRDefault="005C26D9">
      <w:pPr>
        <w:pBdr>
          <w:bottom w:val="single" w:sz="6" w:space="1" w:color="2E75B6"/>
        </w:pBdr>
        <w:spacing w:before="120" w:after="120"/>
      </w:pPr>
    </w:p>
    <w:p w:rsidR="005C26D9" w:rsidRDefault="00000000">
      <w:pPr>
        <w:pStyle w:val="Heading2"/>
      </w:pPr>
      <w:r>
        <w:t>Screen 1 — Dashboard Home</w:t>
      </w:r>
    </w:p>
    <w:p w:rsidR="005C26D9" w:rsidRDefault="00000000">
      <w:pPr>
        <w:pStyle w:val="ListParagraph"/>
        <w:numPr>
          <w:ilvl w:val="0"/>
          <w:numId w:val="2"/>
        </w:numPr>
        <w:spacing w:before="40" w:after="40"/>
      </w:pPr>
      <w:r>
        <w:t>Summary cards: Total Spend (MTD), Total Clicks (MTD), Total Leads (MTD), Cost Per Lead (MTD)</w:t>
      </w:r>
    </w:p>
    <w:p w:rsidR="005C26D9" w:rsidRDefault="00000000">
      <w:pPr>
        <w:pStyle w:val="ListParagraph"/>
        <w:numPr>
          <w:ilvl w:val="0"/>
          <w:numId w:val="2"/>
        </w:numPr>
        <w:spacing w:before="40" w:after="40"/>
      </w:pPr>
      <w:r>
        <w:t>Line chart: Daily spend vs. leads over the past 30 days</w:t>
      </w:r>
    </w:p>
    <w:p w:rsidR="005C26D9" w:rsidRDefault="00000000">
      <w:pPr>
        <w:pStyle w:val="ListParagraph"/>
        <w:numPr>
          <w:ilvl w:val="0"/>
          <w:numId w:val="2"/>
        </w:numPr>
        <w:spacing w:before="40" w:after="40"/>
      </w:pPr>
      <w:r>
        <w:t>Campaign status table: Campaign name | Status | Budget | Spend | Clicks | Conversions</w:t>
      </w:r>
    </w:p>
    <w:p w:rsidR="005C26D9" w:rsidRDefault="005C26D9">
      <w:pPr>
        <w:spacing w:before="60" w:after="60"/>
      </w:pPr>
    </w:p>
    <w:p w:rsidR="005C26D9" w:rsidRDefault="00000000">
      <w:pPr>
        <w:pStyle w:val="Heading2"/>
      </w:pPr>
      <w:r>
        <w:t>Screen 2 — Campaign Detail</w:t>
      </w:r>
    </w:p>
    <w:p w:rsidR="005C26D9" w:rsidRDefault="00000000">
      <w:pPr>
        <w:pStyle w:val="ListParagraph"/>
        <w:numPr>
          <w:ilvl w:val="0"/>
          <w:numId w:val="2"/>
        </w:numPr>
        <w:spacing w:before="40" w:after="40"/>
      </w:pPr>
      <w:r>
        <w:t>Campaign-level metrics breakdown</w:t>
      </w:r>
    </w:p>
    <w:p w:rsidR="005C26D9" w:rsidRDefault="00000000">
      <w:pPr>
        <w:pStyle w:val="ListParagraph"/>
        <w:numPr>
          <w:ilvl w:val="0"/>
          <w:numId w:val="2"/>
        </w:numPr>
        <w:spacing w:before="40" w:after="40"/>
      </w:pPr>
      <w:r>
        <w:t>Ad group list with performance data</w:t>
      </w:r>
    </w:p>
    <w:p w:rsidR="005C26D9" w:rsidRDefault="00000000">
      <w:pPr>
        <w:pStyle w:val="ListParagraph"/>
        <w:numPr>
          <w:ilvl w:val="0"/>
          <w:numId w:val="2"/>
        </w:numPr>
        <w:spacing w:before="40" w:after="40"/>
      </w:pPr>
      <w:r>
        <w:t>Keyword performance table with Quality Score indicators</w:t>
      </w:r>
    </w:p>
    <w:p w:rsidR="005C26D9" w:rsidRDefault="00000000">
      <w:pPr>
        <w:pStyle w:val="ListParagraph"/>
        <w:numPr>
          <w:ilvl w:val="0"/>
          <w:numId w:val="2"/>
        </w:numPr>
        <w:spacing w:before="40" w:after="40"/>
      </w:pPr>
      <w:r>
        <w:t>Quick actions: Edit budget, pause campaign, adjust bids</w:t>
      </w:r>
    </w:p>
    <w:p w:rsidR="005C26D9" w:rsidRDefault="005C26D9">
      <w:pPr>
        <w:spacing w:before="60" w:after="60"/>
      </w:pPr>
    </w:p>
    <w:p w:rsidR="005C26D9" w:rsidRDefault="00000000">
      <w:pPr>
        <w:pStyle w:val="Heading2"/>
      </w:pPr>
      <w:r>
        <w:t>Screen 3 — Reports</w:t>
      </w:r>
    </w:p>
    <w:p w:rsidR="005C26D9" w:rsidRDefault="00000000">
      <w:pPr>
        <w:pStyle w:val="ListParagraph"/>
        <w:numPr>
          <w:ilvl w:val="0"/>
          <w:numId w:val="2"/>
        </w:numPr>
        <w:spacing w:before="40" w:after="40"/>
      </w:pPr>
      <w:r>
        <w:t>Date range selector</w:t>
      </w:r>
    </w:p>
    <w:p w:rsidR="005C26D9" w:rsidRDefault="00000000">
      <w:pPr>
        <w:pStyle w:val="ListParagraph"/>
        <w:numPr>
          <w:ilvl w:val="0"/>
          <w:numId w:val="2"/>
        </w:numPr>
        <w:spacing w:before="40" w:after="40"/>
      </w:pPr>
      <w:r>
        <w:t>Metric selector (impressions, clicks, cost, conversions, CPC, CTR)</w:t>
      </w:r>
    </w:p>
    <w:p w:rsidR="005C26D9" w:rsidRDefault="00000000">
      <w:pPr>
        <w:pStyle w:val="ListParagraph"/>
        <w:numPr>
          <w:ilvl w:val="0"/>
          <w:numId w:val="2"/>
        </w:numPr>
        <w:spacing w:before="40" w:after="40"/>
      </w:pPr>
      <w:r>
        <w:t>Downloadable CSV export of selected metrics</w:t>
      </w:r>
    </w:p>
    <w:p w:rsidR="005C26D9" w:rsidRDefault="00000000">
      <w:pPr>
        <w:pStyle w:val="ListParagraph"/>
        <w:numPr>
          <w:ilvl w:val="0"/>
          <w:numId w:val="2"/>
        </w:numPr>
        <w:spacing w:before="40" w:after="40"/>
      </w:pPr>
      <w:r>
        <w:t>Automated weekly email report toggle</w:t>
      </w:r>
    </w:p>
    <w:p w:rsidR="005C26D9" w:rsidRDefault="005C26D9">
      <w:pPr>
        <w:spacing w:before="60" w:after="60"/>
      </w:pPr>
    </w:p>
    <w:p w:rsidR="005C26D9" w:rsidRDefault="00000000">
      <w:pPr>
        <w:pStyle w:val="Heading2"/>
      </w:pPr>
      <w:r>
        <w:t>Screen 4 — Settings</w:t>
      </w:r>
    </w:p>
    <w:p w:rsidR="005C26D9" w:rsidRDefault="00000000">
      <w:pPr>
        <w:pStyle w:val="ListParagraph"/>
        <w:numPr>
          <w:ilvl w:val="0"/>
          <w:numId w:val="2"/>
        </w:numPr>
        <w:spacing w:before="40" w:after="40"/>
      </w:pPr>
      <w:r>
        <w:t>Google Ads account connection status</w:t>
      </w:r>
    </w:p>
    <w:p w:rsidR="005C26D9" w:rsidRDefault="00000000">
      <w:pPr>
        <w:pStyle w:val="ListParagraph"/>
        <w:numPr>
          <w:ilvl w:val="0"/>
          <w:numId w:val="2"/>
        </w:numPr>
        <w:spacing w:before="40" w:after="40"/>
      </w:pPr>
      <w:r>
        <w:t xml:space="preserve">Linked </w:t>
      </w:r>
      <w:proofErr w:type="spellStart"/>
      <w:r>
        <w:t>Supabase</w:t>
      </w:r>
      <w:proofErr w:type="spellEnd"/>
      <w:r>
        <w:t xml:space="preserve"> CRM status</w:t>
      </w:r>
    </w:p>
    <w:p w:rsidR="005C26D9" w:rsidRDefault="00000000">
      <w:pPr>
        <w:pStyle w:val="ListParagraph"/>
        <w:numPr>
          <w:ilvl w:val="0"/>
          <w:numId w:val="2"/>
        </w:numPr>
        <w:spacing w:before="40" w:after="40"/>
      </w:pPr>
      <w:r>
        <w:t>Notification preferences</w:t>
      </w:r>
    </w:p>
    <w:p w:rsidR="005C26D9" w:rsidRDefault="005C26D9">
      <w:pPr>
        <w:spacing w:before="60" w:after="60"/>
      </w:pPr>
    </w:p>
    <w:p w:rsidR="005C26D9" w:rsidRDefault="00000000">
      <w:pPr>
        <w:pStyle w:val="Heading1"/>
      </w:pPr>
      <w:r>
        <w:t>Section 7: Access Control and Security</w:t>
      </w:r>
    </w:p>
    <w:p w:rsidR="005C26D9" w:rsidRDefault="005C26D9">
      <w:pPr>
        <w:pBdr>
          <w:bottom w:val="single" w:sz="6" w:space="1" w:color="2E75B6"/>
        </w:pBdr>
        <w:spacing w:before="120" w:after="120"/>
      </w:pPr>
    </w:p>
    <w:p w:rsidR="005C26D9" w:rsidRDefault="00000000">
      <w:pPr>
        <w:pStyle w:val="Heading2"/>
      </w:pPr>
      <w:r>
        <w:t>User Access</w:t>
      </w:r>
    </w:p>
    <w:p w:rsidR="005C26D9" w:rsidRDefault="00000000">
      <w:pPr>
        <w:pStyle w:val="ListParagraph"/>
        <w:numPr>
          <w:ilvl w:val="0"/>
          <w:numId w:val="2"/>
        </w:numPr>
        <w:spacing w:before="40" w:after="40"/>
      </w:pPr>
      <w:r>
        <w:t>Tool is accessible only to internal Mosaic School of Music staff</w:t>
      </w:r>
    </w:p>
    <w:p w:rsidR="005C26D9" w:rsidRDefault="00000000">
      <w:pPr>
        <w:pStyle w:val="ListParagraph"/>
        <w:numPr>
          <w:ilvl w:val="0"/>
          <w:numId w:val="2"/>
        </w:numPr>
        <w:spacing w:before="40" w:after="40"/>
      </w:pPr>
      <w:r>
        <w:t>Protected behind authentication (email + password login for internal staff)</w:t>
      </w:r>
    </w:p>
    <w:p w:rsidR="005C26D9" w:rsidRDefault="00000000">
      <w:pPr>
        <w:pStyle w:val="ListParagraph"/>
        <w:numPr>
          <w:ilvl w:val="0"/>
          <w:numId w:val="2"/>
        </w:numPr>
        <w:spacing w:before="40" w:after="40"/>
      </w:pPr>
      <w:r>
        <w:t>No public-facing access; no client or third-party access is provided</w:t>
      </w:r>
    </w:p>
    <w:p w:rsidR="005C26D9" w:rsidRDefault="005C26D9">
      <w:pPr>
        <w:spacing w:before="60" w:after="60"/>
      </w:pPr>
    </w:p>
    <w:p w:rsidR="005C26D9" w:rsidRDefault="00000000">
      <w:pPr>
        <w:pStyle w:val="Heading2"/>
      </w:pPr>
      <w:r>
        <w:t>Data Security</w:t>
      </w:r>
    </w:p>
    <w:p w:rsidR="005C26D9" w:rsidRDefault="00000000">
      <w:pPr>
        <w:pStyle w:val="ListParagraph"/>
        <w:numPr>
          <w:ilvl w:val="0"/>
          <w:numId w:val="2"/>
        </w:numPr>
        <w:spacing w:before="40" w:after="40"/>
      </w:pPr>
      <w:r>
        <w:t>Google Ads API credentials (client ID, client secret, refresh token, developer token) stored as server-side environment variables only</w:t>
      </w:r>
    </w:p>
    <w:p w:rsidR="005C26D9" w:rsidRDefault="00000000">
      <w:pPr>
        <w:pStyle w:val="ListParagraph"/>
        <w:numPr>
          <w:ilvl w:val="0"/>
          <w:numId w:val="2"/>
        </w:numPr>
        <w:spacing w:before="40" w:after="40"/>
      </w:pPr>
      <w:r>
        <w:t>No credentials exposed to the browser or client-side code</w:t>
      </w:r>
    </w:p>
    <w:p w:rsidR="005C26D9" w:rsidRDefault="00000000">
      <w:pPr>
        <w:pStyle w:val="ListParagraph"/>
        <w:numPr>
          <w:ilvl w:val="0"/>
          <w:numId w:val="2"/>
        </w:numPr>
        <w:spacing w:before="40" w:after="40"/>
      </w:pPr>
      <w:r>
        <w:t>All API calls made server-side via Next.js API routes</w:t>
      </w:r>
    </w:p>
    <w:p w:rsidR="005C26D9" w:rsidRDefault="00000000">
      <w:pPr>
        <w:pStyle w:val="ListParagraph"/>
        <w:numPr>
          <w:ilvl w:val="0"/>
          <w:numId w:val="2"/>
        </w:numPr>
        <w:spacing w:before="40" w:after="40"/>
      </w:pPr>
      <w:r>
        <w:t xml:space="preserve">HTTPS enforced on all connections (hosted on </w:t>
      </w:r>
      <w:proofErr w:type="spellStart"/>
      <w:r>
        <w:t>Vercel</w:t>
      </w:r>
      <w:proofErr w:type="spellEnd"/>
      <w:r>
        <w:t>)</w:t>
      </w:r>
    </w:p>
    <w:p w:rsidR="005C26D9" w:rsidRDefault="005C26D9">
      <w:pPr>
        <w:spacing w:before="60" w:after="60"/>
      </w:pPr>
    </w:p>
    <w:p w:rsidR="005C26D9" w:rsidRDefault="00000000">
      <w:pPr>
        <w:pStyle w:val="Heading2"/>
      </w:pPr>
      <w:r>
        <w:t>Data Retention</w:t>
      </w:r>
    </w:p>
    <w:p w:rsidR="005C26D9" w:rsidRDefault="00000000">
      <w:pPr>
        <w:pStyle w:val="ListParagraph"/>
        <w:numPr>
          <w:ilvl w:val="0"/>
          <w:numId w:val="2"/>
        </w:numPr>
        <w:spacing w:before="40" w:after="40"/>
      </w:pPr>
      <w:r>
        <w:t xml:space="preserve">Campaign performance snapshots stored in </w:t>
      </w:r>
      <w:proofErr w:type="spellStart"/>
      <w:r>
        <w:t>Supabase</w:t>
      </w:r>
      <w:proofErr w:type="spellEnd"/>
      <w:r>
        <w:t xml:space="preserve"> for historical reporting</w:t>
      </w:r>
    </w:p>
    <w:p w:rsidR="005C26D9" w:rsidRDefault="00000000">
      <w:pPr>
        <w:pStyle w:val="ListParagraph"/>
        <w:numPr>
          <w:ilvl w:val="0"/>
          <w:numId w:val="2"/>
        </w:numPr>
        <w:spacing w:before="40" w:after="40"/>
      </w:pPr>
      <w:r>
        <w:t>No personally identifiable information (PII) of Google users is stored</w:t>
      </w:r>
    </w:p>
    <w:p w:rsidR="005C26D9" w:rsidRDefault="00000000">
      <w:pPr>
        <w:pStyle w:val="ListParagraph"/>
        <w:numPr>
          <w:ilvl w:val="0"/>
          <w:numId w:val="2"/>
        </w:numPr>
        <w:spacing w:before="40" w:after="40"/>
      </w:pPr>
      <w:r>
        <w:t>Only aggregate campaign metrics are stored</w:t>
      </w:r>
    </w:p>
    <w:p w:rsidR="005C26D9" w:rsidRDefault="005C26D9">
      <w:pPr>
        <w:spacing w:before="60" w:after="60"/>
      </w:pPr>
    </w:p>
    <w:p w:rsidR="005C26D9" w:rsidRDefault="00000000">
      <w:pPr>
        <w:pStyle w:val="Heading1"/>
      </w:pPr>
      <w:r>
        <w:t>Section 8: Campaign Types Supported</w:t>
      </w:r>
    </w:p>
    <w:p w:rsidR="005C26D9" w:rsidRDefault="005C26D9">
      <w:pPr>
        <w:pBdr>
          <w:bottom w:val="single" w:sz="6" w:space="1" w:color="2E75B6"/>
        </w:pBdr>
        <w:spacing w:before="120" w:after="120"/>
      </w:pPr>
    </w:p>
    <w:p w:rsidR="005C26D9" w:rsidRDefault="00000000">
      <w:pPr>
        <w:pStyle w:val="ListParagraph"/>
        <w:numPr>
          <w:ilvl w:val="0"/>
          <w:numId w:val="3"/>
        </w:numPr>
        <w:spacing w:before="40" w:after="4"/>
      </w:pPr>
      <w:r>
        <w:rPr>
          <w:b/>
          <w:bCs/>
        </w:rPr>
        <w:t>Search Campaigns (Primary)</w:t>
      </w:r>
    </w:p>
    <w:p w:rsidR="005C26D9" w:rsidRDefault="00000000">
      <w:pPr>
        <w:pStyle w:val="ListParagraph"/>
        <w:numPr>
          <w:ilvl w:val="0"/>
          <w:numId w:val="4"/>
        </w:numPr>
        <w:spacing w:before="30" w:after="30"/>
      </w:pPr>
      <w:r>
        <w:rPr>
          <w:b/>
          <w:bCs/>
        </w:rPr>
        <w:t xml:space="preserve">Use: </w:t>
      </w:r>
      <w:r>
        <w:t>Target users actively searching for guitar lessons, music classes, and related terms</w:t>
      </w:r>
    </w:p>
    <w:p w:rsidR="005C26D9" w:rsidRDefault="00000000">
      <w:pPr>
        <w:pStyle w:val="ListParagraph"/>
        <w:numPr>
          <w:ilvl w:val="0"/>
          <w:numId w:val="4"/>
        </w:numPr>
        <w:spacing w:before="30" w:after="30"/>
      </w:pPr>
      <w:r>
        <w:rPr>
          <w:b/>
          <w:bCs/>
        </w:rPr>
        <w:t xml:space="preserve">Keywords: </w:t>
      </w:r>
      <w:r>
        <w:t>"guitar lessons Delhi", "guitar classes near me", "learn guitar online India", "guitar teacher Dwarka"</w:t>
      </w:r>
    </w:p>
    <w:p w:rsidR="005C26D9" w:rsidRDefault="00000000">
      <w:pPr>
        <w:pStyle w:val="ListParagraph"/>
        <w:numPr>
          <w:ilvl w:val="0"/>
          <w:numId w:val="4"/>
        </w:numPr>
        <w:spacing w:before="30" w:after="30"/>
      </w:pPr>
      <w:r>
        <w:rPr>
          <w:b/>
          <w:bCs/>
        </w:rPr>
        <w:t xml:space="preserve">Tool scope: </w:t>
      </w:r>
      <w:r>
        <w:t>Manage keywords, bids, and ad scheduling for Search campaigns</w:t>
      </w:r>
    </w:p>
    <w:p w:rsidR="005C26D9" w:rsidRDefault="005C26D9">
      <w:pPr>
        <w:spacing w:before="60" w:after="60"/>
      </w:pPr>
    </w:p>
    <w:p w:rsidR="005C26D9" w:rsidRDefault="00000000">
      <w:pPr>
        <w:pStyle w:val="ListParagraph"/>
        <w:numPr>
          <w:ilvl w:val="0"/>
          <w:numId w:val="3"/>
        </w:numPr>
        <w:spacing w:before="40" w:after="4"/>
      </w:pPr>
      <w:r>
        <w:rPr>
          <w:b/>
          <w:bCs/>
        </w:rPr>
        <w:t>Performance Max Campaigns (Secondary)</w:t>
      </w:r>
    </w:p>
    <w:p w:rsidR="005C26D9" w:rsidRDefault="00000000">
      <w:pPr>
        <w:pStyle w:val="ListParagraph"/>
        <w:numPr>
          <w:ilvl w:val="0"/>
          <w:numId w:val="4"/>
        </w:numPr>
        <w:spacing w:before="30" w:after="30"/>
      </w:pPr>
      <w:r>
        <w:rPr>
          <w:b/>
          <w:bCs/>
        </w:rPr>
        <w:t xml:space="preserve">Use: </w:t>
      </w:r>
      <w:r>
        <w:t>Broader reach across Google’s inventory (Search, Display, YouTube, Gmail)</w:t>
      </w:r>
    </w:p>
    <w:p w:rsidR="005C26D9" w:rsidRDefault="00000000">
      <w:pPr>
        <w:pStyle w:val="ListParagraph"/>
        <w:numPr>
          <w:ilvl w:val="0"/>
          <w:numId w:val="4"/>
        </w:numPr>
        <w:spacing w:before="30" w:after="30"/>
      </w:pPr>
      <w:r>
        <w:rPr>
          <w:b/>
          <w:bCs/>
        </w:rPr>
        <w:t xml:space="preserve">Tool scope: </w:t>
      </w:r>
      <w:r>
        <w:t>Monitor Performance Max campaign performance and adjust asset groups</w:t>
      </w:r>
    </w:p>
    <w:p w:rsidR="005C26D9" w:rsidRDefault="005C26D9">
      <w:pPr>
        <w:spacing w:before="60" w:after="60"/>
      </w:pPr>
    </w:p>
    <w:p w:rsidR="005C26D9" w:rsidRDefault="00000000">
      <w:pPr>
        <w:pStyle w:val="Heading1"/>
      </w:pPr>
      <w:r>
        <w:t>Section 9: Google Ads API Capabilities Used</w:t>
      </w:r>
    </w:p>
    <w:p w:rsidR="005C26D9" w:rsidRDefault="005C26D9">
      <w:pPr>
        <w:pBdr>
          <w:bottom w:val="single" w:sz="6" w:space="1" w:color="2E75B6"/>
        </w:pBdr>
        <w:spacing w:before="120" w:after="120"/>
      </w:pPr>
    </w:p>
    <w:p w:rsidR="005C26D9" w:rsidRDefault="00000000">
      <w:pPr>
        <w:pStyle w:val="ListParagraph"/>
        <w:numPr>
          <w:ilvl w:val="0"/>
          <w:numId w:val="2"/>
        </w:numPr>
        <w:spacing w:before="40" w:after="40"/>
      </w:pPr>
      <w:r>
        <w:t>Campaign Management — View, pause, enable, and update existing campaigns and budgets</w:t>
      </w:r>
    </w:p>
    <w:p w:rsidR="005C26D9" w:rsidRDefault="00000000">
      <w:pPr>
        <w:pStyle w:val="ListParagraph"/>
        <w:numPr>
          <w:ilvl w:val="0"/>
          <w:numId w:val="2"/>
        </w:numPr>
        <w:spacing w:before="40" w:after="40"/>
      </w:pPr>
      <w:r>
        <w:t>Reporting — Generate performance reports with custom date ranges and metrics</w:t>
      </w:r>
    </w:p>
    <w:p w:rsidR="005C26D9" w:rsidRDefault="00000000">
      <w:pPr>
        <w:pStyle w:val="ListParagraph"/>
        <w:numPr>
          <w:ilvl w:val="0"/>
          <w:numId w:val="2"/>
        </w:numPr>
        <w:spacing w:before="40" w:after="40"/>
      </w:pPr>
      <w:r>
        <w:t>Campaign Creation — Create new Search campaigns with pre-defined templates for the music school’s standard ad structure</w:t>
      </w:r>
    </w:p>
    <w:p w:rsidR="005C26D9" w:rsidRDefault="005C26D9">
      <w:pPr>
        <w:spacing w:before="60" w:after="60"/>
      </w:pPr>
    </w:p>
    <w:p w:rsidR="005C26D9" w:rsidRDefault="00000000">
      <w:pPr>
        <w:spacing w:before="60" w:after="60"/>
      </w:pPr>
      <w:r>
        <w:t>The tool does NOT provide: Keyword Planning Services, Account Management for other businesses, or any functionality for third-party advertisers.</w:t>
      </w:r>
    </w:p>
    <w:p w:rsidR="005C26D9" w:rsidRDefault="005C26D9">
      <w:pPr>
        <w:spacing w:before="60" w:after="60"/>
      </w:pPr>
    </w:p>
    <w:p w:rsidR="005C26D9" w:rsidRDefault="00000000">
      <w:pPr>
        <w:pStyle w:val="Heading1"/>
      </w:pPr>
      <w:r>
        <w:t>Section 10: Tool Development Status</w:t>
      </w:r>
    </w:p>
    <w:p w:rsidR="005C26D9" w:rsidRDefault="005C26D9">
      <w:pPr>
        <w:pBdr>
          <w:bottom w:val="single" w:sz="6" w:space="1" w:color="2E75B6"/>
        </w:pBdr>
        <w:spacing w:before="120" w:after="120"/>
      </w:pPr>
    </w:p>
    <w:p w:rsidR="005C26D9" w:rsidRDefault="00000000">
      <w:pPr>
        <w:spacing w:before="60" w:after="60"/>
      </w:pPr>
      <w:r>
        <w:rPr>
          <w:b/>
          <w:bCs/>
        </w:rPr>
        <w:t xml:space="preserve">Current Status: </w:t>
      </w:r>
      <w:r>
        <w:t>In development (internal prototype)</w:t>
      </w:r>
    </w:p>
    <w:p w:rsidR="005C26D9" w:rsidRDefault="00000000">
      <w:pPr>
        <w:spacing w:before="60" w:after="60"/>
      </w:pPr>
      <w:r>
        <w:rPr>
          <w:b/>
          <w:bCs/>
        </w:rPr>
        <w:t xml:space="preserve">Developer: </w:t>
      </w:r>
      <w:r>
        <w:t>Mosaic School of Music (in-house development)</w:t>
      </w:r>
    </w:p>
    <w:p w:rsidR="005C26D9" w:rsidRDefault="00000000">
      <w:pPr>
        <w:spacing w:before="60" w:after="60"/>
      </w:pPr>
      <w:r>
        <w:rPr>
          <w:b/>
          <w:bCs/>
        </w:rPr>
        <w:t xml:space="preserve">Platform: </w:t>
      </w:r>
      <w:r>
        <w:t xml:space="preserve">Next.js 14+ web application hosted on </w:t>
      </w:r>
      <w:proofErr w:type="spellStart"/>
      <w:r>
        <w:t>Vercel</w:t>
      </w:r>
      <w:proofErr w:type="spellEnd"/>
    </w:p>
    <w:p w:rsidR="005C26D9" w:rsidRDefault="00000000">
      <w:pPr>
        <w:spacing w:before="60" w:after="60"/>
      </w:pPr>
      <w:r>
        <w:rPr>
          <w:b/>
          <w:bCs/>
        </w:rPr>
        <w:t xml:space="preserve">Timeline: </w:t>
      </w:r>
      <w:r>
        <w:t>Initial internal deployment planned for Q2 2026</w:t>
      </w:r>
    </w:p>
    <w:p w:rsidR="005C26D9" w:rsidRDefault="00000000">
      <w:pPr>
        <w:spacing w:before="60" w:after="60"/>
      </w:pPr>
      <w:r>
        <w:rPr>
          <w:b/>
          <w:bCs/>
        </w:rPr>
        <w:t xml:space="preserve">Third-Party Tool: </w:t>
      </w:r>
      <w:r>
        <w:t>No. Mosaic School of Music is building and using this tool exclusively for its own Google Ads account.</w:t>
      </w:r>
    </w:p>
    <w:p w:rsidR="005C26D9" w:rsidRDefault="005C26D9">
      <w:pPr>
        <w:spacing w:before="60" w:after="60"/>
      </w:pPr>
    </w:p>
    <w:p w:rsidR="005C26D9" w:rsidRDefault="00000000">
      <w:pPr>
        <w:pStyle w:val="Heading1"/>
      </w:pPr>
      <w:r>
        <w:t>Section 11: Declaration</w:t>
      </w:r>
    </w:p>
    <w:p w:rsidR="005C26D9" w:rsidRDefault="005C26D9">
      <w:pPr>
        <w:pBdr>
          <w:bottom w:val="single" w:sz="6" w:space="1" w:color="2E75B6"/>
        </w:pBdr>
        <w:spacing w:before="120" w:after="120"/>
      </w:pPr>
    </w:p>
    <w:p w:rsidR="005C26D9" w:rsidRDefault="00000000">
      <w:pPr>
        <w:spacing w:before="60" w:after="60"/>
      </w:pPr>
      <w:r>
        <w:t>I confirm that the information provided in this document is accurate. This tool will be used exclusively by Mosaic School of Music for managing our own Google Ads account. The tool will not be sold, resold, licensed, or made available to any third parties. We will comply with the Google Ads API Terms of Service and all applicable Google policies.</w:t>
      </w:r>
    </w:p>
    <w:p w:rsidR="005C26D9" w:rsidRDefault="005C26D9">
      <w:pPr>
        <w:spacing w:before="60" w:after="60"/>
      </w:pPr>
    </w:p>
    <w:p w:rsidR="005C26D9" w:rsidRDefault="005C26D9">
      <w:pPr>
        <w:spacing w:before="60" w:after="60"/>
      </w:pPr>
    </w:p>
    <w:p w:rsidR="005C26D9" w:rsidRDefault="00000000">
      <w:pPr>
        <w:spacing w:before="60" w:after="60"/>
      </w:pPr>
      <w:r>
        <w:rPr>
          <w:b/>
          <w:bCs/>
        </w:rPr>
        <w:t xml:space="preserve">Authorized Signatory: </w:t>
      </w:r>
      <w:r w:rsidR="00330EBC">
        <w:t>Mayukh Verma</w:t>
      </w:r>
    </w:p>
    <w:p w:rsidR="005C26D9" w:rsidRDefault="00000000">
      <w:pPr>
        <w:spacing w:before="60" w:after="60"/>
      </w:pPr>
      <w:r>
        <w:rPr>
          <w:b/>
          <w:bCs/>
        </w:rPr>
        <w:t xml:space="preserve">Business: </w:t>
      </w:r>
      <w:r>
        <w:t>Mosaic School of Music</w:t>
      </w:r>
    </w:p>
    <w:p w:rsidR="005C26D9" w:rsidRDefault="00000000">
      <w:pPr>
        <w:spacing w:before="60" w:after="60"/>
      </w:pPr>
      <w:r>
        <w:rPr>
          <w:b/>
          <w:bCs/>
        </w:rPr>
        <w:t xml:space="preserve">Date: </w:t>
      </w:r>
      <w:r>
        <w:t>April 15, 2026</w:t>
      </w:r>
    </w:p>
    <w:sectPr w:rsidR="005C26D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10A5" w:rsidRDefault="000C10A5">
      <w:r>
        <w:separator/>
      </w:r>
    </w:p>
  </w:endnote>
  <w:endnote w:type="continuationSeparator" w:id="0">
    <w:p w:rsidR="000C10A5" w:rsidRDefault="000C1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26D9" w:rsidRDefault="00000000">
    <w:pPr>
      <w:pBdr>
        <w:top w:val="single" w:sz="4" w:space="1" w:color="2E75B6"/>
      </w:pBdr>
      <w:tabs>
        <w:tab w:val="right" w:pos="9026"/>
      </w:tabs>
    </w:pPr>
    <w:r>
      <w:rPr>
        <w:color w:val="595959"/>
        <w:sz w:val="18"/>
        <w:szCs w:val="18"/>
      </w:rPr>
      <w:t>Confidential — Internal Use Only</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30EBC">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10A5" w:rsidRDefault="000C10A5">
      <w:r>
        <w:separator/>
      </w:r>
    </w:p>
  </w:footnote>
  <w:footnote w:type="continuationSeparator" w:id="0">
    <w:p w:rsidR="000C10A5" w:rsidRDefault="000C1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26D9" w:rsidRDefault="00000000">
    <w:pPr>
      <w:pBdr>
        <w:bottom w:val="single" w:sz="4" w:space="1" w:color="2E75B6"/>
      </w:pBdr>
    </w:pPr>
    <w:r>
      <w:rPr>
        <w:b/>
        <w:bCs/>
        <w:color w:val="1F4E79"/>
        <w:sz w:val="20"/>
        <w:szCs w:val="20"/>
      </w:rPr>
      <w:t>Mosaic School of Music</w:t>
    </w:r>
    <w:r>
      <w:rPr>
        <w:color w:val="595959"/>
        <w:sz w:val="20"/>
        <w:szCs w:val="20"/>
      </w:rPr>
      <w:t xml:space="preserve">   |   Google Ads API Tool Design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C7A69"/>
    <w:multiLevelType w:val="hybridMultilevel"/>
    <w:tmpl w:val="5E101CAC"/>
    <w:lvl w:ilvl="0" w:tplc="50567C46">
      <w:start w:val="1"/>
      <w:numFmt w:val="bullet"/>
      <w:lvlText w:val="●"/>
      <w:lvlJc w:val="left"/>
      <w:pPr>
        <w:ind w:left="720" w:hanging="360"/>
      </w:pPr>
    </w:lvl>
    <w:lvl w:ilvl="1" w:tplc="F9AE4D58">
      <w:start w:val="1"/>
      <w:numFmt w:val="bullet"/>
      <w:lvlText w:val="○"/>
      <w:lvlJc w:val="left"/>
      <w:pPr>
        <w:ind w:left="1440" w:hanging="360"/>
      </w:pPr>
    </w:lvl>
    <w:lvl w:ilvl="2" w:tplc="809A1D66">
      <w:start w:val="1"/>
      <w:numFmt w:val="bullet"/>
      <w:lvlText w:val="■"/>
      <w:lvlJc w:val="left"/>
      <w:pPr>
        <w:ind w:left="2160" w:hanging="360"/>
      </w:pPr>
    </w:lvl>
    <w:lvl w:ilvl="3" w:tplc="561613C4">
      <w:start w:val="1"/>
      <w:numFmt w:val="bullet"/>
      <w:lvlText w:val="●"/>
      <w:lvlJc w:val="left"/>
      <w:pPr>
        <w:ind w:left="2880" w:hanging="360"/>
      </w:pPr>
    </w:lvl>
    <w:lvl w:ilvl="4" w:tplc="C37033FA">
      <w:start w:val="1"/>
      <w:numFmt w:val="bullet"/>
      <w:lvlText w:val="○"/>
      <w:lvlJc w:val="left"/>
      <w:pPr>
        <w:ind w:left="3600" w:hanging="360"/>
      </w:pPr>
    </w:lvl>
    <w:lvl w:ilvl="5" w:tplc="84FC18FA">
      <w:start w:val="1"/>
      <w:numFmt w:val="bullet"/>
      <w:lvlText w:val="■"/>
      <w:lvlJc w:val="left"/>
      <w:pPr>
        <w:ind w:left="4320" w:hanging="360"/>
      </w:pPr>
    </w:lvl>
    <w:lvl w:ilvl="6" w:tplc="75165020">
      <w:start w:val="1"/>
      <w:numFmt w:val="bullet"/>
      <w:lvlText w:val="●"/>
      <w:lvlJc w:val="left"/>
      <w:pPr>
        <w:ind w:left="5040" w:hanging="360"/>
      </w:pPr>
    </w:lvl>
    <w:lvl w:ilvl="7" w:tplc="61F0D35A">
      <w:start w:val="1"/>
      <w:numFmt w:val="bullet"/>
      <w:lvlText w:val="●"/>
      <w:lvlJc w:val="left"/>
      <w:pPr>
        <w:ind w:left="5760" w:hanging="360"/>
      </w:pPr>
    </w:lvl>
    <w:lvl w:ilvl="8" w:tplc="C972C6BE">
      <w:start w:val="1"/>
      <w:numFmt w:val="bullet"/>
      <w:lvlText w:val="●"/>
      <w:lvlJc w:val="left"/>
      <w:pPr>
        <w:ind w:left="6480" w:hanging="360"/>
      </w:pPr>
    </w:lvl>
  </w:abstractNum>
  <w:abstractNum w:abstractNumId="1" w15:restartNumberingAfterBreak="0">
    <w:nsid w:val="236F107B"/>
    <w:multiLevelType w:val="hybridMultilevel"/>
    <w:tmpl w:val="D0CA81C6"/>
    <w:lvl w:ilvl="0" w:tplc="E89072F4">
      <w:start w:val="1"/>
      <w:numFmt w:val="bullet"/>
      <w:lvlText w:val="◦"/>
      <w:lvlJc w:val="left"/>
      <w:pPr>
        <w:ind w:left="1080" w:hanging="360"/>
      </w:pPr>
    </w:lvl>
    <w:lvl w:ilvl="1" w:tplc="814A8DD8">
      <w:numFmt w:val="decimal"/>
      <w:lvlText w:val=""/>
      <w:lvlJc w:val="left"/>
    </w:lvl>
    <w:lvl w:ilvl="2" w:tplc="2252F946">
      <w:numFmt w:val="decimal"/>
      <w:lvlText w:val=""/>
      <w:lvlJc w:val="left"/>
    </w:lvl>
    <w:lvl w:ilvl="3" w:tplc="B35A1CE6">
      <w:numFmt w:val="decimal"/>
      <w:lvlText w:val=""/>
      <w:lvlJc w:val="left"/>
    </w:lvl>
    <w:lvl w:ilvl="4" w:tplc="FA1A5798">
      <w:numFmt w:val="decimal"/>
      <w:lvlText w:val=""/>
      <w:lvlJc w:val="left"/>
    </w:lvl>
    <w:lvl w:ilvl="5" w:tplc="C2060A78">
      <w:numFmt w:val="decimal"/>
      <w:lvlText w:val=""/>
      <w:lvlJc w:val="left"/>
    </w:lvl>
    <w:lvl w:ilvl="6" w:tplc="0480E326">
      <w:numFmt w:val="decimal"/>
      <w:lvlText w:val=""/>
      <w:lvlJc w:val="left"/>
    </w:lvl>
    <w:lvl w:ilvl="7" w:tplc="EB80486C">
      <w:numFmt w:val="decimal"/>
      <w:lvlText w:val=""/>
      <w:lvlJc w:val="left"/>
    </w:lvl>
    <w:lvl w:ilvl="8" w:tplc="E9A05316">
      <w:numFmt w:val="decimal"/>
      <w:lvlText w:val=""/>
      <w:lvlJc w:val="left"/>
    </w:lvl>
  </w:abstractNum>
  <w:abstractNum w:abstractNumId="2" w15:restartNumberingAfterBreak="0">
    <w:nsid w:val="3185783D"/>
    <w:multiLevelType w:val="hybridMultilevel"/>
    <w:tmpl w:val="18D28BE6"/>
    <w:lvl w:ilvl="0" w:tplc="74B478F8">
      <w:start w:val="1"/>
      <w:numFmt w:val="decimal"/>
      <w:lvlText w:val="%1."/>
      <w:lvlJc w:val="left"/>
      <w:pPr>
        <w:ind w:left="720" w:hanging="360"/>
      </w:pPr>
    </w:lvl>
    <w:lvl w:ilvl="1" w:tplc="5950B48C">
      <w:numFmt w:val="decimal"/>
      <w:lvlText w:val=""/>
      <w:lvlJc w:val="left"/>
    </w:lvl>
    <w:lvl w:ilvl="2" w:tplc="EC88DACA">
      <w:numFmt w:val="decimal"/>
      <w:lvlText w:val=""/>
      <w:lvlJc w:val="left"/>
    </w:lvl>
    <w:lvl w:ilvl="3" w:tplc="FB326BD2">
      <w:numFmt w:val="decimal"/>
      <w:lvlText w:val=""/>
      <w:lvlJc w:val="left"/>
    </w:lvl>
    <w:lvl w:ilvl="4" w:tplc="CBF8A7FE">
      <w:numFmt w:val="decimal"/>
      <w:lvlText w:val=""/>
      <w:lvlJc w:val="left"/>
    </w:lvl>
    <w:lvl w:ilvl="5" w:tplc="42ECD8A8">
      <w:numFmt w:val="decimal"/>
      <w:lvlText w:val=""/>
      <w:lvlJc w:val="left"/>
    </w:lvl>
    <w:lvl w:ilvl="6" w:tplc="4D7CDBCC">
      <w:numFmt w:val="decimal"/>
      <w:lvlText w:val=""/>
      <w:lvlJc w:val="left"/>
    </w:lvl>
    <w:lvl w:ilvl="7" w:tplc="9F24B6EE">
      <w:numFmt w:val="decimal"/>
      <w:lvlText w:val=""/>
      <w:lvlJc w:val="left"/>
    </w:lvl>
    <w:lvl w:ilvl="8" w:tplc="384ACBE8">
      <w:numFmt w:val="decimal"/>
      <w:lvlText w:val=""/>
      <w:lvlJc w:val="left"/>
    </w:lvl>
  </w:abstractNum>
  <w:abstractNum w:abstractNumId="3" w15:restartNumberingAfterBreak="0">
    <w:nsid w:val="49BC062D"/>
    <w:multiLevelType w:val="hybridMultilevel"/>
    <w:tmpl w:val="21923532"/>
    <w:lvl w:ilvl="0" w:tplc="0C78DCAE">
      <w:start w:val="1"/>
      <w:numFmt w:val="bullet"/>
      <w:lvlText w:val="•"/>
      <w:lvlJc w:val="left"/>
      <w:pPr>
        <w:ind w:left="720" w:hanging="360"/>
      </w:pPr>
    </w:lvl>
    <w:lvl w:ilvl="1" w:tplc="9F2CCDFA">
      <w:numFmt w:val="decimal"/>
      <w:lvlText w:val=""/>
      <w:lvlJc w:val="left"/>
    </w:lvl>
    <w:lvl w:ilvl="2" w:tplc="9984C176">
      <w:numFmt w:val="decimal"/>
      <w:lvlText w:val=""/>
      <w:lvlJc w:val="left"/>
    </w:lvl>
    <w:lvl w:ilvl="3" w:tplc="6ADA90A6">
      <w:numFmt w:val="decimal"/>
      <w:lvlText w:val=""/>
      <w:lvlJc w:val="left"/>
    </w:lvl>
    <w:lvl w:ilvl="4" w:tplc="D7FA208A">
      <w:numFmt w:val="decimal"/>
      <w:lvlText w:val=""/>
      <w:lvlJc w:val="left"/>
    </w:lvl>
    <w:lvl w:ilvl="5" w:tplc="CD2474B2">
      <w:numFmt w:val="decimal"/>
      <w:lvlText w:val=""/>
      <w:lvlJc w:val="left"/>
    </w:lvl>
    <w:lvl w:ilvl="6" w:tplc="63147666">
      <w:numFmt w:val="decimal"/>
      <w:lvlText w:val=""/>
      <w:lvlJc w:val="left"/>
    </w:lvl>
    <w:lvl w:ilvl="7" w:tplc="B086A0DE">
      <w:numFmt w:val="decimal"/>
      <w:lvlText w:val=""/>
      <w:lvlJc w:val="left"/>
    </w:lvl>
    <w:lvl w:ilvl="8" w:tplc="0B8C4C50">
      <w:numFmt w:val="decimal"/>
      <w:lvlText w:val=""/>
      <w:lvlJc w:val="left"/>
    </w:lvl>
  </w:abstractNum>
  <w:num w:numId="1" w16cid:durableId="511649132">
    <w:abstractNumId w:val="0"/>
    <w:lvlOverride w:ilvl="0">
      <w:startOverride w:val="1"/>
    </w:lvlOverride>
  </w:num>
  <w:num w:numId="2" w16cid:durableId="1089424963">
    <w:abstractNumId w:val="3"/>
    <w:lvlOverride w:ilvl="0">
      <w:startOverride w:val="1"/>
    </w:lvlOverride>
  </w:num>
  <w:num w:numId="3" w16cid:durableId="1059405516">
    <w:abstractNumId w:val="2"/>
    <w:lvlOverride w:ilvl="0">
      <w:startOverride w:val="1"/>
    </w:lvlOverride>
  </w:num>
  <w:num w:numId="4" w16cid:durableId="5820356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6D9"/>
    <w:rsid w:val="000C10A5"/>
    <w:rsid w:val="0021233B"/>
    <w:rsid w:val="00330EBC"/>
    <w:rsid w:val="005C2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177EB2"/>
  <w15:docId w15:val="{128F812B-33E0-584E-B45D-866367EB0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1155</Words>
  <Characters>6588</Characters>
  <Application>Microsoft Office Word</Application>
  <DocSecurity>0</DocSecurity>
  <Lines>54</Lines>
  <Paragraphs>15</Paragraphs>
  <ScaleCrop>false</ScaleCrop>
  <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$_$</cp:lastModifiedBy>
  <cp:revision>2</cp:revision>
  <dcterms:created xsi:type="dcterms:W3CDTF">2026-04-15T04:21:00Z</dcterms:created>
  <dcterms:modified xsi:type="dcterms:W3CDTF">2026-04-15T04:23:00Z</dcterms:modified>
</cp:coreProperties>
</file>