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BF4442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12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AE798B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Ансамбли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C30592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3278" w:history="1">
            <w:r w:rsidR="00C30592" w:rsidRPr="009D36A3">
              <w:rPr>
                <w:rStyle w:val="a5"/>
                <w:noProof/>
                <w:lang w:bidi="hi-IN"/>
              </w:rPr>
              <w:t>Цель работы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_Toc64553278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 w:rsidR="00734138"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79" w:history="1">
            <w:r w:rsidR="00C30592" w:rsidRPr="009D36A3">
              <w:rPr>
                <w:rStyle w:val="a5"/>
                <w:noProof/>
                <w:lang w:bidi="hi-IN"/>
              </w:rPr>
              <w:t>Задачи работы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_Toc64553279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0" w:history="1">
            <w:r w:rsidR="00C30592" w:rsidRPr="009D36A3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_Toc64553280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1" w:history="1">
            <w:r w:rsidR="00C30592" w:rsidRPr="009D36A3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_Toc64553281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2" w:history="1">
            <w:r w:rsidR="00C30592" w:rsidRPr="009D36A3">
              <w:rPr>
                <w:rStyle w:val="a5"/>
                <w:noProof/>
              </w:rPr>
              <w:t>Описание метода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_Toc64553282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3" w:history="1">
            <w:r w:rsidR="00C30592" w:rsidRPr="009D36A3">
              <w:rPr>
                <w:rStyle w:val="a5"/>
                <w:noProof/>
              </w:rPr>
              <w:t>Бэггинг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_Toc64553283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4" w:history="1">
            <w:r w:rsidR="00C30592" w:rsidRPr="009D36A3">
              <w:rPr>
                <w:rStyle w:val="a5"/>
                <w:noProof/>
              </w:rPr>
              <w:t>Бустинг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_Toc64553284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5" w:history="1">
            <w:r w:rsidR="00C30592" w:rsidRPr="009D36A3">
              <w:rPr>
                <w:rStyle w:val="a5"/>
                <w:noProof/>
                <w:lang w:bidi="hi-IN"/>
              </w:rPr>
              <w:t>Задание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_Toc64553285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6" w:history="1">
            <w:r w:rsidR="00C30592" w:rsidRPr="009D36A3">
              <w:rPr>
                <w:rStyle w:val="a5"/>
                <w:noProof/>
                <w:lang w:bidi="hi-IN"/>
              </w:rPr>
              <w:t>Требования к отчету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_Toc64553286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7341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7" w:history="1">
            <w:r w:rsidR="00C30592" w:rsidRPr="009D36A3">
              <w:rPr>
                <w:rStyle w:val="a5"/>
                <w:noProof/>
                <w:lang w:bidi="hi-IN"/>
              </w:rPr>
              <w:t>Литература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_Toc64553287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4553278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55081D">
        <w:rPr>
          <w:rFonts w:ascii="Calibri" w:hAnsi="Calibri" w:cs="Calibri"/>
          <w:sz w:val="28"/>
          <w:szCs w:val="28"/>
        </w:rPr>
        <w:t>различных типов ансамблей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4553279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5081D">
        <w:rPr>
          <w:rFonts w:ascii="Calibri" w:hAnsi="Calibri" w:cs="Calibri"/>
          <w:sz w:val="28"/>
          <w:szCs w:val="28"/>
        </w:rPr>
        <w:t>ансамблей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5081D">
        <w:rPr>
          <w:rFonts w:ascii="Calibri" w:hAnsi="Calibri" w:cs="Calibri"/>
          <w:sz w:val="28"/>
          <w:szCs w:val="28"/>
        </w:rPr>
        <w:t>ансамблей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4553280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3" w:name="_Toc64553281"/>
      <w:r>
        <w:t>Общие теоретические сведения</w:t>
      </w:r>
      <w:bookmarkEnd w:id="3"/>
    </w:p>
    <w:p w:rsidR="00E12D26" w:rsidRDefault="005A2B5E" w:rsidP="002E38A6">
      <w:pPr>
        <w:pStyle w:val="3"/>
      </w:pPr>
      <w:bookmarkStart w:id="4" w:name="_Toc64553282"/>
      <w:r>
        <w:t>Описание метода</w:t>
      </w:r>
      <w:bookmarkEnd w:id="4"/>
    </w:p>
    <w:p w:rsidR="00A229F3" w:rsidRPr="00A229F3" w:rsidRDefault="00A229F3" w:rsidP="00A229F3">
      <w:pPr>
        <w:jc w:val="both"/>
        <w:rPr>
          <w:sz w:val="28"/>
          <w:szCs w:val="28"/>
        </w:rPr>
      </w:pPr>
      <w:r w:rsidRPr="00A229F3">
        <w:rPr>
          <w:sz w:val="28"/>
          <w:szCs w:val="28"/>
        </w:rPr>
        <w:t>Ансамбль – это модель машинного обучения, которая включает в себя набор более «слабых» моделей.</w:t>
      </w:r>
    </w:p>
    <w:p w:rsidR="00A229F3" w:rsidRPr="00A229F3" w:rsidRDefault="00A229F3" w:rsidP="00A229F3">
      <w:pPr>
        <w:jc w:val="both"/>
        <w:rPr>
          <w:sz w:val="28"/>
          <w:szCs w:val="28"/>
        </w:rPr>
      </w:pPr>
      <w:r w:rsidRPr="00A229F3">
        <w:rPr>
          <w:sz w:val="28"/>
          <w:szCs w:val="28"/>
        </w:rPr>
        <w:lastRenderedPageBreak/>
        <w:t>Задача, которую отдельные «слабые» модели решают плохо, т.е. с низкими значениями метрики производительности, в совокупности ансамбль решает хорошо.</w:t>
      </w:r>
    </w:p>
    <w:p w:rsidR="00802872" w:rsidRDefault="00600FBF" w:rsidP="00802872">
      <w:pPr>
        <w:pStyle w:val="3"/>
      </w:pPr>
      <w:bookmarkStart w:id="5" w:name="_Toc64553283"/>
      <w:r w:rsidRPr="00600FBF">
        <w:t>Бэггинг</w:t>
      </w:r>
      <w:bookmarkEnd w:id="5"/>
    </w:p>
    <w:p w:rsidR="0061327D" w:rsidRDefault="00600FBF" w:rsidP="00600FBF">
      <w:pPr>
        <w:jc w:val="both"/>
        <w:rPr>
          <w:sz w:val="28"/>
          <w:szCs w:val="28"/>
        </w:rPr>
      </w:pPr>
      <w:r w:rsidRPr="00600FBF">
        <w:rPr>
          <w:sz w:val="28"/>
          <w:szCs w:val="28"/>
        </w:rPr>
        <w:t>Параллельное обучение нескольких «слабых» моделей и агрегация полученных от них результатов.</w:t>
      </w:r>
    </w:p>
    <w:p w:rsidR="007176CA" w:rsidRDefault="007176CA" w:rsidP="00600FBF">
      <w:pPr>
        <w:jc w:val="both"/>
        <w:rPr>
          <w:sz w:val="28"/>
          <w:szCs w:val="28"/>
        </w:rPr>
      </w:pPr>
    </w:p>
    <w:p w:rsidR="00600FBF" w:rsidRPr="0061327D" w:rsidRDefault="007176CA" w:rsidP="00600FBF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7176CA">
        <w:rPr>
          <w:sz w:val="28"/>
          <w:szCs w:val="28"/>
        </w:rPr>
        <w:t>утстрэп</w:t>
      </w:r>
      <w:r>
        <w:rPr>
          <w:sz w:val="28"/>
          <w:szCs w:val="28"/>
        </w:rPr>
        <w:t>: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 xml:space="preserve">Набор данных: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176CA">
        <w:rPr>
          <w:sz w:val="28"/>
          <w:szCs w:val="28"/>
        </w:rPr>
        <w:t>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 xml:space="preserve">Из набора данных формируется </w:t>
      </w:r>
      <w:r w:rsidRPr="007176CA">
        <w:rPr>
          <w:i/>
          <w:iCs/>
          <w:sz w:val="28"/>
          <w:szCs w:val="28"/>
          <w:lang w:val="en-US"/>
        </w:rPr>
        <w:t>m</w:t>
      </w:r>
      <w:r w:rsidRPr="007176CA">
        <w:rPr>
          <w:sz w:val="28"/>
          <w:szCs w:val="28"/>
        </w:rPr>
        <w:t xml:space="preserve"> бутстрэп-выборок, каждая длиной </w:t>
      </w:r>
      <w:r w:rsidRPr="007176CA">
        <w:rPr>
          <w:i/>
          <w:iCs/>
          <w:sz w:val="28"/>
          <w:szCs w:val="28"/>
          <w:lang w:val="en-US"/>
        </w:rPr>
        <w:t>n</w:t>
      </w:r>
      <w:r w:rsidRPr="007176CA">
        <w:rPr>
          <w:sz w:val="28"/>
          <w:szCs w:val="28"/>
        </w:rPr>
        <w:t>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Элементы выбираются случайным образом, с повторениями.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Основная идея: сделать выборки, а значит и модели, построенные на них как можно более различными.</w:t>
      </w:r>
    </w:p>
    <w:p w:rsidR="007176CA" w:rsidRDefault="007176CA" w:rsidP="007176CA">
      <w:pPr>
        <w:jc w:val="both"/>
        <w:rPr>
          <w:sz w:val="28"/>
          <w:szCs w:val="28"/>
        </w:rPr>
      </w:pPr>
    </w:p>
    <w:p w:rsidR="000B70FE" w:rsidRDefault="007176CA" w:rsidP="007176CA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бэггинга:</w:t>
      </w:r>
    </w:p>
    <w:p w:rsidR="000036BC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Выбираем алгоритм для построения «слабых» моделей.</w:t>
      </w:r>
    </w:p>
    <w:p w:rsidR="000036BC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Из имеющегося набора данных генерируем несколько бутстреп-выборок.</w:t>
      </w:r>
    </w:p>
    <w:p w:rsidR="000036BC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На каждой из получившихся выборок строим «слабую» модель.</w:t>
      </w:r>
    </w:p>
    <w:p w:rsidR="000036BC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Результаты работы полученных моделей агрегируем.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Все «слабые» модели обучаются независимо, т.е. обучение можно проводить параллельно.</w:t>
      </w:r>
    </w:p>
    <w:p w:rsidR="00F02A16" w:rsidRDefault="00F02A16" w:rsidP="007A5483">
      <w:pPr>
        <w:rPr>
          <w:sz w:val="28"/>
          <w:szCs w:val="28"/>
        </w:rPr>
      </w:pPr>
    </w:p>
    <w:p w:rsidR="000A7C7F" w:rsidRPr="000A7C7F" w:rsidRDefault="000A7C7F" w:rsidP="000A7C7F">
      <w:pPr>
        <w:rPr>
          <w:rFonts w:ascii="Calibri" w:hAnsi="Calibri" w:cs="Calibri"/>
          <w:bCs/>
          <w:sz w:val="28"/>
          <w:szCs w:val="28"/>
        </w:rPr>
      </w:pPr>
      <w:r w:rsidRPr="000A7C7F">
        <w:rPr>
          <w:rFonts w:ascii="Calibri" w:hAnsi="Calibri" w:cs="Calibri"/>
          <w:bCs/>
          <w:sz w:val="28"/>
          <w:szCs w:val="28"/>
        </w:rPr>
        <w:t>Случайный лес – это реализация бэггинга, когда в качестве «слабых» моделей используются деревья принятия решений.</w:t>
      </w:r>
    </w:p>
    <w:p w:rsidR="000A7C7F" w:rsidRPr="000A7C7F" w:rsidRDefault="000A7C7F" w:rsidP="000A7C7F">
      <w:pPr>
        <w:rPr>
          <w:rFonts w:ascii="Calibri" w:hAnsi="Calibri" w:cs="Calibri"/>
          <w:bCs/>
          <w:sz w:val="28"/>
          <w:szCs w:val="28"/>
        </w:rPr>
      </w:pPr>
      <w:r w:rsidRPr="000A7C7F">
        <w:rPr>
          <w:rFonts w:ascii="Calibri" w:hAnsi="Calibri" w:cs="Calibri"/>
          <w:bCs/>
          <w:sz w:val="28"/>
          <w:szCs w:val="28"/>
        </w:rPr>
        <w:t>Т.к. бэггинг предполагает, что «слабые» модели имеют большой разброс, но малое смещение, деревья для леса обычно строят без отсечения ветвей.</w:t>
      </w:r>
    </w:p>
    <w:p w:rsidR="002C5569" w:rsidRPr="002C5569" w:rsidRDefault="002C5569" w:rsidP="002C5569">
      <w:pPr>
        <w:rPr>
          <w:rFonts w:ascii="Calibri" w:hAnsi="Calibri" w:cs="Calibri"/>
          <w:bCs/>
          <w:sz w:val="28"/>
          <w:szCs w:val="28"/>
        </w:rPr>
      </w:pPr>
      <w:r w:rsidRPr="002C5569">
        <w:rPr>
          <w:rFonts w:ascii="Calibri" w:hAnsi="Calibri" w:cs="Calibri"/>
          <w:bCs/>
          <w:sz w:val="28"/>
          <w:szCs w:val="28"/>
        </w:rPr>
        <w:t>Чтобы избежать переобучения, к которому склонны деревья принятия решений, при построении случайного леса делается дополнительный шаг – для обучения модели используются не все параметры, представленные в наборе данных, а только некоторое их подмножество.</w:t>
      </w:r>
    </w:p>
    <w:p w:rsidR="002C5569" w:rsidRPr="002C5569" w:rsidRDefault="002C5569" w:rsidP="002C5569">
      <w:pPr>
        <w:rPr>
          <w:rFonts w:ascii="Calibri" w:hAnsi="Calibri" w:cs="Calibri"/>
          <w:bCs/>
          <w:sz w:val="28"/>
          <w:szCs w:val="28"/>
        </w:rPr>
      </w:pPr>
      <w:r w:rsidRPr="002C5569">
        <w:rPr>
          <w:rFonts w:ascii="Calibri" w:hAnsi="Calibri" w:cs="Calibri"/>
          <w:bCs/>
          <w:sz w:val="28"/>
          <w:szCs w:val="28"/>
        </w:rPr>
        <w:lastRenderedPageBreak/>
        <w:t>Обычно, для каждого дерева случайным образом отбирается некоторое заранее выбранное число параметров (одинаковое для всех деревьев).</w:t>
      </w:r>
    </w:p>
    <w:p w:rsidR="000A7C7F" w:rsidRDefault="00C24C1D" w:rsidP="00C24C1D">
      <w:pPr>
        <w:pStyle w:val="3"/>
      </w:pPr>
      <w:bookmarkStart w:id="6" w:name="_Toc64553284"/>
      <w:r w:rsidRPr="00C24C1D">
        <w:t>Бустинг</w:t>
      </w:r>
      <w:bookmarkEnd w:id="6"/>
    </w:p>
    <w:p w:rsidR="00C24C1D" w:rsidRDefault="00C35604" w:rsidP="00C24C1D">
      <w:pPr>
        <w:rPr>
          <w:rFonts w:ascii="Calibri" w:hAnsi="Calibri" w:cs="Calibri"/>
          <w:bCs/>
          <w:sz w:val="28"/>
          <w:szCs w:val="28"/>
        </w:rPr>
      </w:pPr>
      <w:r w:rsidRPr="00C35604">
        <w:rPr>
          <w:rFonts w:ascii="Calibri" w:hAnsi="Calibri" w:cs="Calibri"/>
          <w:bCs/>
          <w:sz w:val="28"/>
          <w:szCs w:val="28"/>
        </w:rPr>
        <w:t>Последовательное обучение «слабых» моделей таким образом, чтобы каждая следующая модель старалась научиться на той части данных, на которой ошибалась предыдущая.</w:t>
      </w:r>
    </w:p>
    <w:p w:rsidR="00A6464C" w:rsidRDefault="00A6464C" w:rsidP="00C24C1D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Алгоритм: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Выбираем алгоритм для построения «слабых» моделей.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Устанавливаем одинаковую «сложность» для всех элементов набора данных.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Обучаем «слабую» модель на наборе данных с учётом «сложности» элементов.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Определяем, на каких элементах модель ошибается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Вычисляем новые значения «сложности» для всех элементов набора данных.</w:t>
      </w:r>
    </w:p>
    <w:p w:rsidR="000036BC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Если критерий остановки не достигнут, возвращаемся к шагу 3.</w:t>
      </w:r>
    </w:p>
    <w:p w:rsidR="00A6464C" w:rsidRDefault="00A6464C" w:rsidP="00A6464C">
      <w:pPr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«Слабые» модели обучаются последовательно, поэтому полезно выбирать алгоритмы с низкой вычислительной сложностью.</w:t>
      </w:r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Г</w:t>
      </w:r>
      <w:r w:rsidRPr="00AE4B3F">
        <w:rPr>
          <w:rFonts w:ascii="Calibri" w:hAnsi="Calibri" w:cs="Calibri"/>
          <w:bCs/>
          <w:sz w:val="28"/>
          <w:szCs w:val="28"/>
        </w:rPr>
        <w:t>радиентный бустинг</w:t>
      </w:r>
    </w:p>
    <w:p w:rsid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На каждом шаге мы обучаем очередную «слабую» модель в сторону, противоположную градиенту текущей ошибки по отношению к текущей модели.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 xml:space="preserve"> - набор данных и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 xml:space="preserve"> – функция ошибки, то</w:t>
      </w:r>
    </w:p>
    <w:p w:rsidR="00AE4B3F" w:rsidRPr="00AE4B3F" w:rsidRDefault="00734138" w:rsidP="00AE4B3F">
      <w:pPr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Ni</m:t>
            </m:r>
          </m:sub>
        </m:sSub>
        <m:r>
          <w:rPr>
            <w:rFonts w:ascii="Cambria Math" w:hAnsi="Cambria Math" w:cs="Calibri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∂M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d>
          </m:sub>
        </m:sSub>
      </m:oMath>
      <w:r w:rsidR="00AE4B3F" w:rsidRPr="00AE4B3F">
        <w:rPr>
          <w:rFonts w:ascii="Calibri" w:hAnsi="Calibri" w:cs="Calibri"/>
          <w:bCs/>
          <w:sz w:val="28"/>
          <w:szCs w:val="28"/>
        </w:rPr>
        <w:t xml:space="preserve"> – псевдо-остатки.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 xml:space="preserve">«Слабая» модель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</m:t>
            </m:r>
          </m:sub>
        </m:sSub>
      </m:oMath>
      <w:r w:rsidRPr="00AE4B3F">
        <w:rPr>
          <w:rFonts w:ascii="Calibri" w:hAnsi="Calibri" w:cs="Calibri"/>
          <w:bCs/>
          <w:sz w:val="28"/>
          <w:szCs w:val="28"/>
        </w:rPr>
        <w:t xml:space="preserve"> обучается на синтетическом наборе данных </w:t>
      </w:r>
      <m:oMath>
        <m:d>
          <m:dPr>
            <m:begChr m:val="{"/>
            <m:endChr m:val="}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Ni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>.</w:t>
      </w:r>
    </w:p>
    <w:p w:rsidR="00AE4B3F" w:rsidRPr="00AE4B3F" w:rsidRDefault="00734138" w:rsidP="00AE4B3F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AE4B3F" w:rsidRPr="00AE4B3F" w:rsidRDefault="00734138" w:rsidP="00AE4B3F">
      <w:pPr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</m:t>
            </m:r>
          </m:sub>
        </m:sSub>
      </m:oMath>
      <w:r w:rsidR="00AE4B3F" w:rsidRPr="00AE4B3F">
        <w:rPr>
          <w:rFonts w:ascii="Calibri" w:hAnsi="Calibri" w:cs="Calibri"/>
          <w:bCs/>
          <w:sz w:val="28"/>
          <w:szCs w:val="28"/>
        </w:rPr>
        <w:t xml:space="preserve"> подбирается так, чтобы значение ошибки было минимально:</w:t>
      </w:r>
    </w:p>
    <w:p w:rsidR="00AE4B3F" w:rsidRPr="00AE4B3F" w:rsidRDefault="00734138" w:rsidP="00AE4B3F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func>
            </m:e>
          </m:func>
        </m:oMath>
      </m:oMathPara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Алгоритм:</w:t>
      </w:r>
    </w:p>
    <w:p w:rsidR="000036BC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Установить псевдо-остатки равными элементам набора данных.</w:t>
      </w:r>
    </w:p>
    <w:p w:rsidR="000036BC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Обучить наилучшую возможную «слабую» модель на псевдо-остатках.</w:t>
      </w:r>
    </w:p>
    <w:p w:rsidR="000036BC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Вычислить значение коэффициента обновления, который показывает, насколько должен быть учтен вклад «слабой» модели.</w:t>
      </w:r>
    </w:p>
    <w:p w:rsidR="000036BC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Обновить общую модель, добавив новую «слабую» модель, умноженную на её коэффициент обновления.</w:t>
      </w:r>
    </w:p>
    <w:p w:rsidR="000036BC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Вычислить новые псевдо-остатки, которые показывают, в каком направлении мы хотели бы обновить прогнозы модели на следующем шаге.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Пункты 2-5 повторяются столько раз, сколько «слабых» моделей мы хотим использовать.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7" w:name="_Toc64553285"/>
      <w:r>
        <w:lastRenderedPageBreak/>
        <w:t>Задание</w:t>
      </w:r>
      <w:bookmarkEnd w:id="7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BF4442">
        <w:rPr>
          <w:sz w:val="28"/>
          <w:szCs w:val="28"/>
        </w:rPr>
        <w:t> 12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734138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BF4442">
        <w:rPr>
          <w:sz w:val="28"/>
          <w:szCs w:val="28"/>
        </w:rPr>
        <w:t>2022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BF4442">
        <w:rPr>
          <w:sz w:val="28"/>
          <w:szCs w:val="28"/>
        </w:rPr>
        <w:t>2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417AE5" w:rsidRDefault="00417AE5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два задания, приведённых в ячейках в конце ноутбука.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64553286"/>
      <w:r>
        <w:t>Требования к отчету</w:t>
      </w:r>
      <w:bookmarkEnd w:id="8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</w:t>
      </w:r>
      <w:bookmarkStart w:id="9" w:name="_GoBack"/>
      <w:bookmarkEnd w:id="9"/>
      <w:r w:rsidR="009E6E9A" w:rsidRPr="00DC5D6C">
        <w:rPr>
          <w:rFonts w:ascii="Calibri" w:hAnsi="Calibri" w:cs="Calibri"/>
          <w:color w:val="000000"/>
          <w:sz w:val="28"/>
          <w:szCs w:val="28"/>
        </w:rPr>
        <w:t>/</w:t>
      </w:r>
      <w:r w:rsidR="00417AE5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417AE5">
        <w:rPr>
          <w:rFonts w:ascii="Calibri" w:hAnsi="Calibri" w:cs="Calibri"/>
          <w:color w:val="000000"/>
          <w:sz w:val="28"/>
          <w:szCs w:val="28"/>
        </w:rPr>
        <w:t>12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10" w:name="_Toc64553287"/>
      <w:r>
        <w:t>Литература</w:t>
      </w:r>
      <w:bookmarkEnd w:id="10"/>
    </w:p>
    <w:p w:rsidR="000036BC" w:rsidRPr="005850D8" w:rsidRDefault="00734138" w:rsidP="005850D8">
      <w:pPr>
        <w:pStyle w:val="a0"/>
        <w:numPr>
          <w:ilvl w:val="0"/>
          <w:numId w:val="44"/>
        </w:numPr>
      </w:pPr>
      <w:hyperlink r:id="rId8" w:history="1">
        <w:r w:rsidR="005F760E" w:rsidRPr="005850D8">
          <w:rPr>
            <w:rStyle w:val="a5"/>
            <w:lang w:val="en-US"/>
          </w:rPr>
          <w:t>https</w:t>
        </w:r>
        <w:r w:rsidR="005F760E" w:rsidRPr="005850D8">
          <w:rPr>
            <w:rStyle w:val="a5"/>
          </w:rPr>
          <w:t>://</w:t>
        </w:r>
        <w:r w:rsidR="005F760E" w:rsidRPr="005850D8">
          <w:rPr>
            <w:rStyle w:val="a5"/>
            <w:lang w:val="en-US"/>
          </w:rPr>
          <w:t>neurohive</w:t>
        </w:r>
        <w:r w:rsidR="005F760E" w:rsidRPr="005850D8">
          <w:rPr>
            <w:rStyle w:val="a5"/>
          </w:rPr>
          <w:t>.</w:t>
        </w:r>
        <w:r w:rsidR="005F760E" w:rsidRPr="005850D8">
          <w:rPr>
            <w:rStyle w:val="a5"/>
            <w:lang w:val="en-US"/>
          </w:rPr>
          <w:t>io</w:t>
        </w:r>
        <w:r w:rsidR="005F760E" w:rsidRPr="005850D8">
          <w:rPr>
            <w:rStyle w:val="a5"/>
          </w:rPr>
          <w:t>/</w:t>
        </w:r>
        <w:r w:rsidR="005F760E" w:rsidRPr="005850D8">
          <w:rPr>
            <w:rStyle w:val="a5"/>
            <w:lang w:val="en-US"/>
          </w:rPr>
          <w:t>ru</w:t>
        </w:r>
        <w:r w:rsidR="005F760E" w:rsidRPr="005850D8">
          <w:rPr>
            <w:rStyle w:val="a5"/>
          </w:rPr>
          <w:t>/</w:t>
        </w:r>
        <w:r w:rsidR="005F760E" w:rsidRPr="005850D8">
          <w:rPr>
            <w:rStyle w:val="a5"/>
            <w:lang w:val="en-US"/>
          </w:rPr>
          <w:t>osnovy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data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science</w:t>
        </w:r>
        <w:r w:rsidR="005F760E" w:rsidRPr="005850D8">
          <w:rPr>
            <w:rStyle w:val="a5"/>
          </w:rPr>
          <w:t>/</w:t>
        </w:r>
        <w:r w:rsidR="005F760E" w:rsidRPr="005850D8">
          <w:rPr>
            <w:rStyle w:val="a5"/>
            <w:lang w:val="en-US"/>
          </w:rPr>
          <w:t>ansamblevye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metody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begging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busting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i</w:t>
        </w:r>
        <w:r w:rsidR="005F760E" w:rsidRPr="005850D8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steking</w:t>
        </w:r>
      </w:hyperlink>
      <w:hyperlink r:id="rId9" w:history="1">
        <w:r w:rsidR="005F760E" w:rsidRPr="005850D8">
          <w:rPr>
            <w:rStyle w:val="a5"/>
          </w:rPr>
          <w:t>/</w:t>
        </w:r>
      </w:hyperlink>
    </w:p>
    <w:p w:rsidR="005850D8" w:rsidRPr="00BF4442" w:rsidRDefault="00734138" w:rsidP="005850D8">
      <w:pPr>
        <w:pStyle w:val="a0"/>
        <w:numPr>
          <w:ilvl w:val="0"/>
          <w:numId w:val="44"/>
        </w:numPr>
        <w:rPr>
          <w:rStyle w:val="a5"/>
        </w:rPr>
      </w:pPr>
      <w:hyperlink r:id="rId10" w:history="1">
        <w:r w:rsidR="005F760E" w:rsidRPr="005850D8">
          <w:rPr>
            <w:rStyle w:val="a5"/>
            <w:lang w:val="en-US"/>
          </w:rPr>
          <w:t>https</w:t>
        </w:r>
        <w:r w:rsidR="005F760E" w:rsidRPr="00BF4442">
          <w:rPr>
            <w:rStyle w:val="a5"/>
          </w:rPr>
          <w:t>://</w:t>
        </w:r>
        <w:r w:rsidR="005F760E" w:rsidRPr="005850D8">
          <w:rPr>
            <w:rStyle w:val="a5"/>
            <w:lang w:val="en-US"/>
          </w:rPr>
          <w:t>dyakonov</w:t>
        </w:r>
        <w:r w:rsidR="005F760E" w:rsidRPr="00BF4442">
          <w:rPr>
            <w:rStyle w:val="a5"/>
          </w:rPr>
          <w:t>.</w:t>
        </w:r>
        <w:r w:rsidR="005F760E" w:rsidRPr="005850D8">
          <w:rPr>
            <w:rStyle w:val="a5"/>
            <w:lang w:val="en-US"/>
          </w:rPr>
          <w:t>org</w:t>
        </w:r>
        <w:r w:rsidR="005F760E" w:rsidRPr="00BF4442">
          <w:rPr>
            <w:rStyle w:val="a5"/>
          </w:rPr>
          <w:t>/2016/11/14/</w:t>
        </w:r>
      </w:hyperlink>
      <w:hyperlink r:id="rId11" w:history="1">
        <w:r w:rsidR="005F760E" w:rsidRPr="00BF4442">
          <w:rPr>
            <w:rStyle w:val="a5"/>
          </w:rPr>
          <w:t>случайный-лес-</w:t>
        </w:r>
      </w:hyperlink>
      <w:hyperlink r:id="rId12" w:history="1">
        <w:r w:rsidR="005F760E" w:rsidRPr="005850D8">
          <w:rPr>
            <w:rStyle w:val="a5"/>
            <w:lang w:val="en-US"/>
          </w:rPr>
          <w:t>random</w:t>
        </w:r>
        <w:r w:rsidR="005F760E" w:rsidRPr="00BF4442">
          <w:rPr>
            <w:rStyle w:val="a5"/>
          </w:rPr>
          <w:t>-</w:t>
        </w:r>
        <w:r w:rsidR="005F760E" w:rsidRPr="005850D8">
          <w:rPr>
            <w:rStyle w:val="a5"/>
            <w:lang w:val="en-US"/>
          </w:rPr>
          <w:t>forest</w:t>
        </w:r>
      </w:hyperlink>
      <w:hyperlink r:id="rId13" w:history="1">
        <w:r w:rsidR="005F760E" w:rsidRPr="00BF4442">
          <w:rPr>
            <w:rStyle w:val="a5"/>
          </w:rPr>
          <w:t>/</w:t>
        </w:r>
      </w:hyperlink>
    </w:p>
    <w:p w:rsidR="001A6EA9" w:rsidRPr="00BF4442" w:rsidRDefault="00734138" w:rsidP="005850D8">
      <w:pPr>
        <w:pStyle w:val="a0"/>
        <w:numPr>
          <w:ilvl w:val="0"/>
          <w:numId w:val="44"/>
        </w:numPr>
        <w:rPr>
          <w:rStyle w:val="a5"/>
        </w:rPr>
      </w:pPr>
      <w:hyperlink r:id="rId14" w:history="1">
        <w:r w:rsidR="005850D8" w:rsidRPr="005850D8">
          <w:rPr>
            <w:rStyle w:val="a5"/>
            <w:lang w:val="en-US"/>
          </w:rPr>
          <w:t>https</w:t>
        </w:r>
        <w:r w:rsidR="005850D8" w:rsidRPr="00BF4442">
          <w:rPr>
            <w:rStyle w:val="a5"/>
          </w:rPr>
          <w:t>://</w:t>
        </w:r>
        <w:r w:rsidR="005850D8" w:rsidRPr="005850D8">
          <w:rPr>
            <w:rStyle w:val="a5"/>
            <w:lang w:val="en-US"/>
          </w:rPr>
          <w:t>habr</w:t>
        </w:r>
        <w:r w:rsidR="005850D8" w:rsidRPr="00BF4442">
          <w:rPr>
            <w:rStyle w:val="a5"/>
          </w:rPr>
          <w:t>.</w:t>
        </w:r>
        <w:r w:rsidR="005850D8" w:rsidRPr="005850D8">
          <w:rPr>
            <w:rStyle w:val="a5"/>
            <w:lang w:val="en-US"/>
          </w:rPr>
          <w:t>com</w:t>
        </w:r>
        <w:r w:rsidR="005850D8" w:rsidRPr="00BF4442">
          <w:rPr>
            <w:rStyle w:val="a5"/>
          </w:rPr>
          <w:t>/</w:t>
        </w:r>
        <w:r w:rsidR="005850D8" w:rsidRPr="005850D8">
          <w:rPr>
            <w:rStyle w:val="a5"/>
            <w:lang w:val="en-US"/>
          </w:rPr>
          <w:t>ru</w:t>
        </w:r>
        <w:r w:rsidR="005850D8" w:rsidRPr="00BF4442">
          <w:rPr>
            <w:rStyle w:val="a5"/>
          </w:rPr>
          <w:t>/</w:t>
        </w:r>
        <w:r w:rsidR="005850D8" w:rsidRPr="005850D8">
          <w:rPr>
            <w:rStyle w:val="a5"/>
            <w:lang w:val="en-US"/>
          </w:rPr>
          <w:t>company</w:t>
        </w:r>
        <w:r w:rsidR="005850D8" w:rsidRPr="00BF4442">
          <w:rPr>
            <w:rStyle w:val="a5"/>
          </w:rPr>
          <w:t>/</w:t>
        </w:r>
        <w:r w:rsidR="005850D8" w:rsidRPr="005850D8">
          <w:rPr>
            <w:rStyle w:val="a5"/>
            <w:lang w:val="en-US"/>
          </w:rPr>
          <w:t>ods</w:t>
        </w:r>
        <w:r w:rsidR="005850D8" w:rsidRPr="00BF4442">
          <w:rPr>
            <w:rStyle w:val="a5"/>
          </w:rPr>
          <w:t>/</w:t>
        </w:r>
        <w:r w:rsidR="005850D8" w:rsidRPr="005850D8">
          <w:rPr>
            <w:rStyle w:val="a5"/>
            <w:lang w:val="en-US"/>
          </w:rPr>
          <w:t>blog</w:t>
        </w:r>
        <w:r w:rsidR="005850D8" w:rsidRPr="00BF4442">
          <w:rPr>
            <w:rStyle w:val="a5"/>
          </w:rPr>
          <w:t>/327250</w:t>
        </w:r>
      </w:hyperlink>
      <w:hyperlink r:id="rId15" w:history="1">
        <w:r w:rsidR="005850D8" w:rsidRPr="00BF4442">
          <w:rPr>
            <w:rStyle w:val="a5"/>
          </w:rPr>
          <w:t>/</w:t>
        </w:r>
      </w:hyperlink>
    </w:p>
    <w:sectPr w:rsidR="001A6EA9" w:rsidRPr="00BF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4833E91"/>
    <w:multiLevelType w:val="hybridMultilevel"/>
    <w:tmpl w:val="21DC54E6"/>
    <w:lvl w:ilvl="0" w:tplc="6A6414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BA58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E8A6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C6205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3CA400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3A600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2A000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EE86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72A88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0502503A"/>
    <w:multiLevelType w:val="hybridMultilevel"/>
    <w:tmpl w:val="1C02E5F4"/>
    <w:lvl w:ilvl="0" w:tplc="6DB2A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4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A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0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1421494"/>
    <w:multiLevelType w:val="hybridMultilevel"/>
    <w:tmpl w:val="65FE2476"/>
    <w:lvl w:ilvl="0" w:tplc="26A4D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5F06CA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7C073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8986A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03091A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824DD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0F0E2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E880D3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A097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8D18AD"/>
    <w:multiLevelType w:val="hybridMultilevel"/>
    <w:tmpl w:val="AB50AF2A"/>
    <w:lvl w:ilvl="0" w:tplc="7C10E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6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4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C311D42"/>
    <w:multiLevelType w:val="hybridMultilevel"/>
    <w:tmpl w:val="47924118"/>
    <w:lvl w:ilvl="0" w:tplc="BCAEE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A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043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0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61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4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40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6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C5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1522322"/>
    <w:multiLevelType w:val="hybridMultilevel"/>
    <w:tmpl w:val="121AF424"/>
    <w:lvl w:ilvl="0" w:tplc="C07CC9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C4D40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AC8C43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E12D8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5E070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88231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EF65E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02C0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DE4CE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8"/>
  </w:num>
  <w:num w:numId="12">
    <w:abstractNumId w:val="42"/>
  </w:num>
  <w:num w:numId="13">
    <w:abstractNumId w:val="23"/>
  </w:num>
  <w:num w:numId="14">
    <w:abstractNumId w:val="14"/>
  </w:num>
  <w:num w:numId="15">
    <w:abstractNumId w:val="33"/>
  </w:num>
  <w:num w:numId="16">
    <w:abstractNumId w:val="10"/>
  </w:num>
  <w:num w:numId="17">
    <w:abstractNumId w:val="27"/>
  </w:num>
  <w:num w:numId="18">
    <w:abstractNumId w:val="38"/>
  </w:num>
  <w:num w:numId="19">
    <w:abstractNumId w:val="31"/>
  </w:num>
  <w:num w:numId="20">
    <w:abstractNumId w:val="24"/>
  </w:num>
  <w:num w:numId="21">
    <w:abstractNumId w:val="18"/>
  </w:num>
  <w:num w:numId="22">
    <w:abstractNumId w:val="29"/>
  </w:num>
  <w:num w:numId="23">
    <w:abstractNumId w:val="26"/>
  </w:num>
  <w:num w:numId="24">
    <w:abstractNumId w:val="43"/>
  </w:num>
  <w:num w:numId="25">
    <w:abstractNumId w:val="32"/>
  </w:num>
  <w:num w:numId="26">
    <w:abstractNumId w:val="11"/>
  </w:num>
  <w:num w:numId="27">
    <w:abstractNumId w:val="40"/>
  </w:num>
  <w:num w:numId="28">
    <w:abstractNumId w:val="19"/>
  </w:num>
  <w:num w:numId="29">
    <w:abstractNumId w:val="46"/>
  </w:num>
  <w:num w:numId="30">
    <w:abstractNumId w:val="22"/>
  </w:num>
  <w:num w:numId="31">
    <w:abstractNumId w:val="17"/>
  </w:num>
  <w:num w:numId="32">
    <w:abstractNumId w:val="49"/>
  </w:num>
  <w:num w:numId="33">
    <w:abstractNumId w:val="36"/>
  </w:num>
  <w:num w:numId="34">
    <w:abstractNumId w:val="20"/>
  </w:num>
  <w:num w:numId="35">
    <w:abstractNumId w:val="41"/>
  </w:num>
  <w:num w:numId="36">
    <w:abstractNumId w:val="48"/>
  </w:num>
  <w:num w:numId="37">
    <w:abstractNumId w:val="21"/>
  </w:num>
  <w:num w:numId="38">
    <w:abstractNumId w:val="25"/>
  </w:num>
  <w:num w:numId="39">
    <w:abstractNumId w:val="16"/>
  </w:num>
  <w:num w:numId="40">
    <w:abstractNumId w:val="34"/>
  </w:num>
  <w:num w:numId="41">
    <w:abstractNumId w:val="15"/>
  </w:num>
  <w:num w:numId="42">
    <w:abstractNumId w:val="45"/>
  </w:num>
  <w:num w:numId="43">
    <w:abstractNumId w:val="44"/>
  </w:num>
  <w:num w:numId="44">
    <w:abstractNumId w:val="30"/>
  </w:num>
  <w:num w:numId="45">
    <w:abstractNumId w:val="37"/>
  </w:num>
  <w:num w:numId="46">
    <w:abstractNumId w:val="13"/>
  </w:num>
  <w:num w:numId="47">
    <w:abstractNumId w:val="35"/>
  </w:num>
  <w:num w:numId="48">
    <w:abstractNumId w:val="47"/>
  </w:num>
  <w:num w:numId="49">
    <w:abstractNumId w:val="1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036BC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C7F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0660"/>
    <w:rsid w:val="003D5E90"/>
    <w:rsid w:val="003E08DC"/>
    <w:rsid w:val="00401F5B"/>
    <w:rsid w:val="004110E1"/>
    <w:rsid w:val="00417AE5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7CC3"/>
    <w:rsid w:val="00567F16"/>
    <w:rsid w:val="005850D8"/>
    <w:rsid w:val="0058661A"/>
    <w:rsid w:val="00587E17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176CA"/>
    <w:rsid w:val="007226C6"/>
    <w:rsid w:val="00731F38"/>
    <w:rsid w:val="00734138"/>
    <w:rsid w:val="00743F9C"/>
    <w:rsid w:val="0074537D"/>
    <w:rsid w:val="00745669"/>
    <w:rsid w:val="00756A44"/>
    <w:rsid w:val="00760695"/>
    <w:rsid w:val="00766141"/>
    <w:rsid w:val="00767CC4"/>
    <w:rsid w:val="0077339A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BF4442"/>
    <w:rsid w:val="00C00A28"/>
    <w:rsid w:val="00C14117"/>
    <w:rsid w:val="00C24C1D"/>
    <w:rsid w:val="00C27BDC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osnovy-data-science/ansamblevye-metody-begging-busting-i-steking/" TargetMode="External"/><Relationship Id="rId13" Type="http://schemas.openxmlformats.org/officeDocument/2006/relationships/hyperlink" Target="https://dyakonov.org/2016/11/14/&#1089;&#1083;&#1091;&#1095;&#1072;&#1081;&#1085;&#1099;&#1081;-&#1083;&#1077;&#1089;-random-for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dyakonov.org/2016/11/14/&#1089;&#1083;&#1091;&#1095;&#1072;&#1081;&#1085;&#1099;&#1081;-&#1083;&#1077;&#1089;-random-for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dyakonov.org/2016/11/14/&#1089;&#1083;&#1091;&#1095;&#1072;&#1081;&#1085;&#1099;&#1081;-&#1083;&#1077;&#1089;-random-for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ods/blog/327250/" TargetMode="External"/><Relationship Id="rId10" Type="http://schemas.openxmlformats.org/officeDocument/2006/relationships/hyperlink" Target="https://dyakonov.org/2016/11/14/&#1089;&#1083;&#1091;&#1095;&#1072;&#1081;&#1085;&#1099;&#1081;-&#1083;&#1077;&#1089;-random-fo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urohive.io/ru/osnovy-data-science/ansamblevye-metody-begging-busting-i-steking/" TargetMode="External"/><Relationship Id="rId14" Type="http://schemas.openxmlformats.org/officeDocument/2006/relationships/hyperlink" Target="https://habr.com/ru/company/ods/blog/3272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816A-97C9-4D47-9993-010ADCC7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423</cp:revision>
  <cp:lastPrinted>2022-02-03T14:19:00Z</cp:lastPrinted>
  <dcterms:created xsi:type="dcterms:W3CDTF">2020-09-09T17:14:00Z</dcterms:created>
  <dcterms:modified xsi:type="dcterms:W3CDTF">2022-02-03T14:19:00Z</dcterms:modified>
</cp:coreProperties>
</file>