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937D" w14:textId="77777777" w:rsidR="00881EF0" w:rsidRDefault="00000000">
      <w:pPr>
        <w:pStyle w:val="Heading1"/>
      </w:pPr>
      <w:r>
        <w:t>Project Design Phase</w:t>
      </w:r>
    </w:p>
    <w:p w14:paraId="7234FF9E" w14:textId="77777777" w:rsidR="00881EF0" w:rsidRDefault="00000000">
      <w:pPr>
        <w:rPr>
          <w:lang w:val="en-GB"/>
        </w:rPr>
      </w:pPr>
      <w:r>
        <w:t xml:space="preserve">Date: </w:t>
      </w:r>
      <w:r>
        <w:rPr>
          <w:lang w:val="en-GB"/>
        </w:rPr>
        <w:t>07 February</w:t>
      </w:r>
      <w:r>
        <w:t xml:space="preserve"> 202</w:t>
      </w:r>
      <w:r>
        <w:rPr>
          <w:lang w:val="en-GB"/>
        </w:rPr>
        <w:t>6</w:t>
      </w:r>
    </w:p>
    <w:p w14:paraId="763F4F19" w14:textId="303E5DC2" w:rsidR="00881EF0" w:rsidRDefault="00000000">
      <w:r>
        <w:t>Team ID:</w:t>
      </w:r>
      <w:r w:rsidR="00AC296F">
        <w:t xml:space="preserve"> </w:t>
      </w:r>
      <w:r w:rsidR="00AC296F" w:rsidRPr="00AC296F">
        <w:t>LTVIP2026TMIDS24602</w:t>
      </w:r>
    </w:p>
    <w:p w14:paraId="75CA7847" w14:textId="3320F4D1" w:rsidR="00881EF0" w:rsidRDefault="00000000">
      <w:r>
        <w:t xml:space="preserve">Project Name: </w:t>
      </w:r>
      <w:proofErr w:type="spellStart"/>
      <w:r w:rsidR="00AC296F" w:rsidRPr="00AC296F">
        <w:t>ShopEZ</w:t>
      </w:r>
      <w:proofErr w:type="spellEnd"/>
      <w:r w:rsidR="00AC296F" w:rsidRPr="00AC296F">
        <w:t xml:space="preserve"> Hub – One-Stop Shop for Online Purchases</w:t>
      </w:r>
    </w:p>
    <w:p w14:paraId="737521EB" w14:textId="77777777" w:rsidR="00881EF0" w:rsidRDefault="00000000">
      <w:r>
        <w:t>Maximum Marks: 2 Marks</w:t>
      </w:r>
      <w:r>
        <w:br/>
      </w:r>
      <w:r>
        <w:rPr>
          <w:b/>
          <w:bCs/>
          <w:color w:val="4F81BD" w:themeColor="accent1"/>
        </w:rPr>
        <w:t>Proposed Solution Template:</w:t>
      </w:r>
    </w:p>
    <w:p w14:paraId="6FA32463" w14:textId="77777777" w:rsidR="00881EF0" w:rsidRDefault="00000000">
      <w:r>
        <w:t>Project team shall fill the following information in the proposed solution template.</w:t>
      </w:r>
      <w:r>
        <w:br/>
      </w:r>
    </w:p>
    <w:tbl>
      <w:tblPr>
        <w:tblStyle w:val="TableGrid"/>
        <w:tblW w:w="0" w:type="auto"/>
        <w:tblLook w:val="04A0" w:firstRow="1" w:lastRow="0" w:firstColumn="1" w:lastColumn="0" w:noHBand="0" w:noVBand="1"/>
      </w:tblPr>
      <w:tblGrid>
        <w:gridCol w:w="2880"/>
        <w:gridCol w:w="2880"/>
        <w:gridCol w:w="2880"/>
      </w:tblGrid>
      <w:tr w:rsidR="00881EF0" w14:paraId="6C766219" w14:textId="77777777">
        <w:tc>
          <w:tcPr>
            <w:tcW w:w="2880" w:type="dxa"/>
          </w:tcPr>
          <w:p w14:paraId="60B7D915" w14:textId="77777777" w:rsidR="00881EF0" w:rsidRDefault="00000000">
            <w:pPr>
              <w:spacing w:after="0" w:line="240" w:lineRule="auto"/>
            </w:pPr>
            <w:proofErr w:type="spellStart"/>
            <w:r>
              <w:t>S.No</w:t>
            </w:r>
            <w:proofErr w:type="spellEnd"/>
            <w:r>
              <w:t>.</w:t>
            </w:r>
          </w:p>
        </w:tc>
        <w:tc>
          <w:tcPr>
            <w:tcW w:w="2880" w:type="dxa"/>
          </w:tcPr>
          <w:p w14:paraId="080FE2DC" w14:textId="77777777" w:rsidR="00881EF0" w:rsidRDefault="00000000">
            <w:pPr>
              <w:spacing w:after="0" w:line="240" w:lineRule="auto"/>
            </w:pPr>
            <w:r>
              <w:t>Parameter</w:t>
            </w:r>
          </w:p>
        </w:tc>
        <w:tc>
          <w:tcPr>
            <w:tcW w:w="2880" w:type="dxa"/>
          </w:tcPr>
          <w:p w14:paraId="647EB86F" w14:textId="77777777" w:rsidR="00881EF0" w:rsidRDefault="00000000">
            <w:pPr>
              <w:spacing w:after="0" w:line="240" w:lineRule="auto"/>
            </w:pPr>
            <w:r>
              <w:t>Description</w:t>
            </w:r>
          </w:p>
        </w:tc>
      </w:tr>
      <w:tr w:rsidR="00881EF0" w14:paraId="23E8659F" w14:textId="77777777">
        <w:tc>
          <w:tcPr>
            <w:tcW w:w="2880" w:type="dxa"/>
          </w:tcPr>
          <w:p w14:paraId="149E48E1" w14:textId="77777777" w:rsidR="00881EF0" w:rsidRDefault="00000000">
            <w:pPr>
              <w:spacing w:after="0" w:line="240" w:lineRule="auto"/>
            </w:pPr>
            <w:r>
              <w:t>1</w:t>
            </w:r>
          </w:p>
        </w:tc>
        <w:tc>
          <w:tcPr>
            <w:tcW w:w="2880" w:type="dxa"/>
          </w:tcPr>
          <w:p w14:paraId="175E9384" w14:textId="77777777" w:rsidR="00881EF0" w:rsidRDefault="00000000">
            <w:pPr>
              <w:spacing w:after="0" w:line="240" w:lineRule="auto"/>
            </w:pPr>
            <w:r>
              <w:t>Problem Statement (Problem to be solved)</w:t>
            </w:r>
          </w:p>
        </w:tc>
        <w:tc>
          <w:tcPr>
            <w:tcW w:w="2880" w:type="dxa"/>
          </w:tcPr>
          <w:p w14:paraId="224DF623" w14:textId="376C641D" w:rsidR="00881EF0" w:rsidRDefault="00AC296F">
            <w:pPr>
              <w:spacing w:after="0" w:line="240" w:lineRule="auto"/>
              <w:rPr>
                <w:rFonts w:ascii="Calibri" w:hAnsi="Calibri" w:cs="Calibri"/>
              </w:rPr>
            </w:pPr>
            <w:r w:rsidRPr="00AC296F">
              <w:rPr>
                <w:rFonts w:ascii="Calibri" w:hAnsi="Calibri" w:cs="Calibri"/>
              </w:rPr>
              <w:t>Online shoppers often face difficulty in browsing products, managing orders, and trusting platform security. Many small businesses lack a structured system to manage products and customer orders efficiently.</w:t>
            </w:r>
          </w:p>
        </w:tc>
      </w:tr>
      <w:tr w:rsidR="00881EF0" w14:paraId="0792193D" w14:textId="77777777">
        <w:tc>
          <w:tcPr>
            <w:tcW w:w="2880" w:type="dxa"/>
          </w:tcPr>
          <w:p w14:paraId="258F547D" w14:textId="77777777" w:rsidR="00881EF0" w:rsidRDefault="00000000">
            <w:pPr>
              <w:spacing w:after="0" w:line="240" w:lineRule="auto"/>
            </w:pPr>
            <w:r>
              <w:t>2</w:t>
            </w:r>
          </w:p>
        </w:tc>
        <w:tc>
          <w:tcPr>
            <w:tcW w:w="2880" w:type="dxa"/>
          </w:tcPr>
          <w:p w14:paraId="06A8FD14" w14:textId="77777777" w:rsidR="00881EF0" w:rsidRDefault="00000000">
            <w:pPr>
              <w:spacing w:after="0" w:line="240" w:lineRule="auto"/>
            </w:pPr>
            <w:r>
              <w:t>Idea / Solution description</w:t>
            </w:r>
          </w:p>
        </w:tc>
        <w:tc>
          <w:tcPr>
            <w:tcW w:w="2880" w:type="dxa"/>
          </w:tcPr>
          <w:p w14:paraId="1C01AE8D" w14:textId="516F8339" w:rsidR="00881EF0" w:rsidRDefault="00AC296F">
            <w:pPr>
              <w:spacing w:after="0" w:line="240" w:lineRule="auto"/>
              <w:rPr>
                <w:rFonts w:ascii="Calibri" w:hAnsi="Calibri" w:cs="Calibri"/>
              </w:rPr>
            </w:pPr>
            <w:proofErr w:type="spellStart"/>
            <w:r w:rsidRPr="00AC296F">
              <w:rPr>
                <w:rFonts w:ascii="Calibri" w:hAnsi="Calibri" w:cs="Calibri"/>
              </w:rPr>
              <w:t>ShopEZ</w:t>
            </w:r>
            <w:proofErr w:type="spellEnd"/>
            <w:r w:rsidRPr="00AC296F">
              <w:rPr>
                <w:rFonts w:ascii="Calibri" w:hAnsi="Calibri" w:cs="Calibri"/>
              </w:rPr>
              <w:t xml:space="preserve"> Hub is a full-stack web-based e-commerce platform built using modern technologies (React, Node.js, Express.js, PostgreSQL, Drizzle ORM). It allows users to register, browse products, add items to cart, place orders, and manage order history. Administrators can manage products and monitor orders through a structured backend system.</w:t>
            </w:r>
          </w:p>
        </w:tc>
      </w:tr>
      <w:tr w:rsidR="00881EF0" w14:paraId="0EA0456C" w14:textId="77777777">
        <w:tc>
          <w:tcPr>
            <w:tcW w:w="2880" w:type="dxa"/>
          </w:tcPr>
          <w:p w14:paraId="0ADEED9D" w14:textId="77777777" w:rsidR="00881EF0" w:rsidRDefault="00000000">
            <w:pPr>
              <w:spacing w:after="0" w:line="240" w:lineRule="auto"/>
              <w:rPr>
                <w:rFonts w:ascii="Calibri" w:hAnsi="Calibri" w:cs="Calibri"/>
              </w:rPr>
            </w:pPr>
            <w:r>
              <w:rPr>
                <w:rFonts w:ascii="Calibri" w:hAnsi="Calibri" w:cs="Calibri"/>
              </w:rPr>
              <w:t>3</w:t>
            </w:r>
          </w:p>
        </w:tc>
        <w:tc>
          <w:tcPr>
            <w:tcW w:w="2880" w:type="dxa"/>
          </w:tcPr>
          <w:p w14:paraId="254E5935" w14:textId="77777777" w:rsidR="00881EF0" w:rsidRDefault="00000000">
            <w:pPr>
              <w:spacing w:after="0" w:line="240" w:lineRule="auto"/>
              <w:rPr>
                <w:rFonts w:ascii="Calibri" w:hAnsi="Calibri" w:cs="Calibri"/>
              </w:rPr>
            </w:pPr>
            <w:r>
              <w:rPr>
                <w:rFonts w:ascii="Calibri" w:hAnsi="Calibri" w:cs="Calibri"/>
              </w:rPr>
              <w:t>Novelty / Uniqueness</w:t>
            </w:r>
          </w:p>
        </w:tc>
        <w:tc>
          <w:tcPr>
            <w:tcW w:w="2880" w:type="dxa"/>
          </w:tcPr>
          <w:p w14:paraId="49C1106F" w14:textId="59782555" w:rsidR="00881EF0" w:rsidRDefault="00AC296F">
            <w:pPr>
              <w:spacing w:after="0" w:line="240" w:lineRule="auto"/>
              <w:rPr>
                <w:rFonts w:ascii="Calibri" w:hAnsi="Calibri" w:cs="Calibri"/>
              </w:rPr>
            </w:pPr>
            <w:r w:rsidRPr="00AC296F">
              <w:rPr>
                <w:rFonts w:ascii="Calibri" w:hAnsi="Calibri" w:cs="Calibri"/>
              </w:rPr>
              <w:t xml:space="preserve">Unlike simple static shopping sites, </w:t>
            </w:r>
            <w:proofErr w:type="spellStart"/>
            <w:r w:rsidRPr="00AC296F">
              <w:rPr>
                <w:rFonts w:ascii="Calibri" w:hAnsi="Calibri" w:cs="Calibri"/>
              </w:rPr>
              <w:t>ShopEZ</w:t>
            </w:r>
            <w:proofErr w:type="spellEnd"/>
            <w:r w:rsidRPr="00AC296F">
              <w:rPr>
                <w:rFonts w:ascii="Calibri" w:hAnsi="Calibri" w:cs="Calibri"/>
              </w:rPr>
              <w:t xml:space="preserve"> Hub integrates secure authentication, dynamic product management, session handling, and a scalable database-driven architecture. It demonstrates complete frontend-backend integration with type-safe development </w:t>
            </w:r>
            <w:r w:rsidRPr="00AC296F">
              <w:rPr>
                <w:rFonts w:ascii="Calibri" w:hAnsi="Calibri" w:cs="Calibri"/>
              </w:rPr>
              <w:lastRenderedPageBreak/>
              <w:t>using TypeScript.</w:t>
            </w:r>
          </w:p>
        </w:tc>
      </w:tr>
      <w:tr w:rsidR="00881EF0" w14:paraId="458BABC7" w14:textId="77777777">
        <w:tc>
          <w:tcPr>
            <w:tcW w:w="2880" w:type="dxa"/>
          </w:tcPr>
          <w:p w14:paraId="35940492" w14:textId="77777777" w:rsidR="00881EF0" w:rsidRDefault="00000000">
            <w:pPr>
              <w:spacing w:after="0" w:line="240" w:lineRule="auto"/>
              <w:rPr>
                <w:rFonts w:ascii="Calibri" w:hAnsi="Calibri" w:cs="Calibri"/>
              </w:rPr>
            </w:pPr>
            <w:r>
              <w:rPr>
                <w:rFonts w:ascii="Calibri" w:hAnsi="Calibri" w:cs="Calibri"/>
              </w:rPr>
              <w:lastRenderedPageBreak/>
              <w:t>4</w:t>
            </w:r>
          </w:p>
        </w:tc>
        <w:tc>
          <w:tcPr>
            <w:tcW w:w="2880" w:type="dxa"/>
          </w:tcPr>
          <w:p w14:paraId="0A8021B2" w14:textId="77777777" w:rsidR="00881EF0" w:rsidRDefault="00000000">
            <w:pPr>
              <w:spacing w:after="0" w:line="240" w:lineRule="auto"/>
              <w:rPr>
                <w:rFonts w:ascii="Calibri" w:hAnsi="Calibri" w:cs="Calibri"/>
              </w:rPr>
            </w:pPr>
            <w:r>
              <w:rPr>
                <w:rFonts w:ascii="Calibri" w:hAnsi="Calibri" w:cs="Calibri"/>
              </w:rPr>
              <w:t>Social Impact / Customer Satisfaction</w:t>
            </w:r>
          </w:p>
        </w:tc>
        <w:tc>
          <w:tcPr>
            <w:tcW w:w="2880" w:type="dxa"/>
          </w:tcPr>
          <w:p w14:paraId="7099562B" w14:textId="6ED951DF" w:rsidR="00881EF0" w:rsidRDefault="00AC296F">
            <w:pPr>
              <w:spacing w:after="0" w:line="240" w:lineRule="auto"/>
              <w:rPr>
                <w:rFonts w:ascii="Calibri" w:hAnsi="Calibri" w:cs="Calibri"/>
              </w:rPr>
            </w:pPr>
            <w:r w:rsidRPr="00AC296F">
              <w:rPr>
                <w:rFonts w:ascii="Calibri" w:eastAsia="SimSun" w:hAnsi="Calibri" w:cs="Calibri"/>
              </w:rPr>
              <w:t>The platform simplifies online shopping for users and supports small businesses by providing an organized digital storefront. It improves customer satisfaction through secure login, transparent order management, and responsive UI.</w:t>
            </w:r>
          </w:p>
        </w:tc>
      </w:tr>
      <w:tr w:rsidR="00881EF0" w14:paraId="645BA13C" w14:textId="77777777">
        <w:tc>
          <w:tcPr>
            <w:tcW w:w="2880" w:type="dxa"/>
          </w:tcPr>
          <w:p w14:paraId="1A49CA63" w14:textId="77777777" w:rsidR="00881EF0" w:rsidRDefault="00000000">
            <w:pPr>
              <w:spacing w:after="0" w:line="240" w:lineRule="auto"/>
              <w:rPr>
                <w:rFonts w:ascii="Calibri" w:hAnsi="Calibri" w:cs="Calibri"/>
              </w:rPr>
            </w:pPr>
            <w:r>
              <w:rPr>
                <w:rFonts w:ascii="Calibri" w:hAnsi="Calibri" w:cs="Calibri"/>
              </w:rPr>
              <w:t>5</w:t>
            </w:r>
          </w:p>
        </w:tc>
        <w:tc>
          <w:tcPr>
            <w:tcW w:w="2880" w:type="dxa"/>
          </w:tcPr>
          <w:p w14:paraId="1BE5EA52" w14:textId="77777777" w:rsidR="00881EF0" w:rsidRDefault="00000000">
            <w:pPr>
              <w:spacing w:after="0" w:line="240" w:lineRule="auto"/>
              <w:rPr>
                <w:rFonts w:ascii="Calibri" w:hAnsi="Calibri" w:cs="Calibri"/>
              </w:rPr>
            </w:pPr>
            <w:r>
              <w:rPr>
                <w:rFonts w:ascii="Calibri" w:hAnsi="Calibri" w:cs="Calibri"/>
              </w:rPr>
              <w:t>Business Model (Revenue Model)</w:t>
            </w:r>
          </w:p>
        </w:tc>
        <w:tc>
          <w:tcPr>
            <w:tcW w:w="2880" w:type="dxa"/>
          </w:tcPr>
          <w:p w14:paraId="5E5B01A9" w14:textId="38A4D576" w:rsidR="00881EF0" w:rsidRDefault="00AC296F">
            <w:pPr>
              <w:spacing w:after="0" w:line="240" w:lineRule="auto"/>
              <w:rPr>
                <w:rFonts w:ascii="Calibri" w:hAnsi="Calibri" w:cs="Calibri"/>
              </w:rPr>
            </w:pPr>
            <w:r w:rsidRPr="00AC296F">
              <w:rPr>
                <w:rFonts w:ascii="Calibri" w:eastAsia="SimSun" w:hAnsi="Calibri" w:cs="Calibri"/>
              </w:rPr>
              <w:t>Commission-based revenue model on each successful order. Additional revenue through featured product listings, advertisements, and premium seller subscriptions.</w:t>
            </w:r>
          </w:p>
        </w:tc>
      </w:tr>
      <w:tr w:rsidR="00881EF0" w14:paraId="5C1093F6" w14:textId="77777777">
        <w:tc>
          <w:tcPr>
            <w:tcW w:w="2880" w:type="dxa"/>
          </w:tcPr>
          <w:p w14:paraId="2A4569C4" w14:textId="77777777" w:rsidR="00881EF0" w:rsidRDefault="00000000">
            <w:pPr>
              <w:spacing w:after="0" w:line="240" w:lineRule="auto"/>
              <w:rPr>
                <w:rFonts w:ascii="Calibri" w:hAnsi="Calibri" w:cs="Calibri"/>
              </w:rPr>
            </w:pPr>
            <w:r>
              <w:rPr>
                <w:rFonts w:ascii="Calibri" w:hAnsi="Calibri" w:cs="Calibri"/>
              </w:rPr>
              <w:t>6</w:t>
            </w:r>
          </w:p>
        </w:tc>
        <w:tc>
          <w:tcPr>
            <w:tcW w:w="2880" w:type="dxa"/>
          </w:tcPr>
          <w:p w14:paraId="43F75E6B" w14:textId="77777777" w:rsidR="00881EF0" w:rsidRDefault="00000000">
            <w:pPr>
              <w:spacing w:after="0" w:line="240" w:lineRule="auto"/>
              <w:rPr>
                <w:rFonts w:ascii="Calibri" w:hAnsi="Calibri" w:cs="Calibri"/>
              </w:rPr>
            </w:pPr>
            <w:r>
              <w:rPr>
                <w:rFonts w:ascii="Calibri" w:hAnsi="Calibri" w:cs="Calibri"/>
              </w:rPr>
              <w:t>Scalability of the Solution</w:t>
            </w:r>
          </w:p>
        </w:tc>
        <w:tc>
          <w:tcPr>
            <w:tcW w:w="2880" w:type="dxa"/>
          </w:tcPr>
          <w:p w14:paraId="03EDFD06" w14:textId="1BFA8795" w:rsidR="00881EF0" w:rsidRDefault="00AC296F">
            <w:pPr>
              <w:spacing w:after="0" w:line="240" w:lineRule="auto"/>
              <w:rPr>
                <w:rFonts w:ascii="Calibri" w:hAnsi="Calibri" w:cs="Calibri"/>
              </w:rPr>
            </w:pPr>
            <w:r w:rsidRPr="00AC296F">
              <w:rPr>
                <w:rFonts w:ascii="Calibri" w:eastAsia="SimSun" w:hAnsi="Calibri" w:cs="Calibri"/>
              </w:rPr>
              <w:t>The application can be scaled by integrating payment gateway systems, adding role-based dashboards, deploying on cloud platforms, enabling real-time inventory tracking, and expanding to mobile application support.</w:t>
            </w:r>
          </w:p>
        </w:tc>
      </w:tr>
    </w:tbl>
    <w:p w14:paraId="03093AD5" w14:textId="77777777" w:rsidR="00881EF0" w:rsidRDefault="00881EF0">
      <w:pPr>
        <w:rPr>
          <w:rFonts w:ascii="Calibri" w:hAnsi="Calibri" w:cs="Calibri"/>
        </w:rPr>
      </w:pPr>
    </w:p>
    <w:sectPr w:rsidR="00881EF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E803" w14:textId="77777777" w:rsidR="00843C03" w:rsidRDefault="00843C03">
      <w:pPr>
        <w:spacing w:line="240" w:lineRule="auto"/>
      </w:pPr>
      <w:r>
        <w:separator/>
      </w:r>
    </w:p>
  </w:endnote>
  <w:endnote w:type="continuationSeparator" w:id="0">
    <w:p w14:paraId="72FCAEF2" w14:textId="77777777" w:rsidR="00843C03" w:rsidRDefault="00843C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47715" w14:textId="77777777" w:rsidR="00843C03" w:rsidRDefault="00843C03">
      <w:pPr>
        <w:spacing w:after="0"/>
      </w:pPr>
      <w:r>
        <w:separator/>
      </w:r>
    </w:p>
  </w:footnote>
  <w:footnote w:type="continuationSeparator" w:id="0">
    <w:p w14:paraId="422BF4F0" w14:textId="77777777" w:rsidR="00843C03" w:rsidRDefault="00843C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40370818">
    <w:abstractNumId w:val="5"/>
  </w:num>
  <w:num w:numId="2" w16cid:durableId="468671574">
    <w:abstractNumId w:val="3"/>
  </w:num>
  <w:num w:numId="3" w16cid:durableId="1887527245">
    <w:abstractNumId w:val="2"/>
  </w:num>
  <w:num w:numId="4" w16cid:durableId="372193111">
    <w:abstractNumId w:val="4"/>
  </w:num>
  <w:num w:numId="5" w16cid:durableId="307325522">
    <w:abstractNumId w:val="1"/>
  </w:num>
  <w:num w:numId="6" w16cid:durableId="148820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569"/>
    <w:rsid w:val="0029639D"/>
    <w:rsid w:val="00326F90"/>
    <w:rsid w:val="005C11A0"/>
    <w:rsid w:val="007B5852"/>
    <w:rsid w:val="00843C03"/>
    <w:rsid w:val="00881EF0"/>
    <w:rsid w:val="00AA1D8D"/>
    <w:rsid w:val="00AC296F"/>
    <w:rsid w:val="00B47730"/>
    <w:rsid w:val="00CB0664"/>
    <w:rsid w:val="00CD2A17"/>
    <w:rsid w:val="00FB164B"/>
    <w:rsid w:val="00FC693F"/>
    <w:rsid w:val="00FF6819"/>
    <w:rsid w:val="15C618F3"/>
    <w:rsid w:val="344F59F7"/>
    <w:rsid w:val="3DB04D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1D6C3"/>
  <w14:defaultImageDpi w14:val="300"/>
  <w15:docId w15:val="{6E88A1BC-E070-449B-8758-60279349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Praveen mosa</cp:lastModifiedBy>
  <cp:revision>3</cp:revision>
  <dcterms:created xsi:type="dcterms:W3CDTF">2013-12-23T23:15:00Z</dcterms:created>
  <dcterms:modified xsi:type="dcterms:W3CDTF">2026-02-19T16:39:00Z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F9E79324D4E8496D9F9A02CCBB38FE7D_13</vt:lpwstr>
  </property>
</Properties>
</file>