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topLinePunct w:val="0"/>
        <w:autoSpaceDE/>
        <w:autoSpaceDN/>
        <w:bidi w:val="0"/>
        <w:adjustRightInd/>
        <w:snapToGrid/>
        <w:spacing w:line="360" w:lineRule="auto"/>
        <w:jc w:val="right"/>
        <w:textAlignment w:val="auto"/>
        <w:rPr>
          <w:rFonts w:hint="default" w:ascii="Droid Sans" w:hAnsi="Droid Sans" w:cs="Droid Sans"/>
          <w:b/>
          <w:bCs/>
          <w:sz w:val="56"/>
          <w:szCs w:val="56"/>
        </w:rPr>
      </w:pPr>
    </w:p>
    <w:p>
      <w:pPr>
        <w:pageBreakBefore w:val="0"/>
        <w:kinsoku/>
        <w:wordWrap/>
        <w:overflowPunct/>
        <w:topLinePunct w:val="0"/>
        <w:autoSpaceDE/>
        <w:autoSpaceDN/>
        <w:bidi w:val="0"/>
        <w:adjustRightInd/>
        <w:snapToGrid/>
        <w:spacing w:line="360" w:lineRule="auto"/>
        <w:jc w:val="right"/>
        <w:textAlignment w:val="auto"/>
        <w:rPr>
          <w:rFonts w:hint="default" w:ascii="Droid Sans" w:hAnsi="Droid Sans" w:cs="Droid Sans"/>
          <w:b/>
          <w:bCs/>
          <w:sz w:val="56"/>
          <w:szCs w:val="56"/>
        </w:rPr>
      </w:pPr>
    </w:p>
    <w:p>
      <w:pPr>
        <w:pageBreakBefore w:val="0"/>
        <w:kinsoku/>
        <w:wordWrap/>
        <w:overflowPunct/>
        <w:topLinePunct w:val="0"/>
        <w:autoSpaceDE/>
        <w:autoSpaceDN/>
        <w:bidi w:val="0"/>
        <w:adjustRightInd/>
        <w:snapToGrid/>
        <w:spacing w:line="360" w:lineRule="auto"/>
        <w:jc w:val="right"/>
        <w:textAlignment w:val="auto"/>
        <w:rPr>
          <w:rFonts w:hint="default" w:ascii="Droid Sans" w:hAnsi="Droid Sans" w:cs="Droid Sans"/>
          <w:b/>
          <w:bCs/>
          <w:sz w:val="56"/>
          <w:szCs w:val="56"/>
        </w:rPr>
      </w:pPr>
    </w:p>
    <w:p>
      <w:pPr>
        <w:pageBreakBefore w:val="0"/>
        <w:kinsoku/>
        <w:wordWrap/>
        <w:overflowPunct/>
        <w:topLinePunct w:val="0"/>
        <w:autoSpaceDE/>
        <w:autoSpaceDN/>
        <w:bidi w:val="0"/>
        <w:adjustRightInd/>
        <w:snapToGrid/>
        <w:spacing w:line="360" w:lineRule="auto"/>
        <w:jc w:val="right"/>
        <w:textAlignment w:val="auto"/>
        <w:rPr>
          <w:sz w:val="56"/>
          <w:szCs w:val="56"/>
        </w:rPr>
      </w:pPr>
      <w:r>
        <w:rPr>
          <w:rFonts w:hint="default" w:ascii="Droid Sans" w:hAnsi="Droid Sans" w:cs="Droid Sans"/>
          <w:b/>
          <w:bCs/>
          <w:sz w:val="56"/>
          <w:szCs w:val="56"/>
        </w:rPr>
        <w:t xml:space="preserve">ERS Application </w:t>
      </w:r>
    </w:p>
    <w:p>
      <w:pPr>
        <w:pageBreakBefore w:val="0"/>
        <w:kinsoku/>
        <w:wordWrap/>
        <w:overflowPunct/>
        <w:topLinePunct w:val="0"/>
        <w:autoSpaceDE/>
        <w:autoSpaceDN/>
        <w:bidi w:val="0"/>
        <w:adjustRightInd/>
        <w:snapToGrid/>
        <w:spacing w:line="360" w:lineRule="auto"/>
        <w:jc w:val="right"/>
        <w:textAlignment w:val="auto"/>
        <w:rPr>
          <w:rFonts w:hint="default" w:ascii="Droid Sans" w:hAnsi="Droid Sans" w:cs="Droid Sans"/>
          <w:b/>
          <w:bCs/>
          <w:i w:val="0"/>
          <w:iCs w:val="0"/>
          <w:sz w:val="32"/>
          <w:szCs w:val="32"/>
        </w:rPr>
      </w:pPr>
      <w:r>
        <w:rPr>
          <w:rFonts w:hint="default" w:ascii="Droid Sans" w:hAnsi="Droid Sans" w:cs="Droid Sans"/>
          <w:b/>
          <w:bCs/>
          <w:i w:val="0"/>
          <w:iCs w:val="0"/>
          <w:sz w:val="32"/>
          <w:szCs w:val="32"/>
        </w:rPr>
        <w:t>Design Brief</w:t>
      </w:r>
    </w:p>
    <w:p>
      <w:pPr>
        <w:pageBreakBefore w:val="0"/>
        <w:kinsoku/>
        <w:wordWrap/>
        <w:overflowPunct/>
        <w:topLinePunct w:val="0"/>
        <w:autoSpaceDE/>
        <w:autoSpaceDN/>
        <w:bidi w:val="0"/>
        <w:adjustRightInd/>
        <w:snapToGrid/>
        <w:spacing w:line="360" w:lineRule="auto"/>
        <w:jc w:val="right"/>
        <w:textAlignment w:val="auto"/>
        <w:rPr>
          <w:rFonts w:hint="default" w:ascii="Droid Sans" w:hAnsi="Droid Sans" w:cs="Droid Sans"/>
        </w:rPr>
      </w:pPr>
      <w:r>
        <w:rPr>
          <w:rFonts w:hint="default" w:ascii="Droid Sans" w:hAnsi="Droid Sans" w:cs="Droid Sans"/>
        </w:rPr>
        <w:t>Mobile and Web</w:t>
      </w:r>
    </w:p>
    <w:p>
      <w:pPr>
        <w:pageBreakBefore w:val="0"/>
        <w:kinsoku/>
        <w:wordWrap/>
        <w:overflowPunct/>
        <w:topLinePunct w:val="0"/>
        <w:autoSpaceDE/>
        <w:autoSpaceDN/>
        <w:bidi w:val="0"/>
        <w:adjustRightInd/>
        <w:snapToGrid/>
        <w:spacing w:line="360" w:lineRule="auto"/>
        <w:textAlignment w:val="auto"/>
        <w:rPr>
          <w:rFonts w:hint="default" w:ascii="Droid Sans" w:hAnsi="Droid Sans" w:cs="Droid Sans"/>
        </w:rPr>
      </w:pPr>
      <w:r>
        <w:rPr>
          <w:rFonts w:hint="default" w:ascii="Droid Sans" w:hAnsi="Droid Sans" w:cs="Droid Sans"/>
        </w:rPr>
        <w:br w:type="page"/>
      </w:r>
    </w:p>
    <w:p>
      <w:pPr>
        <w:pStyle w:val="2"/>
        <w:pageBreakBefore w:val="0"/>
        <w:kinsoku/>
        <w:wordWrap/>
        <w:overflowPunct/>
        <w:topLinePunct w:val="0"/>
        <w:autoSpaceDE/>
        <w:autoSpaceDN/>
        <w:bidi w:val="0"/>
        <w:adjustRightInd/>
        <w:snapToGrid/>
        <w:spacing w:line="360" w:lineRule="auto"/>
        <w:textAlignment w:val="auto"/>
        <w:rPr>
          <w:rFonts w:hint="default"/>
        </w:rPr>
      </w:pPr>
      <w:r>
        <w:rPr>
          <w:rFonts w:hint="default"/>
        </w:rPr>
        <w:t>Product Description</w:t>
      </w: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Fonts w:hint="default" w:ascii="Droid Sans" w:hAnsi="Droid Sans" w:cs="Droid Sans"/>
        </w:rPr>
        <w:t>ERS application is at the heart of it an emergency reporting and routing service, however it re-works the current model for emergency reporting and routing with emphasis on automation and enhancing the routing of raised emergencies to the responders that will handle them as quickly as possible. The main components of the system are as follows:</w:t>
      </w:r>
    </w:p>
    <w:p>
      <w:pPr>
        <w:pageBreakBefore w:val="0"/>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Style w:val="4"/>
        <w:pageBreakBefore w:val="0"/>
        <w:kinsoku/>
        <w:wordWrap/>
        <w:overflowPunct/>
        <w:topLinePunct w:val="0"/>
        <w:autoSpaceDE/>
        <w:autoSpaceDN/>
        <w:bidi w:val="0"/>
        <w:adjustRightInd/>
        <w:snapToGrid/>
        <w:spacing w:line="360" w:lineRule="auto"/>
        <w:textAlignment w:val="auto"/>
        <w:rPr>
          <w:rFonts w:hint="default" w:ascii="Droid Sans" w:hAnsi="Droid Sans" w:cs="Droid Sans"/>
        </w:rPr>
      </w:pPr>
      <w:r>
        <w:rPr>
          <w:rFonts w:hint="default"/>
        </w:rPr>
        <w:t>Actors</w:t>
      </w:r>
    </w:p>
    <w:p>
      <w:pPr>
        <w:pageBreakBefore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Droid Sans" w:hAnsi="Droid Sans" w:cs="Droid Sans"/>
        </w:rPr>
      </w:pPr>
      <w:r>
        <w:rPr>
          <w:rFonts w:hint="default" w:ascii="Droid Sans" w:hAnsi="Droid Sans" w:cs="Droid Sans"/>
        </w:rPr>
        <w:t>Reporters: This actor is responsible for raising emergencies in the system, through either the mobile application or using voice calls.</w:t>
      </w:r>
    </w:p>
    <w:p>
      <w:pPr>
        <w:pageBreakBefore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Droid Sans" w:hAnsi="Droid Sans" w:cs="Droid Sans"/>
        </w:rPr>
      </w:pPr>
      <w:r>
        <w:rPr>
          <w:rFonts w:hint="default" w:ascii="Droid Sans" w:hAnsi="Droid Sans" w:cs="Droid Sans"/>
        </w:rPr>
        <w:t>Responders: This actor is responsible for “responding” to the raised emergencies, they include the police, fire fighters, health workers etc.</w:t>
      </w:r>
    </w:p>
    <w:p>
      <w:pPr>
        <w:pageBreakBefore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Droid Sans" w:hAnsi="Droid Sans" w:cs="Droid Sans"/>
        </w:rPr>
      </w:pPr>
      <w:r>
        <w:rPr>
          <w:rFonts w:hint="default" w:ascii="Droid Sans" w:hAnsi="Droid Sans" w:cs="Droid Sans"/>
        </w:rPr>
        <w:t xml:space="preserve">Control Center: This actor is the back end control of the entire process, they can see raised emergencies and they can directly interact with either the responders or the reporters. </w:t>
      </w:r>
    </w:p>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Style w:val="4"/>
        <w:pageBreakBefore w:val="0"/>
        <w:kinsoku/>
        <w:wordWrap/>
        <w:overflowPunct/>
        <w:topLinePunct w:val="0"/>
        <w:autoSpaceDE/>
        <w:autoSpaceDN/>
        <w:bidi w:val="0"/>
        <w:adjustRightInd/>
        <w:snapToGrid/>
        <w:spacing w:line="360" w:lineRule="auto"/>
        <w:textAlignment w:val="auto"/>
        <w:rPr>
          <w:rFonts w:hint="default" w:ascii="Droid Sans" w:hAnsi="Droid Sans" w:cs="Droid Sans"/>
        </w:rPr>
      </w:pPr>
      <w:r>
        <w:rPr>
          <w:rFonts w:hint="default"/>
        </w:rPr>
        <w:t>Channels</w:t>
      </w:r>
    </w:p>
    <w:p>
      <w:pPr>
        <w:pageBreakBefore w:val="0"/>
        <w:widowControl w:val="0"/>
        <w:numPr>
          <w:ilvl w:val="0"/>
          <w:numId w:val="2"/>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rPr>
      </w:pPr>
      <w:r>
        <w:rPr>
          <w:rFonts w:hint="default" w:ascii="Droid Sans" w:hAnsi="Droid Sans" w:cs="Droid Sans"/>
          <w:b/>
          <w:bCs/>
        </w:rPr>
        <w:t>Mobile Application</w:t>
      </w:r>
      <w:r>
        <w:rPr>
          <w:rFonts w:hint="default" w:ascii="Droid Sans" w:hAnsi="Droid Sans" w:cs="Droid Sans"/>
        </w:rPr>
        <w:t>: Most interaction with the application will probably be managed on this channel, and there will be apps for both the responders and the reporters.</w:t>
      </w:r>
    </w:p>
    <w:p>
      <w:pPr>
        <w:pageBreakBefore w:val="0"/>
        <w:widowControl w:val="0"/>
        <w:numPr>
          <w:ilvl w:val="0"/>
          <w:numId w:val="2"/>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rPr>
      </w:pPr>
      <w:r>
        <w:rPr>
          <w:rFonts w:hint="default" w:ascii="Droid Sans" w:hAnsi="Droid Sans" w:cs="Droid Sans"/>
          <w:b/>
          <w:bCs/>
        </w:rPr>
        <w:t>Web</w:t>
      </w:r>
      <w:r>
        <w:rPr>
          <w:rFonts w:hint="default" w:ascii="Droid Sans" w:hAnsi="Droid Sans" w:cs="Droid Sans"/>
        </w:rPr>
        <w:t>: This will be the primary channel for the control center that allows them see all the emergencies in realtime and also allows them interact with each individually.</w:t>
      </w:r>
    </w:p>
    <w:p>
      <w:pPr>
        <w:pageBreakBefore w:val="0"/>
        <w:widowControl w:val="0"/>
        <w:numPr>
          <w:ilvl w:val="0"/>
          <w:numId w:val="2"/>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rPr>
      </w:pPr>
      <w:r>
        <w:rPr>
          <w:rFonts w:hint="default" w:ascii="Droid Sans" w:hAnsi="Droid Sans" w:cs="Droid Sans"/>
          <w:b/>
          <w:bCs/>
        </w:rPr>
        <w:t>Voice</w:t>
      </w:r>
      <w:r>
        <w:rPr>
          <w:rFonts w:hint="default" w:ascii="Droid Sans" w:hAnsi="Droid Sans" w:cs="Droid Sans"/>
        </w:rPr>
        <w:t>: This will allow reporters to call into a number and raise emergencies. This ideally does not have an interface but is here for documentation purposes.</w:t>
      </w:r>
    </w:p>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Style w:val="4"/>
        <w:pageBreakBefore w:val="0"/>
        <w:kinsoku/>
        <w:wordWrap/>
        <w:overflowPunct/>
        <w:topLinePunct w:val="0"/>
        <w:autoSpaceDE/>
        <w:autoSpaceDN/>
        <w:bidi w:val="0"/>
        <w:adjustRightInd/>
        <w:snapToGrid/>
        <w:spacing w:line="360" w:lineRule="auto"/>
        <w:textAlignment w:val="auto"/>
        <w:rPr>
          <w:rFonts w:hint="default"/>
        </w:rPr>
      </w:pPr>
      <w:r>
        <w:rPr>
          <w:rFonts w:hint="default"/>
        </w:rPr>
        <w:t>Design Description of the Channels</w:t>
      </w:r>
    </w:p>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Fonts w:hint="default" w:ascii="Droid Sans" w:hAnsi="Droid Sans" w:cs="Droid Sans"/>
        </w:rPr>
        <w:t>This section will describe the general direction that we want to take each channel, hopefully this will guide us as we make decisions in the future with regards to the application.</w:t>
      </w:r>
    </w:p>
    <w:p>
      <w:pPr>
        <w:pageBreakBefore w:val="0"/>
        <w:widowControl w:val="0"/>
        <w:numPr>
          <w:ilvl w:val="0"/>
          <w:numId w:val="3"/>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r>
        <w:rPr>
          <w:rFonts w:hint="default" w:ascii="Droid Sans" w:hAnsi="Droid Sans" w:cs="Droid Sans"/>
          <w:b/>
          <w:bCs/>
        </w:rPr>
        <w:t>Web</w:t>
      </w:r>
      <w:r>
        <w:rPr>
          <w:rFonts w:hint="default" w:ascii="Droid Sans" w:hAnsi="Droid Sans" w:cs="Droid Sans"/>
        </w:rPr>
        <w:t>: As stated earlier this channel will be used mainly by the control center actors and we believe that the main interface of this view will be a map that displays the state, province or country that the logged in user is configured for. From this view also a user can interact with an emergency that is displayed on the map, they can view all related artifacts for that emergency among other things listed below:</w:t>
      </w:r>
    </w:p>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tblPrEx>
          <w:tblLayout w:type="fixed"/>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Description</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Priority</w:t>
            </w:r>
          </w:p>
        </w:tc>
      </w:tr>
      <w:tr>
        <w:tblPrEx>
          <w:tblLayout w:type="fixed"/>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create responders for the mobile application and also other users for this web interface.</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Layout w:type="fixed"/>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view a map that will automatically update and display a new emergency that has been reported</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Layout w:type="fixed"/>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interact with the raised emergency by clicking it on the map and either opening up a panel that shows the details of the emergency like the reporter, uploaded images or audio etc.</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Layout w:type="fixed"/>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 xml:space="preserve">Ability to “jump into” a chat that is on-going between a reporter and the system. </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Layout w:type="fixed"/>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also chat with responders that have received a routed emergency, either one-on-one or by adding more users etc</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Layout w:type="fixed"/>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send a bulk message to all reporters in the system, if the reporters are on mobile app it will translate the message to mobile notification else it will be SMS.</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Layout w:type="fixed"/>
        </w:tblPrEx>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color code emergency either by newest on the map, or by activity etc</w:t>
            </w:r>
          </w:p>
        </w:tc>
        <w:tc>
          <w:tcPr>
            <w:tcW w:w="426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bl>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rPr>
      </w:pPr>
    </w:p>
    <w:p>
      <w:pPr>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Droid Sans" w:hAnsi="Droid Sans" w:cs="Droid Sans"/>
        </w:rPr>
      </w:pPr>
      <w:r>
        <w:rPr>
          <w:rFonts w:hint="default" w:ascii="Droid Sans" w:hAnsi="Droid Sans" w:cs="Droid Sans"/>
          <w:b/>
          <w:bCs/>
        </w:rPr>
        <w:t>Mobile Application</w:t>
      </w:r>
      <w:r>
        <w:rPr>
          <w:rFonts w:hint="default" w:ascii="Droid Sans" w:hAnsi="Droid Sans" w:cs="Droid Sans"/>
        </w:rPr>
        <w:t>: This interface will be the primary interface for both reporter and responder and will allow them interact with the service. The following covers most of the requirement for the mobile application:</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Description</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Actor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Priority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display a list of common emergency on a map view for easy selection</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Reporter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chat with the service to report an emergency</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Reporter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upload Pictures during a chat</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Reporter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record an audio and send it during a chat</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Reporter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enable Distress Mode, which is a mode that will stream the phones audio and possibly snaps pictures and upload to the server, however the button to activate it must be very accessible and easy to reach.</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Reporter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receive by push notification an assigned emergency</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Responder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view details of a received emergency, from the detail screen a responder should be able to navigate to the emergency site, call the reporter, view the name of the reporter, chat with the control center.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Responder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840"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Ability to accept an emergency and have a persistent screen that shows all the required info about the emergency but still allows the responder interact with the control center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r>
              <w:rPr>
                <w:rFonts w:hint="default" w:ascii="Droid Sans" w:hAnsi="Droid Sans" w:cs="Droid Sans"/>
                <w:vertAlign w:val="baseline"/>
              </w:rPr>
              <w:t>Responder</w:t>
            </w:r>
          </w:p>
        </w:tc>
        <w:tc>
          <w:tcPr>
            <w:tcW w:w="2841" w:type="dxa"/>
          </w:tcPr>
          <w:p>
            <w:pPr>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Droid Sans" w:hAnsi="Droid Sans" w:cs="Droid Sans"/>
                <w:vertAlign w:val="baseline"/>
              </w:rPr>
            </w:pPr>
          </w:p>
        </w:tc>
      </w:tr>
    </w:tbl>
    <w:p>
      <w:pPr>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rPr>
      </w:pPr>
    </w:p>
    <w:p>
      <w:pPr>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rPr>
      </w:pPr>
      <w:r>
        <w:rPr>
          <w:rFonts w:hint="default" w:ascii="Droid Sans" w:hAnsi="Droid Sans" w:cs="Droid Sans"/>
        </w:rPr>
        <w:t>Questions:</w:t>
      </w:r>
    </w:p>
    <w:p>
      <w:pPr>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Droid Sans" w:hAnsi="Droid Sans" w:cs="Droid Sans"/>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kaash"/>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16" w:usb3="00000000" w:csb0="203F01FF" w:csb1="D7FF0000"/>
  </w:font>
  <w:font w:name="Akaash">
    <w:panose1 w:val="02000603000000000000"/>
    <w:charset w:val="00"/>
    <w:family w:val="auto"/>
    <w:pitch w:val="default"/>
    <w:sig w:usb0="80018001" w:usb1="00002000" w:usb2="00000000" w:usb3="00000000" w:csb0="00000001" w:csb1="8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Simsun">
    <w:altName w:val="East Syriac Adiabene"/>
    <w:panose1 w:val="00000000000000000000"/>
    <w:charset w:val="00"/>
    <w:family w:val="auto"/>
    <w:pitch w:val="default"/>
    <w:sig w:usb0="00000000" w:usb1="00000000" w:usb2="00000000" w:usb3="00000000" w:csb0="00000000" w:csb1="00000000"/>
  </w:font>
  <w:font w:name="East Syriac Adiabene">
    <w:panose1 w:val="00000400000000000000"/>
    <w:charset w:val="00"/>
    <w:family w:val="auto"/>
    <w:pitch w:val="default"/>
    <w:sig w:usb0="00002041" w:usb1="00000000" w:usb2="00000080" w:usb3="00000000" w:csb0="00000041" w:csb1="00000000"/>
  </w:font>
  <w:font w:name="AkrutiMal1">
    <w:panose1 w:val="00000000000000000000"/>
    <w:charset w:val="00"/>
    <w:family w:val="auto"/>
    <w:pitch w:val="default"/>
    <w:sig w:usb0="00000000" w:usb1="00000000" w:usb2="00000000" w:usb3="00000000" w:csb0="00000000" w:csb1="00000000"/>
  </w:font>
  <w:font w:name="AkrutiTml1">
    <w:panose1 w:val="00000000000000000000"/>
    <w:charset w:val="00"/>
    <w:family w:val="auto"/>
    <w:pitch w:val="default"/>
    <w:sig w:usb0="00000000" w:usb1="00000000" w:usb2="00000000" w:usb3="00000000" w:csb0="00000000" w:csb1="00000000"/>
  </w:font>
  <w:font w:name="Arabic Newspaper">
    <w:panose1 w:val="00000000000000000000"/>
    <w:charset w:val="00"/>
    <w:family w:val="auto"/>
    <w:pitch w:val="default"/>
    <w:sig w:usb0="00000000" w:usb1="00000000" w:usb2="00000000" w:usb3="00000000" w:csb0="00000000" w:csb1="00000000"/>
  </w:font>
  <w:font w:name="Bitstream Vera Sans">
    <w:panose1 w:val="020B0603030804020204"/>
    <w:charset w:val="00"/>
    <w:family w:val="auto"/>
    <w:pitch w:val="default"/>
    <w:sig w:usb0="800000AF" w:usb1="1000204A" w:usb2="00000000" w:usb3="00000000" w:csb0="00000001" w:csb1="00000000"/>
  </w:font>
  <w:font w:name="Bitstream Vera Serif">
    <w:panose1 w:val="02060603050605020204"/>
    <w:charset w:val="00"/>
    <w:family w:val="auto"/>
    <w:pitch w:val="default"/>
    <w:sig w:usb0="800000AF" w:usb1="1000204A" w:usb2="00000000" w:usb3="00000000" w:csb0="00000001" w:csb1="00000000"/>
  </w:font>
  <w:font w:name="C059">
    <w:panose1 w:val="00000500000000000000"/>
    <w:charset w:val="00"/>
    <w:family w:val="auto"/>
    <w:pitch w:val="default"/>
    <w:sig w:usb0="00000287" w:usb1="00000800" w:usb2="00000000" w:usb3="00000000" w:csb0="6000009F" w:csb1="00000000"/>
  </w:font>
  <w:font w:name="cursor.pcf">
    <w:panose1 w:val="00000000000000000000"/>
    <w:charset w:val="00"/>
    <w:family w:val="auto"/>
    <w:pitch w:val="default"/>
    <w:sig w:usb0="00000000" w:usb1="00000000" w:usb2="00000000" w:usb3="00000000" w:csb0="00000000" w:csb1="00000000"/>
  </w:font>
  <w:font w:name="D050000L">
    <w:panose1 w:val="01010601010101010101"/>
    <w:charset w:val="00"/>
    <w:family w:val="auto"/>
    <w:pitch w:val="default"/>
    <w:sig w:usb0="00000003" w:usb1="00000000" w:usb2="00000000" w:usb3="00000000" w:csb0="00000001" w:csb1="00000000"/>
  </w:font>
  <w:font w:name="deccurs.pcf">
    <w:panose1 w:val="00000000000000000000"/>
    <w:charset w:val="00"/>
    <w:family w:val="auto"/>
    <w:pitch w:val="default"/>
    <w:sig w:usb0="00000000" w:usb1="00000000" w:usb2="00000000" w:usb3="00000000" w:csb0="00000000" w:csb1="00000000"/>
  </w:font>
  <w:font w:name="decsess.pcf">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DejaVu Sans Mono">
    <w:panose1 w:val="020B0609030804020204"/>
    <w:charset w:val="00"/>
    <w:family w:val="auto"/>
    <w:pitch w:val="default"/>
    <w:sig w:usb0="E70026FF" w:usb1="D200F9FB" w:usb2="02000028" w:usb3="00000000" w:csb0="600001DF" w:csb1="FFDF0000"/>
  </w:font>
  <w:font w:name="DejaVu Serif">
    <w:panose1 w:val="02060603050605020204"/>
    <w:charset w:val="00"/>
    <w:family w:val="auto"/>
    <w:pitch w:val="default"/>
    <w:sig w:usb0="E50006FF" w:usb1="5200F9FB" w:usb2="0A040020" w:usb3="00000000" w:csb0="6000009F" w:csb1="DFD70000"/>
  </w:font>
  <w:font w:name="Droid Arabic Kufi">
    <w:panose1 w:val="020B0606030804020204"/>
    <w:charset w:val="00"/>
    <w:family w:val="auto"/>
    <w:pitch w:val="default"/>
    <w:sig w:usb0="00002003" w:usb1="80002000" w:usb2="00000008" w:usb3="00000000" w:csb0="00000001" w:csb1="00000000"/>
  </w:font>
  <w:font w:name="Droid Arabic Naskh">
    <w:panose1 w:val="020B0606030804020204"/>
    <w:charset w:val="00"/>
    <w:family w:val="auto"/>
    <w:pitch w:val="default"/>
    <w:sig w:usb0="00002003" w:usb1="80002000" w:usb2="00000008" w:usb3="00000000" w:csb0="00000001" w:csb1="00000000"/>
  </w:font>
  <w:font w:name="Droid Naskh Shift Alt">
    <w:panose1 w:val="020B0606030804020204"/>
    <w:charset w:val="00"/>
    <w:family w:val="auto"/>
    <w:pitch w:val="default"/>
    <w:sig w:usb0="8000202F" w:usb1="8000205A" w:usb2="00000008" w:usb3="00000000" w:csb0="00000041" w:csb1="00000000"/>
  </w:font>
  <w:font w:name="Droid Sans">
    <w:panose1 w:val="020B0606030804020204"/>
    <w:charset w:val="00"/>
    <w:family w:val="auto"/>
    <w:pitch w:val="default"/>
    <w:sig w:usb0="E00002EF" w:usb1="4000205B" w:usb2="00000028" w:usb3="00000000" w:csb0="2000019F" w:csb1="00000000"/>
  </w:font>
  <w:font w:name="DejaVa Sans">
    <w:altName w:val="East Syriac Adiabene"/>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DF7E6B8"/>
    <w:multiLevelType w:val="singleLevel"/>
    <w:tmpl w:val="EDF7E6B8"/>
    <w:lvl w:ilvl="0" w:tentative="0">
      <w:start w:val="1"/>
      <w:numFmt w:val="decimal"/>
      <w:suff w:val="space"/>
      <w:lvlText w:val="%1."/>
      <w:lvlJc w:val="left"/>
    </w:lvl>
  </w:abstractNum>
  <w:abstractNum w:abstractNumId="1">
    <w:nsid w:val="FBFF3C54"/>
    <w:multiLevelType w:val="singleLevel"/>
    <w:tmpl w:val="FBFF3C54"/>
    <w:lvl w:ilvl="0" w:tentative="0">
      <w:start w:val="1"/>
      <w:numFmt w:val="decimal"/>
      <w:lvlText w:val="%1."/>
      <w:lvlJc w:val="left"/>
      <w:pPr>
        <w:tabs>
          <w:tab w:val="left" w:pos="425"/>
        </w:tabs>
        <w:ind w:left="425" w:leftChars="0" w:hanging="425" w:firstLineChars="0"/>
      </w:pPr>
      <w:rPr>
        <w:rFonts w:hint="default"/>
      </w:rPr>
    </w:lvl>
  </w:abstractNum>
  <w:abstractNum w:abstractNumId="2">
    <w:nsid w:val="6F324B0E"/>
    <w:multiLevelType w:val="singleLevel"/>
    <w:tmpl w:val="6F324B0E"/>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8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7BFC0A"/>
    <w:rsid w:val="AFFEAD47"/>
    <w:rsid w:val="BF7BFC0A"/>
    <w:rsid w:val="EBAF31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5">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3C3E3C"/>
      </a:dk1>
      <a:lt1>
        <a:sysClr val="window" lastClr="F9FAF9"/>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92</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2018-12-07T20:56:00Z</dcterms:created>
  <dc:creator>nnamdi</dc:creator>
  <cp:lastModifiedBy>nnamdi</cp:lastModifiedBy>
  <dcterms:modified xsi:type="dcterms:W3CDTF">2018-12-07T22:28:12Z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