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F179D" w:rsidRPr="00951C7B" w14:paraId="48C41370" w14:textId="77777777" w:rsidTr="005E64D8">
        <w:trPr>
          <w:trHeight w:hRule="exact" w:val="5670"/>
        </w:trPr>
        <w:tc>
          <w:tcPr>
            <w:tcW w:w="8530" w:type="dxa"/>
            <w:tcBorders>
              <w:top w:val="single" w:sz="48" w:space="0" w:color="697D91"/>
              <w:bottom w:val="single" w:sz="48" w:space="0" w:color="697D91"/>
            </w:tcBorders>
            <w:shd w:val="clear" w:color="auto" w:fill="auto"/>
          </w:tcPr>
          <w:p w14:paraId="18C87866" w14:textId="77777777" w:rsidR="006C722C" w:rsidRDefault="006C722C" w:rsidP="00F62B62">
            <w:pPr>
              <w:pStyle w:val="Titel"/>
              <w:keepNext/>
              <w:jc w:val="both"/>
            </w:pPr>
            <w:r>
              <w:rPr>
                <w:noProof/>
                <w:lang w:val="en-GB" w:eastAsia="en-GB"/>
              </w:rPr>
              <w:drawing>
                <wp:inline distT="0" distB="0" distL="0" distR="0" wp14:anchorId="636BE060" wp14:editId="3C8BAED9">
                  <wp:extent cx="5299855" cy="3522164"/>
                  <wp:effectExtent l="0" t="0" r="0" b="2540"/>
                  <wp:docPr id="4" name="Grafik 4" descr="Arzt-Patienten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zt-Patienten_Di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522" cy="3539886"/>
                          </a:xfrm>
                          <a:prstGeom prst="rect">
                            <a:avLst/>
                          </a:prstGeom>
                          <a:noFill/>
                          <a:ln>
                            <a:noFill/>
                          </a:ln>
                        </pic:spPr>
                      </pic:pic>
                    </a:graphicData>
                  </a:graphic>
                </wp:inline>
              </w:drawing>
            </w:r>
          </w:p>
          <w:p w14:paraId="7DCF46CA" w14:textId="14947238" w:rsidR="006C722C" w:rsidRDefault="006C722C" w:rsidP="00F62B62">
            <w:pPr>
              <w:pStyle w:val="Beschriftung"/>
              <w:jc w:val="both"/>
            </w:pPr>
            <w:bookmarkStart w:id="0" w:name="_Toc500397991"/>
            <w:r>
              <w:t xml:space="preserve">Abbildung </w:t>
            </w:r>
            <w:r>
              <w:fldChar w:fldCharType="begin"/>
            </w:r>
            <w:r>
              <w:instrText xml:space="preserve"> SEQ Abbildung \* ARABIC </w:instrText>
            </w:r>
            <w:r>
              <w:fldChar w:fldCharType="separate"/>
            </w:r>
            <w:r w:rsidR="00C44CC3">
              <w:rPr>
                <w:noProof/>
              </w:rPr>
              <w:t>1</w:t>
            </w:r>
            <w:r>
              <w:fldChar w:fldCharType="end"/>
            </w:r>
            <w:r>
              <w:t>: Titelbild</w:t>
            </w:r>
            <w:bookmarkEnd w:id="0"/>
          </w:p>
          <w:p w14:paraId="70DAA1B8" w14:textId="744F143E" w:rsidR="00A4487A" w:rsidRDefault="00A4487A" w:rsidP="00F62B62">
            <w:pPr>
              <w:pStyle w:val="Titel"/>
              <w:keepNext/>
              <w:jc w:val="both"/>
            </w:pPr>
          </w:p>
          <w:p w14:paraId="76196EFF" w14:textId="3AE2D7DC" w:rsidR="005F179D" w:rsidRPr="00951C7B" w:rsidRDefault="005F179D" w:rsidP="00F62B62">
            <w:pPr>
              <w:pStyle w:val="Beschriftung"/>
              <w:jc w:val="both"/>
              <w:rPr>
                <w:noProof/>
              </w:rPr>
            </w:pPr>
          </w:p>
        </w:tc>
      </w:tr>
      <w:tr w:rsidR="005F179D" w:rsidRPr="00951C7B" w14:paraId="7DA1A2A2" w14:textId="77777777" w:rsidTr="058D1FA2">
        <w:trPr>
          <w:trHeight w:hRule="exact" w:val="5046"/>
        </w:trPr>
        <w:tc>
          <w:tcPr>
            <w:tcW w:w="8530" w:type="dxa"/>
            <w:tcBorders>
              <w:top w:val="single" w:sz="48" w:space="0" w:color="697D91"/>
            </w:tcBorders>
            <w:shd w:val="clear" w:color="auto" w:fill="auto"/>
            <w:tcMar>
              <w:top w:w="284" w:type="dxa"/>
            </w:tcMar>
          </w:tcPr>
          <w:p w14:paraId="252A919F" w14:textId="3F605D1C" w:rsidR="005F179D" w:rsidRPr="005F4A1E" w:rsidRDefault="005F4A1E" w:rsidP="00F62B62">
            <w:pPr>
              <w:pStyle w:val="Titel"/>
              <w:jc w:val="both"/>
              <w:rPr>
                <w:sz w:val="38"/>
                <w:szCs w:val="38"/>
              </w:rPr>
            </w:pPr>
            <w:r w:rsidRPr="005F4A1E">
              <w:rPr>
                <w:sz w:val="38"/>
                <w:szCs w:val="38"/>
              </w:rPr>
              <w:t xml:space="preserve">Die </w:t>
            </w:r>
            <w:r w:rsidR="00C04778" w:rsidRPr="005F4A1E">
              <w:rPr>
                <w:sz w:val="38"/>
                <w:szCs w:val="38"/>
              </w:rPr>
              <w:t>Hürde</w:t>
            </w:r>
            <w:r w:rsidR="009B110C" w:rsidRPr="005F4A1E">
              <w:rPr>
                <w:sz w:val="38"/>
                <w:szCs w:val="38"/>
              </w:rPr>
              <w:t>n</w:t>
            </w:r>
            <w:r w:rsidR="00805AA6" w:rsidRPr="005F4A1E">
              <w:rPr>
                <w:sz w:val="38"/>
                <w:szCs w:val="38"/>
              </w:rPr>
              <w:t xml:space="preserve"> der </w:t>
            </w:r>
            <w:r w:rsidR="008C1BD6" w:rsidRPr="005F4A1E">
              <w:rPr>
                <w:sz w:val="38"/>
                <w:szCs w:val="38"/>
              </w:rPr>
              <w:t>Arzt-Patient-</w:t>
            </w:r>
            <w:r w:rsidR="00805AA6" w:rsidRPr="005F4A1E">
              <w:rPr>
                <w:sz w:val="38"/>
                <w:szCs w:val="38"/>
              </w:rPr>
              <w:t>Kommunikation</w:t>
            </w:r>
          </w:p>
          <w:p w14:paraId="6D2143BF" w14:textId="487534B7" w:rsidR="005F179D" w:rsidRPr="005D69E3" w:rsidRDefault="008C1BD6" w:rsidP="005D69E3">
            <w:pPr>
              <w:rPr>
                <w:sz w:val="26"/>
                <w:szCs w:val="26"/>
              </w:rPr>
            </w:pPr>
            <w:r w:rsidRPr="005D69E3">
              <w:rPr>
                <w:sz w:val="26"/>
                <w:szCs w:val="26"/>
              </w:rPr>
              <w:t>Im Kontext des</w:t>
            </w:r>
            <w:r w:rsidR="006F4D64" w:rsidRPr="005D69E3">
              <w:rPr>
                <w:sz w:val="26"/>
                <w:szCs w:val="26"/>
              </w:rPr>
              <w:t xml:space="preserve"> </w:t>
            </w:r>
            <w:r w:rsidR="00F47B29" w:rsidRPr="005D69E3">
              <w:rPr>
                <w:sz w:val="26"/>
                <w:szCs w:val="26"/>
              </w:rPr>
              <w:t xml:space="preserve">stationären </w:t>
            </w:r>
            <w:r w:rsidR="006F4D64" w:rsidRPr="005D69E3">
              <w:rPr>
                <w:sz w:val="26"/>
                <w:szCs w:val="26"/>
              </w:rPr>
              <w:t>Spital</w:t>
            </w:r>
            <w:r w:rsidR="00F47B29" w:rsidRPr="005D69E3">
              <w:rPr>
                <w:sz w:val="26"/>
                <w:szCs w:val="26"/>
              </w:rPr>
              <w:t>umfeld</w:t>
            </w:r>
            <w:r w:rsidRPr="005D69E3">
              <w:rPr>
                <w:sz w:val="26"/>
                <w:szCs w:val="26"/>
              </w:rPr>
              <w:t>s</w:t>
            </w:r>
          </w:p>
          <w:p w14:paraId="3030DF10" w14:textId="77777777" w:rsidR="005F179D" w:rsidRPr="00951C7B" w:rsidRDefault="005F179D" w:rsidP="00F62B62">
            <w:pPr>
              <w:spacing w:after="0"/>
              <w:jc w:val="both"/>
            </w:pPr>
          </w:p>
          <w:p w14:paraId="5DEA3936" w14:textId="191C4AC5" w:rsidR="005F179D" w:rsidRPr="00951C7B" w:rsidRDefault="005F179D" w:rsidP="00F62B62">
            <w:pPr>
              <w:jc w:val="both"/>
              <w:rPr>
                <w:b/>
              </w:rPr>
            </w:pPr>
          </w:p>
        </w:tc>
      </w:tr>
      <w:tr w:rsidR="005F179D" w:rsidRPr="00951C7B" w14:paraId="5657BFD5" w14:textId="77777777" w:rsidTr="005E64D8">
        <w:trPr>
          <w:trHeight w:hRule="exact" w:val="1873"/>
        </w:trPr>
        <w:tc>
          <w:tcPr>
            <w:tcW w:w="8530" w:type="dxa"/>
            <w:shd w:val="clear" w:color="auto" w:fill="auto"/>
            <w:vAlign w:val="bottom"/>
          </w:tcPr>
          <w:p w14:paraId="3CE90EC6" w14:textId="327E3AFB"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Studiengang:</w:t>
            </w:r>
            <w:r w:rsidRPr="00951C7B">
              <w:rPr>
                <w:color w:val="auto"/>
                <w:sz w:val="19"/>
                <w:szCs w:val="19"/>
              </w:rPr>
              <w:tab/>
            </w:r>
            <w:r w:rsidRPr="005E64D8">
              <w:fldChar w:fldCharType="begin">
                <w:ffData>
                  <w:name w:val=""/>
                  <w:enabled/>
                  <w:calcOnExit w:val="0"/>
                  <w:textInput>
                    <w:default w:val="Medizininformatik"/>
                  </w:textInput>
                </w:ffData>
              </w:fldChar>
            </w:r>
            <w:r>
              <w:rPr>
                <w:color w:val="auto"/>
                <w:sz w:val="19"/>
                <w:szCs w:val="19"/>
              </w:rPr>
              <w:instrText xml:space="preserve"> FORMTEXT </w:instrText>
            </w:r>
            <w:r w:rsidRPr="005E64D8">
              <w:rPr>
                <w:color w:val="auto"/>
                <w:sz w:val="19"/>
                <w:szCs w:val="19"/>
              </w:rPr>
            </w:r>
            <w:r w:rsidRPr="005E64D8">
              <w:rPr>
                <w:color w:val="auto"/>
                <w:sz w:val="19"/>
                <w:szCs w:val="19"/>
              </w:rPr>
              <w:fldChar w:fldCharType="separate"/>
            </w:r>
            <w:r w:rsidR="00D73CF9">
              <w:rPr>
                <w:noProof/>
                <w:color w:val="auto"/>
                <w:sz w:val="19"/>
                <w:szCs w:val="19"/>
              </w:rPr>
              <w:t>Medizininformatik</w:t>
            </w:r>
            <w:r w:rsidRPr="005E64D8">
              <w:fldChar w:fldCharType="end"/>
            </w:r>
          </w:p>
          <w:p w14:paraId="53E88763" w14:textId="6A5D1E61"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Autor</w:t>
            </w:r>
            <w:r w:rsidR="30B0258C" w:rsidRPr="00951C7B">
              <w:rPr>
                <w:color w:val="auto"/>
                <w:sz w:val="19"/>
                <w:szCs w:val="19"/>
              </w:rPr>
              <w:t>en</w:t>
            </w:r>
            <w:r w:rsidRPr="00951C7B">
              <w:rPr>
                <w:color w:val="auto"/>
                <w:sz w:val="19"/>
                <w:szCs w:val="19"/>
              </w:rPr>
              <w:t>:</w:t>
            </w:r>
            <w:r w:rsidRPr="00951C7B">
              <w:rPr>
                <w:color w:val="auto"/>
                <w:sz w:val="19"/>
                <w:szCs w:val="19"/>
              </w:rPr>
              <w:tab/>
            </w:r>
            <w:bookmarkStart w:id="1" w:name="_Hlk496442683"/>
            <w:r w:rsidR="00805AA6" w:rsidRPr="00805AA6">
              <w:rPr>
                <w:color w:val="auto"/>
                <w:sz w:val="19"/>
                <w:szCs w:val="19"/>
              </w:rPr>
              <w:t>Andy Moser, Michaela Ziegler, Natascha Lima</w:t>
            </w:r>
            <w:bookmarkEnd w:id="1"/>
          </w:p>
          <w:p w14:paraId="1A9EC96B" w14:textId="400CE4D0"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Betreuer:</w:t>
            </w:r>
            <w:r w:rsidRPr="00951C7B">
              <w:rPr>
                <w:color w:val="auto"/>
                <w:sz w:val="19"/>
                <w:szCs w:val="19"/>
              </w:rPr>
              <w:tab/>
            </w:r>
            <w:r w:rsidR="00805AA6" w:rsidRPr="00805AA6">
              <w:rPr>
                <w:color w:val="auto"/>
                <w:sz w:val="19"/>
                <w:szCs w:val="19"/>
              </w:rPr>
              <w:t xml:space="preserve">Diego </w:t>
            </w:r>
            <w:proofErr w:type="spellStart"/>
            <w:r w:rsidR="00805AA6" w:rsidRPr="00805AA6">
              <w:rPr>
                <w:color w:val="auto"/>
                <w:sz w:val="19"/>
                <w:szCs w:val="19"/>
              </w:rPr>
              <w:t>Jannuzzo</w:t>
            </w:r>
            <w:proofErr w:type="spellEnd"/>
          </w:p>
          <w:p w14:paraId="0022E92B" w14:textId="75A49459"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Datum:</w:t>
            </w:r>
            <w:r w:rsidRPr="00951C7B">
              <w:rPr>
                <w:color w:val="auto"/>
                <w:sz w:val="19"/>
                <w:szCs w:val="19"/>
              </w:rPr>
              <w:tab/>
            </w:r>
            <w:r w:rsidR="0038560E" w:rsidRPr="0038560E">
              <w:rPr>
                <w:color w:val="auto"/>
                <w:sz w:val="19"/>
                <w:szCs w:val="19"/>
              </w:rPr>
              <w:fldChar w:fldCharType="begin"/>
            </w:r>
            <w:r w:rsidR="0038560E" w:rsidRPr="0038560E">
              <w:rPr>
                <w:color w:val="auto"/>
                <w:sz w:val="19"/>
                <w:szCs w:val="19"/>
              </w:rPr>
              <w:instrText xml:space="preserve"> TIME \@ "dd.MM.yyyy" </w:instrText>
            </w:r>
            <w:r w:rsidR="0038560E" w:rsidRPr="0038560E">
              <w:rPr>
                <w:color w:val="auto"/>
                <w:sz w:val="19"/>
                <w:szCs w:val="19"/>
              </w:rPr>
              <w:fldChar w:fldCharType="separate"/>
            </w:r>
            <w:r w:rsidR="0091190A">
              <w:rPr>
                <w:noProof/>
                <w:color w:val="auto"/>
                <w:sz w:val="19"/>
                <w:szCs w:val="19"/>
              </w:rPr>
              <w:t>01.01.2018</w:t>
            </w:r>
            <w:r w:rsidR="0038560E" w:rsidRPr="0038560E">
              <w:rPr>
                <w:color w:val="auto"/>
                <w:sz w:val="19"/>
                <w:szCs w:val="19"/>
              </w:rPr>
              <w:fldChar w:fldCharType="end"/>
            </w:r>
          </w:p>
        </w:tc>
      </w:tr>
    </w:tbl>
    <w:p w14:paraId="4D51EAEC" w14:textId="77777777" w:rsidR="00F825B4" w:rsidRPr="00B4294F" w:rsidRDefault="00F825B4" w:rsidP="00F62B62">
      <w:pPr>
        <w:pStyle w:val="Inhaltsverzeichnis"/>
        <w:spacing w:line="100" w:lineRule="atLeast"/>
        <w:jc w:val="both"/>
        <w:rPr>
          <w:sz w:val="10"/>
          <w:szCs w:val="10"/>
        </w:rPr>
        <w:sectPr w:rsidR="00F825B4" w:rsidRPr="00B4294F"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5AAE48C8" w14:textId="244682A5" w:rsidR="00801CD9" w:rsidRPr="00F84C9C" w:rsidRDefault="005F179D" w:rsidP="00F84C9C">
      <w:pPr>
        <w:rPr>
          <w:sz w:val="28"/>
          <w:szCs w:val="28"/>
        </w:rPr>
      </w:pPr>
      <w:r w:rsidRPr="00F84C9C">
        <w:rPr>
          <w:sz w:val="28"/>
          <w:szCs w:val="28"/>
        </w:rPr>
        <w:lastRenderedPageBreak/>
        <w:t>Management Summary</w:t>
      </w:r>
    </w:p>
    <w:p w14:paraId="0BCF7F39" w14:textId="2320200D" w:rsidR="006B435A" w:rsidRDefault="00CA288C" w:rsidP="006B435A">
      <w:pPr>
        <w:jc w:val="both"/>
      </w:pPr>
      <w:r>
        <w:t xml:space="preserve">Ein Arzt führt bis zu 200'000 Gespräche in seinem Berufsleben. Aufgrund dieser muss er korrekte Diagnosen und die bestmöglichste Therapie bestimmen. </w:t>
      </w:r>
      <w:r w:rsidR="00E70954">
        <w:t>Angesichts</w:t>
      </w:r>
      <w:r w:rsidR="00B6152D">
        <w:t xml:space="preserve"> dieser</w:t>
      </w:r>
      <w:r>
        <w:t xml:space="preserve"> zentrale</w:t>
      </w:r>
      <w:r w:rsidR="00B6152D">
        <w:t>n</w:t>
      </w:r>
      <w:r>
        <w:t xml:space="preserve"> Bedeutung </w:t>
      </w:r>
      <w:r w:rsidR="000B1F6C">
        <w:t>wird</w:t>
      </w:r>
      <w:r w:rsidR="00B6152D">
        <w:t xml:space="preserve"> die</w:t>
      </w:r>
      <w:r>
        <w:t xml:space="preserve"> Patient-Arzt-Kommunikation</w:t>
      </w:r>
      <w:r w:rsidR="00B6152D">
        <w:t xml:space="preserve"> im stationären Spitalumfeld</w:t>
      </w:r>
      <w:r w:rsidR="000B1F6C">
        <w:t xml:space="preserve"> untersucht</w:t>
      </w:r>
      <w:r w:rsidR="00B6152D">
        <w:t>.</w:t>
      </w:r>
    </w:p>
    <w:p w14:paraId="1692A399" w14:textId="7C2A78E9" w:rsidR="00CA288C" w:rsidRDefault="00BB66A1" w:rsidP="006B435A">
      <w:pPr>
        <w:jc w:val="both"/>
      </w:pPr>
      <w:r>
        <w:t xml:space="preserve">Mit jeweils einem </w:t>
      </w:r>
      <w:r w:rsidR="007159CE">
        <w:t>Artikel</w:t>
      </w:r>
      <w:r>
        <w:t xml:space="preserve"> </w:t>
      </w:r>
      <w:r w:rsidR="00A305B5">
        <w:t>wird aufge</w:t>
      </w:r>
      <w:r>
        <w:t>zeig</w:t>
      </w:r>
      <w:r w:rsidR="00A305B5">
        <w:t>t</w:t>
      </w:r>
      <w:r w:rsidR="00B6152D">
        <w:t>, was die aktuellen Hürden der Kommunikation sind</w:t>
      </w:r>
      <w:r>
        <w:t>, welche Kommunikation</w:t>
      </w:r>
      <w:r w:rsidR="00270D70">
        <w:t>smodelle</w:t>
      </w:r>
      <w:r>
        <w:t xml:space="preserve"> existieren</w:t>
      </w:r>
      <w:r w:rsidR="00B6152D">
        <w:t xml:space="preserve"> und </w:t>
      </w:r>
      <w:r>
        <w:t>wie die</w:t>
      </w:r>
      <w:r w:rsidR="00B6152D">
        <w:t xml:space="preserve"> Integration dieser in d</w:t>
      </w:r>
      <w:r w:rsidR="00270D70">
        <w:t>ie</w:t>
      </w:r>
      <w:r w:rsidR="00B6152D">
        <w:t xml:space="preserve"> Medizinausbildung </w:t>
      </w:r>
      <w:r>
        <w:t>auss</w:t>
      </w:r>
      <w:r w:rsidR="000C0B8D">
        <w:t>ieht</w:t>
      </w:r>
      <w:r>
        <w:t>.</w:t>
      </w:r>
    </w:p>
    <w:p w14:paraId="6D3A5D6B" w14:textId="55D169AA" w:rsidR="006B435A" w:rsidRDefault="00BB66A1" w:rsidP="006B435A">
      <w:pPr>
        <w:jc w:val="both"/>
      </w:pPr>
      <w:r>
        <w:t xml:space="preserve">Der Patient als Individuum steht im Mittelpunkt. Dass dies aber in der heutigen Zeit immer noch nicht genügend umgesetzt wird, zeigt eine Befragung von zwei Zentrumsspitälern in der Schweiz. </w:t>
      </w:r>
      <w:r w:rsidR="00223D1A">
        <w:t xml:space="preserve">Das partnerschaftliche Modell ist für die partizipative Entscheidungsfindung am geeignetsten. </w:t>
      </w:r>
      <w:r w:rsidR="0071570C">
        <w:t>Diese Patientenorientiertheit ist bereits Bestandteil vieler Lehrpläne, wie das Curriculum der Basler Medizinischen Fakultät aufzeigt.</w:t>
      </w:r>
    </w:p>
    <w:p w14:paraId="4FBF1D34" w14:textId="348190F4" w:rsidR="00E9448B" w:rsidRDefault="0071570C" w:rsidP="0091190A">
      <w:pPr>
        <w:jc w:val="both"/>
      </w:pPr>
      <w:r>
        <w:t>Die Ergebnisse</w:t>
      </w:r>
      <w:r w:rsidR="00F11D4B">
        <w:t xml:space="preserve"> der untersuchten </w:t>
      </w:r>
      <w:r w:rsidR="00A305B5">
        <w:t>Artikel</w:t>
      </w:r>
      <w:r>
        <w:t xml:space="preserve"> zeigen auf, dass die Kommunikation </w:t>
      </w:r>
      <w:r w:rsidR="0027537E">
        <w:t>sich in einem steten Wandlungsprozess befindet. Das Bewusstsein über ihren Stellenwert und die Schulung der Fertigkeiten können den medizinischen Erfolg bestärken.</w:t>
      </w:r>
      <w:r w:rsidR="00E911CC">
        <w:t xml:space="preserve"> Die Wichtigkeit, die die Patient-Arzt-Kommunikation für die Zufriedenheit der Patienten hat, zeigt zudem, dass sich Investitionen in die diesbezüglichen Aspekte der Ausbildung für Spitäler lohnt.</w:t>
      </w:r>
      <w:bookmarkStart w:id="2" w:name="_GoBack"/>
      <w:bookmarkEnd w:id="2"/>
    </w:p>
    <w:p w14:paraId="72B79333" w14:textId="77777777" w:rsidR="0078187F" w:rsidRDefault="00801CD9" w:rsidP="00E50030">
      <w:pPr>
        <w:rPr>
          <w:sz w:val="28"/>
          <w:szCs w:val="28"/>
        </w:rPr>
      </w:pPr>
      <w:r w:rsidRPr="00E9448B">
        <w:br w:type="page"/>
      </w:r>
      <w:r w:rsidR="008D61F6" w:rsidRPr="00E50030">
        <w:rPr>
          <w:sz w:val="28"/>
          <w:szCs w:val="28"/>
        </w:rPr>
        <w:lastRenderedPageBreak/>
        <w:t>Inhaltsverzeichnis</w:t>
      </w:r>
    </w:p>
    <w:p w14:paraId="4068D11E" w14:textId="77777777" w:rsidR="00E50030" w:rsidRPr="00E50030" w:rsidRDefault="00E50030" w:rsidP="00E50030"/>
    <w:sdt>
      <w:sdtPr>
        <w:rPr>
          <w:rFonts w:ascii="Lucida Sans" w:eastAsia="Lucida Sans" w:hAnsi="Lucida Sans" w:cs="Times New Roman"/>
          <w:color w:val="auto"/>
          <w:sz w:val="19"/>
          <w:szCs w:val="20"/>
          <w:lang w:val="de-CH" w:eastAsia="en-US"/>
        </w:rPr>
        <w:id w:val="-1790589339"/>
        <w:docPartObj>
          <w:docPartGallery w:val="Table of Contents"/>
          <w:docPartUnique/>
        </w:docPartObj>
      </w:sdtPr>
      <w:sdtEndPr>
        <w:rPr>
          <w:b/>
          <w:bCs/>
        </w:rPr>
      </w:sdtEndPr>
      <w:sdtContent>
        <w:p w14:paraId="6A3195E1" w14:textId="26CDBC48" w:rsidR="00933776" w:rsidRPr="00933776" w:rsidRDefault="00933776" w:rsidP="00F62B62">
          <w:pPr>
            <w:pStyle w:val="Inhaltsverzeichnisberschrift"/>
            <w:jc w:val="both"/>
            <w:rPr>
              <w:sz w:val="2"/>
            </w:rPr>
          </w:pPr>
        </w:p>
        <w:p w14:paraId="67466165" w14:textId="7E9E3698" w:rsidR="000045B7" w:rsidRDefault="00933776">
          <w:pPr>
            <w:pStyle w:val="Verzeichnis1"/>
            <w:rPr>
              <w:rFonts w:asciiTheme="minorHAnsi" w:eastAsiaTheme="minorEastAsia" w:hAnsiTheme="minorHAnsi" w:cstheme="minorBidi"/>
              <w:noProof/>
              <w:sz w:val="22"/>
              <w:szCs w:val="22"/>
              <w:lang w:val="de-CH" w:eastAsia="de-CH"/>
            </w:rPr>
          </w:pPr>
          <w:r>
            <w:fldChar w:fldCharType="begin"/>
          </w:r>
          <w:r>
            <w:instrText xml:space="preserve"> TOC \o "1-3" \h \z \u </w:instrText>
          </w:r>
          <w:r>
            <w:fldChar w:fldCharType="separate"/>
          </w:r>
          <w:hyperlink w:anchor="_Toc500398386" w:history="1">
            <w:r w:rsidR="000045B7" w:rsidRPr="00987DA7">
              <w:rPr>
                <w:rStyle w:val="Hyperlink"/>
                <w:noProof/>
              </w:rPr>
              <w:t>1</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Einleitung</w:t>
            </w:r>
            <w:r w:rsidR="000045B7">
              <w:rPr>
                <w:noProof/>
                <w:webHidden/>
              </w:rPr>
              <w:tab/>
            </w:r>
            <w:r w:rsidR="000045B7">
              <w:rPr>
                <w:noProof/>
                <w:webHidden/>
              </w:rPr>
              <w:fldChar w:fldCharType="begin"/>
            </w:r>
            <w:r w:rsidR="000045B7">
              <w:rPr>
                <w:noProof/>
                <w:webHidden/>
              </w:rPr>
              <w:instrText xml:space="preserve"> PAGEREF _Toc500398386 \h </w:instrText>
            </w:r>
            <w:r w:rsidR="000045B7">
              <w:rPr>
                <w:noProof/>
                <w:webHidden/>
              </w:rPr>
            </w:r>
            <w:r w:rsidR="000045B7">
              <w:rPr>
                <w:noProof/>
                <w:webHidden/>
              </w:rPr>
              <w:fldChar w:fldCharType="separate"/>
            </w:r>
            <w:r w:rsidR="00C44CC3">
              <w:rPr>
                <w:noProof/>
                <w:webHidden/>
              </w:rPr>
              <w:t>5</w:t>
            </w:r>
            <w:r w:rsidR="000045B7">
              <w:rPr>
                <w:noProof/>
                <w:webHidden/>
              </w:rPr>
              <w:fldChar w:fldCharType="end"/>
            </w:r>
          </w:hyperlink>
        </w:p>
        <w:p w14:paraId="1213546F" w14:textId="495DAABD"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87" w:history="1">
            <w:r w:rsidR="000045B7" w:rsidRPr="00987DA7">
              <w:rPr>
                <w:rStyle w:val="Hyperlink"/>
                <w:noProof/>
              </w:rPr>
              <w:t>1.1</w:t>
            </w:r>
            <w:r w:rsidR="000045B7">
              <w:rPr>
                <w:rFonts w:asciiTheme="minorHAnsi" w:eastAsiaTheme="minorEastAsia" w:hAnsiTheme="minorHAnsi" w:cstheme="minorBidi"/>
                <w:noProof/>
                <w:sz w:val="22"/>
                <w:szCs w:val="22"/>
                <w:lang w:eastAsia="de-CH"/>
              </w:rPr>
              <w:tab/>
            </w:r>
            <w:r w:rsidR="000045B7" w:rsidRPr="00987DA7">
              <w:rPr>
                <w:rStyle w:val="Hyperlink"/>
                <w:noProof/>
              </w:rPr>
              <w:t>Kommunikation als zentrales Element der Arzt-Patient-Beziehung</w:t>
            </w:r>
            <w:r w:rsidR="000045B7">
              <w:rPr>
                <w:noProof/>
                <w:webHidden/>
              </w:rPr>
              <w:tab/>
            </w:r>
            <w:r w:rsidR="000045B7">
              <w:rPr>
                <w:noProof/>
                <w:webHidden/>
              </w:rPr>
              <w:fldChar w:fldCharType="begin"/>
            </w:r>
            <w:r w:rsidR="000045B7">
              <w:rPr>
                <w:noProof/>
                <w:webHidden/>
              </w:rPr>
              <w:instrText xml:space="preserve"> PAGEREF _Toc500398387 \h </w:instrText>
            </w:r>
            <w:r w:rsidR="000045B7">
              <w:rPr>
                <w:noProof/>
                <w:webHidden/>
              </w:rPr>
            </w:r>
            <w:r w:rsidR="000045B7">
              <w:rPr>
                <w:noProof/>
                <w:webHidden/>
              </w:rPr>
              <w:fldChar w:fldCharType="separate"/>
            </w:r>
            <w:r w:rsidR="00C44CC3">
              <w:rPr>
                <w:noProof/>
                <w:webHidden/>
              </w:rPr>
              <w:t>5</w:t>
            </w:r>
            <w:r w:rsidR="000045B7">
              <w:rPr>
                <w:noProof/>
                <w:webHidden/>
              </w:rPr>
              <w:fldChar w:fldCharType="end"/>
            </w:r>
          </w:hyperlink>
        </w:p>
        <w:p w14:paraId="0A9AD9A7" w14:textId="2D8C8BF5"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88" w:history="1">
            <w:r w:rsidR="000045B7" w:rsidRPr="00987DA7">
              <w:rPr>
                <w:rStyle w:val="Hyperlink"/>
                <w:noProof/>
              </w:rPr>
              <w:t>1.2</w:t>
            </w:r>
            <w:r w:rsidR="000045B7">
              <w:rPr>
                <w:rFonts w:asciiTheme="minorHAnsi" w:eastAsiaTheme="minorEastAsia" w:hAnsiTheme="minorHAnsi" w:cstheme="minorBidi"/>
                <w:noProof/>
                <w:sz w:val="22"/>
                <w:szCs w:val="22"/>
                <w:lang w:eastAsia="de-CH"/>
              </w:rPr>
              <w:tab/>
            </w:r>
            <w:r w:rsidR="000045B7" w:rsidRPr="00987DA7">
              <w:rPr>
                <w:rStyle w:val="Hyperlink"/>
                <w:noProof/>
              </w:rPr>
              <w:t>Ziel der Arbeit</w:t>
            </w:r>
            <w:r w:rsidR="000045B7">
              <w:rPr>
                <w:noProof/>
                <w:webHidden/>
              </w:rPr>
              <w:tab/>
            </w:r>
            <w:r w:rsidR="000045B7">
              <w:rPr>
                <w:noProof/>
                <w:webHidden/>
              </w:rPr>
              <w:fldChar w:fldCharType="begin"/>
            </w:r>
            <w:r w:rsidR="000045B7">
              <w:rPr>
                <w:noProof/>
                <w:webHidden/>
              </w:rPr>
              <w:instrText xml:space="preserve"> PAGEREF _Toc500398388 \h </w:instrText>
            </w:r>
            <w:r w:rsidR="000045B7">
              <w:rPr>
                <w:noProof/>
                <w:webHidden/>
              </w:rPr>
            </w:r>
            <w:r w:rsidR="000045B7">
              <w:rPr>
                <w:noProof/>
                <w:webHidden/>
              </w:rPr>
              <w:fldChar w:fldCharType="separate"/>
            </w:r>
            <w:r w:rsidR="00C44CC3">
              <w:rPr>
                <w:noProof/>
                <w:webHidden/>
              </w:rPr>
              <w:t>5</w:t>
            </w:r>
            <w:r w:rsidR="000045B7">
              <w:rPr>
                <w:noProof/>
                <w:webHidden/>
              </w:rPr>
              <w:fldChar w:fldCharType="end"/>
            </w:r>
          </w:hyperlink>
        </w:p>
        <w:p w14:paraId="719C9F67" w14:textId="0FA9A41F" w:rsidR="000045B7" w:rsidRDefault="0091190A">
          <w:pPr>
            <w:pStyle w:val="Verzeichnis1"/>
            <w:rPr>
              <w:rFonts w:asciiTheme="minorHAnsi" w:eastAsiaTheme="minorEastAsia" w:hAnsiTheme="minorHAnsi" w:cstheme="minorBidi"/>
              <w:noProof/>
              <w:sz w:val="22"/>
              <w:szCs w:val="22"/>
              <w:lang w:val="de-CH" w:eastAsia="de-CH"/>
            </w:rPr>
          </w:pPr>
          <w:hyperlink w:anchor="_Toc500398389" w:history="1">
            <w:r w:rsidR="000045B7" w:rsidRPr="00987DA7">
              <w:rPr>
                <w:rStyle w:val="Hyperlink"/>
                <w:noProof/>
              </w:rPr>
              <w:t>2</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Vorgehensweise/Methode</w:t>
            </w:r>
            <w:r w:rsidR="000045B7">
              <w:rPr>
                <w:noProof/>
                <w:webHidden/>
              </w:rPr>
              <w:tab/>
            </w:r>
            <w:r w:rsidR="000045B7">
              <w:rPr>
                <w:noProof/>
                <w:webHidden/>
              </w:rPr>
              <w:fldChar w:fldCharType="begin"/>
            </w:r>
            <w:r w:rsidR="000045B7">
              <w:rPr>
                <w:noProof/>
                <w:webHidden/>
              </w:rPr>
              <w:instrText xml:space="preserve"> PAGEREF _Toc500398389 \h </w:instrText>
            </w:r>
            <w:r w:rsidR="000045B7">
              <w:rPr>
                <w:noProof/>
                <w:webHidden/>
              </w:rPr>
            </w:r>
            <w:r w:rsidR="000045B7">
              <w:rPr>
                <w:noProof/>
                <w:webHidden/>
              </w:rPr>
              <w:fldChar w:fldCharType="separate"/>
            </w:r>
            <w:r w:rsidR="00C44CC3">
              <w:rPr>
                <w:noProof/>
                <w:webHidden/>
              </w:rPr>
              <w:t>5</w:t>
            </w:r>
            <w:r w:rsidR="000045B7">
              <w:rPr>
                <w:noProof/>
                <w:webHidden/>
              </w:rPr>
              <w:fldChar w:fldCharType="end"/>
            </w:r>
          </w:hyperlink>
        </w:p>
        <w:p w14:paraId="209C140D" w14:textId="6BFC671C"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0" w:history="1">
            <w:r w:rsidR="000045B7" w:rsidRPr="00987DA7">
              <w:rPr>
                <w:rStyle w:val="Hyperlink"/>
                <w:noProof/>
              </w:rPr>
              <w:t>2.1</w:t>
            </w:r>
            <w:r w:rsidR="000045B7">
              <w:rPr>
                <w:rFonts w:asciiTheme="minorHAnsi" w:eastAsiaTheme="minorEastAsia" w:hAnsiTheme="minorHAnsi" w:cstheme="minorBidi"/>
                <w:noProof/>
                <w:sz w:val="22"/>
                <w:szCs w:val="22"/>
                <w:lang w:eastAsia="de-CH"/>
              </w:rPr>
              <w:tab/>
            </w:r>
            <w:r w:rsidR="000045B7" w:rsidRPr="00987DA7">
              <w:rPr>
                <w:rStyle w:val="Hyperlink"/>
                <w:noProof/>
              </w:rPr>
              <w:t>Literaturrecherche</w:t>
            </w:r>
            <w:r w:rsidR="000045B7">
              <w:rPr>
                <w:noProof/>
                <w:webHidden/>
              </w:rPr>
              <w:tab/>
            </w:r>
            <w:r w:rsidR="000045B7">
              <w:rPr>
                <w:noProof/>
                <w:webHidden/>
              </w:rPr>
              <w:fldChar w:fldCharType="begin"/>
            </w:r>
            <w:r w:rsidR="000045B7">
              <w:rPr>
                <w:noProof/>
                <w:webHidden/>
              </w:rPr>
              <w:instrText xml:space="preserve"> PAGEREF _Toc500398390 \h </w:instrText>
            </w:r>
            <w:r w:rsidR="000045B7">
              <w:rPr>
                <w:noProof/>
                <w:webHidden/>
              </w:rPr>
            </w:r>
            <w:r w:rsidR="000045B7">
              <w:rPr>
                <w:noProof/>
                <w:webHidden/>
              </w:rPr>
              <w:fldChar w:fldCharType="separate"/>
            </w:r>
            <w:r w:rsidR="00C44CC3">
              <w:rPr>
                <w:noProof/>
                <w:webHidden/>
              </w:rPr>
              <w:t>5</w:t>
            </w:r>
            <w:r w:rsidR="000045B7">
              <w:rPr>
                <w:noProof/>
                <w:webHidden/>
              </w:rPr>
              <w:fldChar w:fldCharType="end"/>
            </w:r>
          </w:hyperlink>
        </w:p>
        <w:p w14:paraId="1EBA0447" w14:textId="783D7AC6"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1" w:history="1">
            <w:r w:rsidR="000045B7" w:rsidRPr="00987DA7">
              <w:rPr>
                <w:rStyle w:val="Hyperlink"/>
                <w:noProof/>
              </w:rPr>
              <w:t>2.2</w:t>
            </w:r>
            <w:r w:rsidR="000045B7">
              <w:rPr>
                <w:rFonts w:asciiTheme="minorHAnsi" w:eastAsiaTheme="minorEastAsia" w:hAnsiTheme="minorHAnsi" w:cstheme="minorBidi"/>
                <w:noProof/>
                <w:sz w:val="22"/>
                <w:szCs w:val="22"/>
                <w:lang w:eastAsia="de-CH"/>
              </w:rPr>
              <w:tab/>
            </w:r>
            <w:r w:rsidR="000045B7" w:rsidRPr="00987DA7">
              <w:rPr>
                <w:rStyle w:val="Hyperlink"/>
                <w:noProof/>
              </w:rPr>
              <w:t>Einschlusskriterien der Literatur</w:t>
            </w:r>
            <w:r w:rsidR="000045B7">
              <w:rPr>
                <w:noProof/>
                <w:webHidden/>
              </w:rPr>
              <w:tab/>
            </w:r>
            <w:r w:rsidR="000045B7">
              <w:rPr>
                <w:noProof/>
                <w:webHidden/>
              </w:rPr>
              <w:fldChar w:fldCharType="begin"/>
            </w:r>
            <w:r w:rsidR="000045B7">
              <w:rPr>
                <w:noProof/>
                <w:webHidden/>
              </w:rPr>
              <w:instrText xml:space="preserve"> PAGEREF _Toc500398391 \h </w:instrText>
            </w:r>
            <w:r w:rsidR="000045B7">
              <w:rPr>
                <w:noProof/>
                <w:webHidden/>
              </w:rPr>
            </w:r>
            <w:r w:rsidR="000045B7">
              <w:rPr>
                <w:noProof/>
                <w:webHidden/>
              </w:rPr>
              <w:fldChar w:fldCharType="separate"/>
            </w:r>
            <w:r w:rsidR="00C44CC3">
              <w:rPr>
                <w:noProof/>
                <w:webHidden/>
              </w:rPr>
              <w:t>6</w:t>
            </w:r>
            <w:r w:rsidR="000045B7">
              <w:rPr>
                <w:noProof/>
                <w:webHidden/>
              </w:rPr>
              <w:fldChar w:fldCharType="end"/>
            </w:r>
          </w:hyperlink>
        </w:p>
        <w:p w14:paraId="6142CB31" w14:textId="1F549CD4"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2" w:history="1">
            <w:r w:rsidR="000045B7" w:rsidRPr="00987DA7">
              <w:rPr>
                <w:rStyle w:val="Hyperlink"/>
                <w:noProof/>
              </w:rPr>
              <w:t>2.3</w:t>
            </w:r>
            <w:r w:rsidR="000045B7">
              <w:rPr>
                <w:rFonts w:asciiTheme="minorHAnsi" w:eastAsiaTheme="minorEastAsia" w:hAnsiTheme="minorHAnsi" w:cstheme="minorBidi"/>
                <w:noProof/>
                <w:sz w:val="22"/>
                <w:szCs w:val="22"/>
                <w:lang w:eastAsia="de-CH"/>
              </w:rPr>
              <w:tab/>
            </w:r>
            <w:r w:rsidR="000045B7" w:rsidRPr="00987DA7">
              <w:rPr>
                <w:rStyle w:val="Hyperlink"/>
                <w:noProof/>
              </w:rPr>
              <w:t>Auswahl der Artikel</w:t>
            </w:r>
            <w:r w:rsidR="000045B7">
              <w:rPr>
                <w:noProof/>
                <w:webHidden/>
              </w:rPr>
              <w:tab/>
            </w:r>
            <w:r w:rsidR="000045B7">
              <w:rPr>
                <w:noProof/>
                <w:webHidden/>
              </w:rPr>
              <w:fldChar w:fldCharType="begin"/>
            </w:r>
            <w:r w:rsidR="000045B7">
              <w:rPr>
                <w:noProof/>
                <w:webHidden/>
              </w:rPr>
              <w:instrText xml:space="preserve"> PAGEREF _Toc500398392 \h </w:instrText>
            </w:r>
            <w:r w:rsidR="000045B7">
              <w:rPr>
                <w:noProof/>
                <w:webHidden/>
              </w:rPr>
            </w:r>
            <w:r w:rsidR="000045B7">
              <w:rPr>
                <w:noProof/>
                <w:webHidden/>
              </w:rPr>
              <w:fldChar w:fldCharType="separate"/>
            </w:r>
            <w:r w:rsidR="00C44CC3">
              <w:rPr>
                <w:noProof/>
                <w:webHidden/>
              </w:rPr>
              <w:t>6</w:t>
            </w:r>
            <w:r w:rsidR="000045B7">
              <w:rPr>
                <w:noProof/>
                <w:webHidden/>
              </w:rPr>
              <w:fldChar w:fldCharType="end"/>
            </w:r>
          </w:hyperlink>
        </w:p>
        <w:p w14:paraId="5A7A07DE" w14:textId="0C46BE32" w:rsidR="000045B7" w:rsidRDefault="0091190A">
          <w:pPr>
            <w:pStyle w:val="Verzeichnis1"/>
            <w:rPr>
              <w:rFonts w:asciiTheme="minorHAnsi" w:eastAsiaTheme="minorEastAsia" w:hAnsiTheme="minorHAnsi" w:cstheme="minorBidi"/>
              <w:noProof/>
              <w:sz w:val="22"/>
              <w:szCs w:val="22"/>
              <w:lang w:val="de-CH" w:eastAsia="de-CH"/>
            </w:rPr>
          </w:pPr>
          <w:hyperlink w:anchor="_Toc500398393" w:history="1">
            <w:r w:rsidR="000045B7" w:rsidRPr="00987DA7">
              <w:rPr>
                <w:rStyle w:val="Hyperlink"/>
                <w:noProof/>
              </w:rPr>
              <w:t>3</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Ergebnisse</w:t>
            </w:r>
            <w:r w:rsidR="000045B7">
              <w:rPr>
                <w:noProof/>
                <w:webHidden/>
              </w:rPr>
              <w:tab/>
            </w:r>
            <w:r w:rsidR="000045B7">
              <w:rPr>
                <w:noProof/>
                <w:webHidden/>
              </w:rPr>
              <w:fldChar w:fldCharType="begin"/>
            </w:r>
            <w:r w:rsidR="000045B7">
              <w:rPr>
                <w:noProof/>
                <w:webHidden/>
              </w:rPr>
              <w:instrText xml:space="preserve"> PAGEREF _Toc500398393 \h </w:instrText>
            </w:r>
            <w:r w:rsidR="000045B7">
              <w:rPr>
                <w:noProof/>
                <w:webHidden/>
              </w:rPr>
            </w:r>
            <w:r w:rsidR="000045B7">
              <w:rPr>
                <w:noProof/>
                <w:webHidden/>
              </w:rPr>
              <w:fldChar w:fldCharType="separate"/>
            </w:r>
            <w:r w:rsidR="00C44CC3">
              <w:rPr>
                <w:noProof/>
                <w:webHidden/>
              </w:rPr>
              <w:t>6</w:t>
            </w:r>
            <w:r w:rsidR="000045B7">
              <w:rPr>
                <w:noProof/>
                <w:webHidden/>
              </w:rPr>
              <w:fldChar w:fldCharType="end"/>
            </w:r>
          </w:hyperlink>
        </w:p>
        <w:p w14:paraId="168CAD29" w14:textId="0EF752BF"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4" w:history="1">
            <w:r w:rsidR="000045B7" w:rsidRPr="00987DA7">
              <w:rPr>
                <w:rStyle w:val="Hyperlink"/>
                <w:noProof/>
              </w:rPr>
              <w:t>3.1</w:t>
            </w:r>
            <w:r w:rsidR="000045B7">
              <w:rPr>
                <w:rFonts w:asciiTheme="minorHAnsi" w:eastAsiaTheme="minorEastAsia" w:hAnsiTheme="minorHAnsi" w:cstheme="minorBidi"/>
                <w:noProof/>
                <w:sz w:val="22"/>
                <w:szCs w:val="22"/>
                <w:lang w:eastAsia="de-CH"/>
              </w:rPr>
              <w:tab/>
            </w:r>
            <w:r w:rsidR="000045B7" w:rsidRPr="00987DA7">
              <w:rPr>
                <w:rStyle w:val="Hyperlink"/>
                <w:noProof/>
              </w:rPr>
              <w:t>Fehlende kommunikative Kompetenz der Ärzte</w:t>
            </w:r>
            <w:r w:rsidR="000045B7">
              <w:rPr>
                <w:noProof/>
                <w:webHidden/>
              </w:rPr>
              <w:tab/>
            </w:r>
            <w:r w:rsidR="000045B7">
              <w:rPr>
                <w:noProof/>
                <w:webHidden/>
              </w:rPr>
              <w:fldChar w:fldCharType="begin"/>
            </w:r>
            <w:r w:rsidR="000045B7">
              <w:rPr>
                <w:noProof/>
                <w:webHidden/>
              </w:rPr>
              <w:instrText xml:space="preserve"> PAGEREF _Toc500398394 \h </w:instrText>
            </w:r>
            <w:r w:rsidR="000045B7">
              <w:rPr>
                <w:noProof/>
                <w:webHidden/>
              </w:rPr>
            </w:r>
            <w:r w:rsidR="000045B7">
              <w:rPr>
                <w:noProof/>
                <w:webHidden/>
              </w:rPr>
              <w:fldChar w:fldCharType="separate"/>
            </w:r>
            <w:r w:rsidR="00C44CC3">
              <w:rPr>
                <w:noProof/>
                <w:webHidden/>
              </w:rPr>
              <w:t>6</w:t>
            </w:r>
            <w:r w:rsidR="000045B7">
              <w:rPr>
                <w:noProof/>
                <w:webHidden/>
              </w:rPr>
              <w:fldChar w:fldCharType="end"/>
            </w:r>
          </w:hyperlink>
        </w:p>
        <w:p w14:paraId="2DDBCBBF" w14:textId="2318A4CF"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5" w:history="1">
            <w:r w:rsidR="000045B7" w:rsidRPr="00987DA7">
              <w:rPr>
                <w:rStyle w:val="Hyperlink"/>
                <w:noProof/>
              </w:rPr>
              <w:t>3.2</w:t>
            </w:r>
            <w:r w:rsidR="000045B7">
              <w:rPr>
                <w:rFonts w:asciiTheme="minorHAnsi" w:eastAsiaTheme="minorEastAsia" w:hAnsiTheme="minorHAnsi" w:cstheme="minorBidi"/>
                <w:noProof/>
                <w:sz w:val="22"/>
                <w:szCs w:val="22"/>
                <w:lang w:eastAsia="de-CH"/>
              </w:rPr>
              <w:tab/>
            </w:r>
            <w:r w:rsidR="000045B7" w:rsidRPr="00987DA7">
              <w:rPr>
                <w:rStyle w:val="Hyperlink"/>
                <w:noProof/>
              </w:rPr>
              <w:t>Wandlungsprozess in der Arzt-Patient-Beziehung</w:t>
            </w:r>
            <w:r w:rsidR="000045B7">
              <w:rPr>
                <w:noProof/>
                <w:webHidden/>
              </w:rPr>
              <w:tab/>
            </w:r>
            <w:r w:rsidR="000045B7">
              <w:rPr>
                <w:noProof/>
                <w:webHidden/>
              </w:rPr>
              <w:fldChar w:fldCharType="begin"/>
            </w:r>
            <w:r w:rsidR="000045B7">
              <w:rPr>
                <w:noProof/>
                <w:webHidden/>
              </w:rPr>
              <w:instrText xml:space="preserve"> PAGEREF _Toc500398395 \h </w:instrText>
            </w:r>
            <w:r w:rsidR="000045B7">
              <w:rPr>
                <w:noProof/>
                <w:webHidden/>
              </w:rPr>
            </w:r>
            <w:r w:rsidR="000045B7">
              <w:rPr>
                <w:noProof/>
                <w:webHidden/>
              </w:rPr>
              <w:fldChar w:fldCharType="separate"/>
            </w:r>
            <w:r w:rsidR="00C44CC3">
              <w:rPr>
                <w:noProof/>
                <w:webHidden/>
              </w:rPr>
              <w:t>7</w:t>
            </w:r>
            <w:r w:rsidR="000045B7">
              <w:rPr>
                <w:noProof/>
                <w:webHidden/>
              </w:rPr>
              <w:fldChar w:fldCharType="end"/>
            </w:r>
          </w:hyperlink>
        </w:p>
        <w:p w14:paraId="64242DA9" w14:textId="17238837" w:rsidR="000045B7" w:rsidRDefault="0091190A">
          <w:pPr>
            <w:pStyle w:val="Verzeichnis3"/>
            <w:tabs>
              <w:tab w:val="right" w:pos="9457"/>
            </w:tabs>
            <w:rPr>
              <w:rFonts w:asciiTheme="minorHAnsi" w:eastAsiaTheme="minorEastAsia" w:hAnsiTheme="minorHAnsi" w:cstheme="minorBidi"/>
              <w:noProof/>
              <w:sz w:val="22"/>
              <w:szCs w:val="22"/>
              <w:lang w:eastAsia="de-CH"/>
            </w:rPr>
          </w:pPr>
          <w:hyperlink w:anchor="_Toc500398396" w:history="1">
            <w:r w:rsidR="000045B7" w:rsidRPr="00987DA7">
              <w:rPr>
                <w:rStyle w:val="Hyperlink"/>
                <w:noProof/>
              </w:rPr>
              <w:t>3.2.1 Modelle der Arzt-Patient-Beziehung</w:t>
            </w:r>
            <w:r w:rsidR="000045B7">
              <w:rPr>
                <w:noProof/>
                <w:webHidden/>
              </w:rPr>
              <w:tab/>
            </w:r>
            <w:r w:rsidR="000045B7">
              <w:rPr>
                <w:noProof/>
                <w:webHidden/>
              </w:rPr>
              <w:fldChar w:fldCharType="begin"/>
            </w:r>
            <w:r w:rsidR="000045B7">
              <w:rPr>
                <w:noProof/>
                <w:webHidden/>
              </w:rPr>
              <w:instrText xml:space="preserve"> PAGEREF _Toc500398396 \h </w:instrText>
            </w:r>
            <w:r w:rsidR="000045B7">
              <w:rPr>
                <w:noProof/>
                <w:webHidden/>
              </w:rPr>
            </w:r>
            <w:r w:rsidR="000045B7">
              <w:rPr>
                <w:noProof/>
                <w:webHidden/>
              </w:rPr>
              <w:fldChar w:fldCharType="separate"/>
            </w:r>
            <w:r w:rsidR="00C44CC3">
              <w:rPr>
                <w:noProof/>
                <w:webHidden/>
              </w:rPr>
              <w:t>7</w:t>
            </w:r>
            <w:r w:rsidR="000045B7">
              <w:rPr>
                <w:noProof/>
                <w:webHidden/>
              </w:rPr>
              <w:fldChar w:fldCharType="end"/>
            </w:r>
          </w:hyperlink>
        </w:p>
        <w:p w14:paraId="5AF88CFA" w14:textId="6CF5C1DA"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397" w:history="1">
            <w:r w:rsidR="000045B7" w:rsidRPr="00987DA7">
              <w:rPr>
                <w:rStyle w:val="Hyperlink"/>
                <w:noProof/>
              </w:rPr>
              <w:t>3.3</w:t>
            </w:r>
            <w:r w:rsidR="000045B7">
              <w:rPr>
                <w:rFonts w:asciiTheme="minorHAnsi" w:eastAsiaTheme="minorEastAsia" w:hAnsiTheme="minorHAnsi" w:cstheme="minorBidi"/>
                <w:noProof/>
                <w:sz w:val="22"/>
                <w:szCs w:val="22"/>
                <w:lang w:eastAsia="de-CH"/>
              </w:rPr>
              <w:tab/>
            </w:r>
            <w:r w:rsidR="000045B7" w:rsidRPr="00987DA7">
              <w:rPr>
                <w:rStyle w:val="Hyperlink"/>
                <w:noProof/>
              </w:rPr>
              <w:t>Medizinische Ausbildung lehrt Kommunikation</w:t>
            </w:r>
            <w:r w:rsidR="000045B7">
              <w:rPr>
                <w:noProof/>
                <w:webHidden/>
              </w:rPr>
              <w:tab/>
            </w:r>
            <w:r w:rsidR="000045B7">
              <w:rPr>
                <w:noProof/>
                <w:webHidden/>
              </w:rPr>
              <w:fldChar w:fldCharType="begin"/>
            </w:r>
            <w:r w:rsidR="000045B7">
              <w:rPr>
                <w:noProof/>
                <w:webHidden/>
              </w:rPr>
              <w:instrText xml:space="preserve"> PAGEREF _Toc500398397 \h </w:instrText>
            </w:r>
            <w:r w:rsidR="000045B7">
              <w:rPr>
                <w:noProof/>
                <w:webHidden/>
              </w:rPr>
            </w:r>
            <w:r w:rsidR="000045B7">
              <w:rPr>
                <w:noProof/>
                <w:webHidden/>
              </w:rPr>
              <w:fldChar w:fldCharType="separate"/>
            </w:r>
            <w:r w:rsidR="00C44CC3">
              <w:rPr>
                <w:noProof/>
                <w:webHidden/>
              </w:rPr>
              <w:t>8</w:t>
            </w:r>
            <w:r w:rsidR="000045B7">
              <w:rPr>
                <w:noProof/>
                <w:webHidden/>
              </w:rPr>
              <w:fldChar w:fldCharType="end"/>
            </w:r>
          </w:hyperlink>
        </w:p>
        <w:p w14:paraId="0C4531D5" w14:textId="3D16A7C5" w:rsidR="000045B7" w:rsidRDefault="0091190A">
          <w:pPr>
            <w:pStyle w:val="Verzeichnis3"/>
            <w:tabs>
              <w:tab w:val="right" w:pos="9457"/>
            </w:tabs>
            <w:rPr>
              <w:rFonts w:asciiTheme="minorHAnsi" w:eastAsiaTheme="minorEastAsia" w:hAnsiTheme="minorHAnsi" w:cstheme="minorBidi"/>
              <w:noProof/>
              <w:sz w:val="22"/>
              <w:szCs w:val="22"/>
              <w:lang w:eastAsia="de-CH"/>
            </w:rPr>
          </w:pPr>
          <w:hyperlink w:anchor="_Toc500398398" w:history="1">
            <w:r w:rsidR="000045B7" w:rsidRPr="00987DA7">
              <w:rPr>
                <w:rStyle w:val="Hyperlink"/>
                <w:noProof/>
              </w:rPr>
              <w:t>3.3.1 Curriculum der Basler Medizinischen Fakultät</w:t>
            </w:r>
            <w:r w:rsidR="000045B7">
              <w:rPr>
                <w:noProof/>
                <w:webHidden/>
              </w:rPr>
              <w:tab/>
            </w:r>
            <w:r w:rsidR="000045B7">
              <w:rPr>
                <w:noProof/>
                <w:webHidden/>
              </w:rPr>
              <w:fldChar w:fldCharType="begin"/>
            </w:r>
            <w:r w:rsidR="000045B7">
              <w:rPr>
                <w:noProof/>
                <w:webHidden/>
              </w:rPr>
              <w:instrText xml:space="preserve"> PAGEREF _Toc500398398 \h </w:instrText>
            </w:r>
            <w:r w:rsidR="000045B7">
              <w:rPr>
                <w:noProof/>
                <w:webHidden/>
              </w:rPr>
            </w:r>
            <w:r w:rsidR="000045B7">
              <w:rPr>
                <w:noProof/>
                <w:webHidden/>
              </w:rPr>
              <w:fldChar w:fldCharType="separate"/>
            </w:r>
            <w:r w:rsidR="00C44CC3">
              <w:rPr>
                <w:noProof/>
                <w:webHidden/>
              </w:rPr>
              <w:t>9</w:t>
            </w:r>
            <w:r w:rsidR="000045B7">
              <w:rPr>
                <w:noProof/>
                <w:webHidden/>
              </w:rPr>
              <w:fldChar w:fldCharType="end"/>
            </w:r>
          </w:hyperlink>
        </w:p>
        <w:p w14:paraId="55957824" w14:textId="0DB49DB0" w:rsidR="000045B7" w:rsidRDefault="0091190A">
          <w:pPr>
            <w:pStyle w:val="Verzeichnis1"/>
            <w:rPr>
              <w:rFonts w:asciiTheme="minorHAnsi" w:eastAsiaTheme="minorEastAsia" w:hAnsiTheme="minorHAnsi" w:cstheme="minorBidi"/>
              <w:noProof/>
              <w:sz w:val="22"/>
              <w:szCs w:val="22"/>
              <w:lang w:val="de-CH" w:eastAsia="de-CH"/>
            </w:rPr>
          </w:pPr>
          <w:hyperlink w:anchor="_Toc500398399" w:history="1">
            <w:r w:rsidR="000045B7" w:rsidRPr="00987DA7">
              <w:rPr>
                <w:rStyle w:val="Hyperlink"/>
                <w:noProof/>
              </w:rPr>
              <w:t>4</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Diskussion</w:t>
            </w:r>
            <w:r w:rsidR="000045B7">
              <w:rPr>
                <w:noProof/>
                <w:webHidden/>
              </w:rPr>
              <w:tab/>
            </w:r>
            <w:r w:rsidR="000045B7">
              <w:rPr>
                <w:noProof/>
                <w:webHidden/>
              </w:rPr>
              <w:fldChar w:fldCharType="begin"/>
            </w:r>
            <w:r w:rsidR="000045B7">
              <w:rPr>
                <w:noProof/>
                <w:webHidden/>
              </w:rPr>
              <w:instrText xml:space="preserve"> PAGEREF _Toc500398399 \h </w:instrText>
            </w:r>
            <w:r w:rsidR="000045B7">
              <w:rPr>
                <w:noProof/>
                <w:webHidden/>
              </w:rPr>
            </w:r>
            <w:r w:rsidR="000045B7">
              <w:rPr>
                <w:noProof/>
                <w:webHidden/>
              </w:rPr>
              <w:fldChar w:fldCharType="separate"/>
            </w:r>
            <w:r w:rsidR="00C44CC3">
              <w:rPr>
                <w:noProof/>
                <w:webHidden/>
              </w:rPr>
              <w:t>10</w:t>
            </w:r>
            <w:r w:rsidR="000045B7">
              <w:rPr>
                <w:noProof/>
                <w:webHidden/>
              </w:rPr>
              <w:fldChar w:fldCharType="end"/>
            </w:r>
          </w:hyperlink>
        </w:p>
        <w:p w14:paraId="622EED05" w14:textId="04123216"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400" w:history="1">
            <w:r w:rsidR="000045B7" w:rsidRPr="00987DA7">
              <w:rPr>
                <w:rStyle w:val="Hyperlink"/>
                <w:noProof/>
              </w:rPr>
              <w:t>4.1</w:t>
            </w:r>
            <w:r w:rsidR="000045B7">
              <w:rPr>
                <w:rFonts w:asciiTheme="minorHAnsi" w:eastAsiaTheme="minorEastAsia" w:hAnsiTheme="minorHAnsi" w:cstheme="minorBidi"/>
                <w:noProof/>
                <w:sz w:val="22"/>
                <w:szCs w:val="22"/>
                <w:lang w:eastAsia="de-CH"/>
              </w:rPr>
              <w:tab/>
            </w:r>
            <w:r w:rsidR="000045B7" w:rsidRPr="00987DA7">
              <w:rPr>
                <w:rStyle w:val="Hyperlink"/>
                <w:noProof/>
              </w:rPr>
              <w:t>Vom Problem über das Modell zur Lehre</w:t>
            </w:r>
            <w:r w:rsidR="000045B7">
              <w:rPr>
                <w:noProof/>
                <w:webHidden/>
              </w:rPr>
              <w:tab/>
            </w:r>
            <w:r w:rsidR="000045B7">
              <w:rPr>
                <w:noProof/>
                <w:webHidden/>
              </w:rPr>
              <w:fldChar w:fldCharType="begin"/>
            </w:r>
            <w:r w:rsidR="000045B7">
              <w:rPr>
                <w:noProof/>
                <w:webHidden/>
              </w:rPr>
              <w:instrText xml:space="preserve"> PAGEREF _Toc500398400 \h </w:instrText>
            </w:r>
            <w:r w:rsidR="000045B7">
              <w:rPr>
                <w:noProof/>
                <w:webHidden/>
              </w:rPr>
            </w:r>
            <w:r w:rsidR="000045B7">
              <w:rPr>
                <w:noProof/>
                <w:webHidden/>
              </w:rPr>
              <w:fldChar w:fldCharType="separate"/>
            </w:r>
            <w:r w:rsidR="00C44CC3">
              <w:rPr>
                <w:noProof/>
                <w:webHidden/>
              </w:rPr>
              <w:t>10</w:t>
            </w:r>
            <w:r w:rsidR="000045B7">
              <w:rPr>
                <w:noProof/>
                <w:webHidden/>
              </w:rPr>
              <w:fldChar w:fldCharType="end"/>
            </w:r>
          </w:hyperlink>
        </w:p>
        <w:p w14:paraId="3D47C0E4" w14:textId="4096BFC6"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401" w:history="1">
            <w:r w:rsidR="000045B7" w:rsidRPr="00987DA7">
              <w:rPr>
                <w:rStyle w:val="Hyperlink"/>
                <w:noProof/>
              </w:rPr>
              <w:t>4.2</w:t>
            </w:r>
            <w:r w:rsidR="000045B7">
              <w:rPr>
                <w:rFonts w:asciiTheme="minorHAnsi" w:eastAsiaTheme="minorEastAsia" w:hAnsiTheme="minorHAnsi" w:cstheme="minorBidi"/>
                <w:noProof/>
                <w:sz w:val="22"/>
                <w:szCs w:val="22"/>
                <w:lang w:eastAsia="de-CH"/>
              </w:rPr>
              <w:tab/>
            </w:r>
            <w:r w:rsidR="000045B7" w:rsidRPr="00987DA7">
              <w:rPr>
                <w:rStyle w:val="Hyperlink"/>
                <w:noProof/>
              </w:rPr>
              <w:t>Erweiterter Blickwinkel auf die Arzt-Patient-Kommunikation</w:t>
            </w:r>
            <w:r w:rsidR="000045B7">
              <w:rPr>
                <w:noProof/>
                <w:webHidden/>
              </w:rPr>
              <w:tab/>
            </w:r>
            <w:r w:rsidR="000045B7">
              <w:rPr>
                <w:noProof/>
                <w:webHidden/>
              </w:rPr>
              <w:fldChar w:fldCharType="begin"/>
            </w:r>
            <w:r w:rsidR="000045B7">
              <w:rPr>
                <w:noProof/>
                <w:webHidden/>
              </w:rPr>
              <w:instrText xml:space="preserve"> PAGEREF _Toc500398401 \h </w:instrText>
            </w:r>
            <w:r w:rsidR="000045B7">
              <w:rPr>
                <w:noProof/>
                <w:webHidden/>
              </w:rPr>
            </w:r>
            <w:r w:rsidR="000045B7">
              <w:rPr>
                <w:noProof/>
                <w:webHidden/>
              </w:rPr>
              <w:fldChar w:fldCharType="separate"/>
            </w:r>
            <w:r w:rsidR="00C44CC3">
              <w:rPr>
                <w:noProof/>
                <w:webHidden/>
              </w:rPr>
              <w:t>10</w:t>
            </w:r>
            <w:r w:rsidR="000045B7">
              <w:rPr>
                <w:noProof/>
                <w:webHidden/>
              </w:rPr>
              <w:fldChar w:fldCharType="end"/>
            </w:r>
          </w:hyperlink>
        </w:p>
        <w:p w14:paraId="04BFD023" w14:textId="499497F0" w:rsidR="000045B7" w:rsidRDefault="0091190A">
          <w:pPr>
            <w:pStyle w:val="Verzeichnis2"/>
            <w:tabs>
              <w:tab w:val="left" w:pos="950"/>
            </w:tabs>
            <w:rPr>
              <w:rFonts w:asciiTheme="minorHAnsi" w:eastAsiaTheme="minorEastAsia" w:hAnsiTheme="minorHAnsi" w:cstheme="minorBidi"/>
              <w:noProof/>
              <w:sz w:val="22"/>
              <w:szCs w:val="22"/>
              <w:lang w:eastAsia="de-CH"/>
            </w:rPr>
          </w:pPr>
          <w:hyperlink w:anchor="_Toc500398402" w:history="1">
            <w:r w:rsidR="000045B7" w:rsidRPr="00987DA7">
              <w:rPr>
                <w:rStyle w:val="Hyperlink"/>
                <w:noProof/>
              </w:rPr>
              <w:t>4.3</w:t>
            </w:r>
            <w:r w:rsidR="000045B7">
              <w:rPr>
                <w:rFonts w:asciiTheme="minorHAnsi" w:eastAsiaTheme="minorEastAsia" w:hAnsiTheme="minorHAnsi" w:cstheme="minorBidi"/>
                <w:noProof/>
                <w:sz w:val="22"/>
                <w:szCs w:val="22"/>
                <w:lang w:eastAsia="de-CH"/>
              </w:rPr>
              <w:tab/>
            </w:r>
            <w:r w:rsidR="000045B7" w:rsidRPr="00987DA7">
              <w:rPr>
                <w:rStyle w:val="Hyperlink"/>
                <w:noProof/>
              </w:rPr>
              <w:t>Ausblick</w:t>
            </w:r>
            <w:r w:rsidR="000045B7">
              <w:rPr>
                <w:noProof/>
                <w:webHidden/>
              </w:rPr>
              <w:tab/>
            </w:r>
            <w:r w:rsidR="000045B7">
              <w:rPr>
                <w:noProof/>
                <w:webHidden/>
              </w:rPr>
              <w:fldChar w:fldCharType="begin"/>
            </w:r>
            <w:r w:rsidR="000045B7">
              <w:rPr>
                <w:noProof/>
                <w:webHidden/>
              </w:rPr>
              <w:instrText xml:space="preserve"> PAGEREF _Toc500398402 \h </w:instrText>
            </w:r>
            <w:r w:rsidR="000045B7">
              <w:rPr>
                <w:noProof/>
                <w:webHidden/>
              </w:rPr>
            </w:r>
            <w:r w:rsidR="000045B7">
              <w:rPr>
                <w:noProof/>
                <w:webHidden/>
              </w:rPr>
              <w:fldChar w:fldCharType="separate"/>
            </w:r>
            <w:r w:rsidR="00C44CC3">
              <w:rPr>
                <w:noProof/>
                <w:webHidden/>
              </w:rPr>
              <w:t>10</w:t>
            </w:r>
            <w:r w:rsidR="000045B7">
              <w:rPr>
                <w:noProof/>
                <w:webHidden/>
              </w:rPr>
              <w:fldChar w:fldCharType="end"/>
            </w:r>
          </w:hyperlink>
        </w:p>
        <w:p w14:paraId="4DA07201" w14:textId="5FE0B897" w:rsidR="000045B7" w:rsidRDefault="0091190A">
          <w:pPr>
            <w:pStyle w:val="Verzeichnis1"/>
            <w:rPr>
              <w:rFonts w:asciiTheme="minorHAnsi" w:eastAsiaTheme="minorEastAsia" w:hAnsiTheme="minorHAnsi" w:cstheme="minorBidi"/>
              <w:noProof/>
              <w:sz w:val="22"/>
              <w:szCs w:val="22"/>
              <w:lang w:val="de-CH" w:eastAsia="de-CH"/>
            </w:rPr>
          </w:pPr>
          <w:hyperlink w:anchor="_Toc500398403" w:history="1">
            <w:r w:rsidR="000045B7" w:rsidRPr="00987DA7">
              <w:rPr>
                <w:rStyle w:val="Hyperlink"/>
                <w:noProof/>
              </w:rPr>
              <w:t>5</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Abbildungsverzeichnis</w:t>
            </w:r>
            <w:r w:rsidR="000045B7">
              <w:rPr>
                <w:noProof/>
                <w:webHidden/>
              </w:rPr>
              <w:tab/>
            </w:r>
            <w:r w:rsidR="000045B7">
              <w:rPr>
                <w:noProof/>
                <w:webHidden/>
              </w:rPr>
              <w:fldChar w:fldCharType="begin"/>
            </w:r>
            <w:r w:rsidR="000045B7">
              <w:rPr>
                <w:noProof/>
                <w:webHidden/>
              </w:rPr>
              <w:instrText xml:space="preserve"> PAGEREF _Toc500398403 \h </w:instrText>
            </w:r>
            <w:r w:rsidR="000045B7">
              <w:rPr>
                <w:noProof/>
                <w:webHidden/>
              </w:rPr>
            </w:r>
            <w:r w:rsidR="000045B7">
              <w:rPr>
                <w:noProof/>
                <w:webHidden/>
              </w:rPr>
              <w:fldChar w:fldCharType="separate"/>
            </w:r>
            <w:r w:rsidR="00C44CC3">
              <w:rPr>
                <w:noProof/>
                <w:webHidden/>
              </w:rPr>
              <w:t>11</w:t>
            </w:r>
            <w:r w:rsidR="000045B7">
              <w:rPr>
                <w:noProof/>
                <w:webHidden/>
              </w:rPr>
              <w:fldChar w:fldCharType="end"/>
            </w:r>
          </w:hyperlink>
        </w:p>
        <w:p w14:paraId="1F427F69" w14:textId="32C58475" w:rsidR="000045B7" w:rsidRDefault="0091190A">
          <w:pPr>
            <w:pStyle w:val="Verzeichnis1"/>
            <w:rPr>
              <w:rFonts w:asciiTheme="minorHAnsi" w:eastAsiaTheme="minorEastAsia" w:hAnsiTheme="minorHAnsi" w:cstheme="minorBidi"/>
              <w:noProof/>
              <w:sz w:val="22"/>
              <w:szCs w:val="22"/>
              <w:lang w:val="de-CH" w:eastAsia="de-CH"/>
            </w:rPr>
          </w:pPr>
          <w:hyperlink w:anchor="_Toc500398404" w:history="1">
            <w:r w:rsidR="000045B7" w:rsidRPr="00987DA7">
              <w:rPr>
                <w:rStyle w:val="Hyperlink"/>
                <w:noProof/>
              </w:rPr>
              <w:t>6</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Tabellenverzeichnis</w:t>
            </w:r>
            <w:r w:rsidR="000045B7">
              <w:rPr>
                <w:noProof/>
                <w:webHidden/>
              </w:rPr>
              <w:tab/>
            </w:r>
            <w:r w:rsidR="000045B7">
              <w:rPr>
                <w:noProof/>
                <w:webHidden/>
              </w:rPr>
              <w:fldChar w:fldCharType="begin"/>
            </w:r>
            <w:r w:rsidR="000045B7">
              <w:rPr>
                <w:noProof/>
                <w:webHidden/>
              </w:rPr>
              <w:instrText xml:space="preserve"> PAGEREF _Toc500398404 \h </w:instrText>
            </w:r>
            <w:r w:rsidR="000045B7">
              <w:rPr>
                <w:noProof/>
                <w:webHidden/>
              </w:rPr>
            </w:r>
            <w:r w:rsidR="000045B7">
              <w:rPr>
                <w:noProof/>
                <w:webHidden/>
              </w:rPr>
              <w:fldChar w:fldCharType="separate"/>
            </w:r>
            <w:r w:rsidR="00C44CC3">
              <w:rPr>
                <w:noProof/>
                <w:webHidden/>
              </w:rPr>
              <w:t>11</w:t>
            </w:r>
            <w:r w:rsidR="000045B7">
              <w:rPr>
                <w:noProof/>
                <w:webHidden/>
              </w:rPr>
              <w:fldChar w:fldCharType="end"/>
            </w:r>
          </w:hyperlink>
        </w:p>
        <w:p w14:paraId="551E99F6" w14:textId="21DF4F29" w:rsidR="000045B7" w:rsidRDefault="0091190A">
          <w:pPr>
            <w:pStyle w:val="Verzeichnis1"/>
            <w:rPr>
              <w:rFonts w:asciiTheme="minorHAnsi" w:eastAsiaTheme="minorEastAsia" w:hAnsiTheme="minorHAnsi" w:cstheme="minorBidi"/>
              <w:noProof/>
              <w:sz w:val="22"/>
              <w:szCs w:val="22"/>
              <w:lang w:val="de-CH" w:eastAsia="de-CH"/>
            </w:rPr>
          </w:pPr>
          <w:hyperlink w:anchor="_Toc500398405" w:history="1">
            <w:r w:rsidR="000045B7" w:rsidRPr="00987DA7">
              <w:rPr>
                <w:rStyle w:val="Hyperlink"/>
                <w:noProof/>
              </w:rPr>
              <w:t>7</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Glossar</w:t>
            </w:r>
            <w:r w:rsidR="000045B7">
              <w:rPr>
                <w:noProof/>
                <w:webHidden/>
              </w:rPr>
              <w:tab/>
            </w:r>
            <w:r w:rsidR="000045B7">
              <w:rPr>
                <w:noProof/>
                <w:webHidden/>
              </w:rPr>
              <w:fldChar w:fldCharType="begin"/>
            </w:r>
            <w:r w:rsidR="000045B7">
              <w:rPr>
                <w:noProof/>
                <w:webHidden/>
              </w:rPr>
              <w:instrText xml:space="preserve"> PAGEREF _Toc500398405 \h </w:instrText>
            </w:r>
            <w:r w:rsidR="000045B7">
              <w:rPr>
                <w:noProof/>
                <w:webHidden/>
              </w:rPr>
            </w:r>
            <w:r w:rsidR="000045B7">
              <w:rPr>
                <w:noProof/>
                <w:webHidden/>
              </w:rPr>
              <w:fldChar w:fldCharType="separate"/>
            </w:r>
            <w:r w:rsidR="00C44CC3">
              <w:rPr>
                <w:noProof/>
                <w:webHidden/>
              </w:rPr>
              <w:t>11</w:t>
            </w:r>
            <w:r w:rsidR="000045B7">
              <w:rPr>
                <w:noProof/>
                <w:webHidden/>
              </w:rPr>
              <w:fldChar w:fldCharType="end"/>
            </w:r>
          </w:hyperlink>
        </w:p>
        <w:p w14:paraId="120562C3" w14:textId="28B912FD" w:rsidR="000045B7" w:rsidRDefault="0091190A">
          <w:pPr>
            <w:pStyle w:val="Verzeichnis1"/>
            <w:rPr>
              <w:rFonts w:asciiTheme="minorHAnsi" w:eastAsiaTheme="minorEastAsia" w:hAnsiTheme="minorHAnsi" w:cstheme="minorBidi"/>
              <w:noProof/>
              <w:sz w:val="22"/>
              <w:szCs w:val="22"/>
              <w:lang w:val="de-CH" w:eastAsia="de-CH"/>
            </w:rPr>
          </w:pPr>
          <w:hyperlink w:anchor="_Toc500398406" w:history="1">
            <w:r w:rsidR="000045B7" w:rsidRPr="00987DA7">
              <w:rPr>
                <w:rStyle w:val="Hyperlink"/>
                <w:noProof/>
              </w:rPr>
              <w:t>8</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Literatur</w:t>
            </w:r>
            <w:r w:rsidR="000045B7">
              <w:rPr>
                <w:noProof/>
                <w:webHidden/>
              </w:rPr>
              <w:tab/>
            </w:r>
            <w:r w:rsidR="000045B7">
              <w:rPr>
                <w:noProof/>
                <w:webHidden/>
              </w:rPr>
              <w:fldChar w:fldCharType="begin"/>
            </w:r>
            <w:r w:rsidR="000045B7">
              <w:rPr>
                <w:noProof/>
                <w:webHidden/>
              </w:rPr>
              <w:instrText xml:space="preserve"> PAGEREF _Toc500398406 \h </w:instrText>
            </w:r>
            <w:r w:rsidR="000045B7">
              <w:rPr>
                <w:noProof/>
                <w:webHidden/>
              </w:rPr>
            </w:r>
            <w:r w:rsidR="000045B7">
              <w:rPr>
                <w:noProof/>
                <w:webHidden/>
              </w:rPr>
              <w:fldChar w:fldCharType="separate"/>
            </w:r>
            <w:r w:rsidR="00C44CC3">
              <w:rPr>
                <w:noProof/>
                <w:webHidden/>
              </w:rPr>
              <w:t>12</w:t>
            </w:r>
            <w:r w:rsidR="000045B7">
              <w:rPr>
                <w:noProof/>
                <w:webHidden/>
              </w:rPr>
              <w:fldChar w:fldCharType="end"/>
            </w:r>
          </w:hyperlink>
        </w:p>
        <w:p w14:paraId="73AA97FF" w14:textId="0D2027B4" w:rsidR="000045B7" w:rsidRDefault="0091190A">
          <w:pPr>
            <w:pStyle w:val="Verzeichnis1"/>
            <w:rPr>
              <w:rFonts w:asciiTheme="minorHAnsi" w:eastAsiaTheme="minorEastAsia" w:hAnsiTheme="minorHAnsi" w:cstheme="minorBidi"/>
              <w:noProof/>
              <w:sz w:val="22"/>
              <w:szCs w:val="22"/>
              <w:lang w:val="de-CH" w:eastAsia="de-CH"/>
            </w:rPr>
          </w:pPr>
          <w:hyperlink w:anchor="_Toc500398407" w:history="1">
            <w:r w:rsidR="000045B7" w:rsidRPr="00987DA7">
              <w:rPr>
                <w:rStyle w:val="Hyperlink"/>
                <w:noProof/>
              </w:rPr>
              <w:t>9</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Selbständigkeitserklärung</w:t>
            </w:r>
            <w:r w:rsidR="000045B7">
              <w:rPr>
                <w:noProof/>
                <w:webHidden/>
              </w:rPr>
              <w:tab/>
            </w:r>
            <w:r w:rsidR="000045B7">
              <w:rPr>
                <w:noProof/>
                <w:webHidden/>
              </w:rPr>
              <w:fldChar w:fldCharType="begin"/>
            </w:r>
            <w:r w:rsidR="000045B7">
              <w:rPr>
                <w:noProof/>
                <w:webHidden/>
              </w:rPr>
              <w:instrText xml:space="preserve"> PAGEREF _Toc500398407 \h </w:instrText>
            </w:r>
            <w:r w:rsidR="000045B7">
              <w:rPr>
                <w:noProof/>
                <w:webHidden/>
              </w:rPr>
            </w:r>
            <w:r w:rsidR="000045B7">
              <w:rPr>
                <w:noProof/>
                <w:webHidden/>
              </w:rPr>
              <w:fldChar w:fldCharType="separate"/>
            </w:r>
            <w:r w:rsidR="00C44CC3">
              <w:rPr>
                <w:noProof/>
                <w:webHidden/>
              </w:rPr>
              <w:t>13</w:t>
            </w:r>
            <w:r w:rsidR="000045B7">
              <w:rPr>
                <w:noProof/>
                <w:webHidden/>
              </w:rPr>
              <w:fldChar w:fldCharType="end"/>
            </w:r>
          </w:hyperlink>
        </w:p>
        <w:p w14:paraId="5D376949" w14:textId="138EC5C9" w:rsidR="005013E5" w:rsidRPr="00B4294F" w:rsidRDefault="00933776" w:rsidP="00F62B62">
          <w:pPr>
            <w:jc w:val="both"/>
          </w:pPr>
          <w:r>
            <w:rPr>
              <w:b/>
              <w:bCs/>
            </w:rPr>
            <w:fldChar w:fldCharType="end"/>
          </w:r>
        </w:p>
      </w:sdtContent>
    </w:sdt>
    <w:p w14:paraId="6102861E" w14:textId="6E93509A" w:rsidR="001B1207" w:rsidRPr="00B62863" w:rsidRDefault="006312CC" w:rsidP="00F62B62">
      <w:pPr>
        <w:pStyle w:val="berschrift1"/>
        <w:jc w:val="both"/>
      </w:pPr>
      <w:r w:rsidRPr="00B4294F">
        <w:br w:type="page"/>
      </w:r>
      <w:bookmarkStart w:id="3" w:name="_Toc496599555"/>
      <w:bookmarkStart w:id="4" w:name="_Toc500398386"/>
      <w:r w:rsidR="007116DC" w:rsidRPr="00B4294F">
        <w:lastRenderedPageBreak/>
        <w:t>Einleitung</w:t>
      </w:r>
      <w:bookmarkEnd w:id="3"/>
      <w:bookmarkEnd w:id="4"/>
    </w:p>
    <w:p w14:paraId="0718BF32" w14:textId="2F5FE3E6" w:rsidR="001B1207" w:rsidRDefault="001B1207" w:rsidP="00F62B62">
      <w:pPr>
        <w:pStyle w:val="berschrift2"/>
        <w:jc w:val="both"/>
      </w:pPr>
      <w:bookmarkStart w:id="5" w:name="_Toc500398387"/>
      <w:r>
        <w:t xml:space="preserve">Kommunikation </w:t>
      </w:r>
      <w:r w:rsidR="0057105C">
        <w:t xml:space="preserve">als zentrales Element der </w:t>
      </w:r>
      <w:r w:rsidR="001A66EA">
        <w:t>Arzt-Patient</w:t>
      </w:r>
      <w:r w:rsidR="0057105C">
        <w:t>-Beziehung</w:t>
      </w:r>
      <w:bookmarkEnd w:id="5"/>
    </w:p>
    <w:p w14:paraId="41D7F891" w14:textId="460ED04A" w:rsidR="009755B6" w:rsidRDefault="009755B6" w:rsidP="00F62B62">
      <w:pPr>
        <w:jc w:val="both"/>
        <w:rPr>
          <w:rFonts w:cs="Lucida Sans"/>
          <w:szCs w:val="19"/>
        </w:rPr>
      </w:pPr>
      <w:r>
        <w:rPr>
          <w:rFonts w:cs="Lucida Sans"/>
          <w:szCs w:val="19"/>
        </w:rPr>
        <w:t xml:space="preserve">Die häufigste Ursache von Behandlungsfehlern sind Kommunikationsfehler zwischen Arzt und Patient. Dagegen fördert ein strukturiertes Gespräch den diagnostischen und therapeutischen Erfolg </w:t>
      </w:r>
      <w:r>
        <w:rPr>
          <w:rFonts w:cs="Lucida Sans"/>
          <w:szCs w:val="19"/>
        </w:rPr>
        <w:fldChar w:fldCharType="begin"/>
      </w:r>
      <w:r w:rsidR="0049500E">
        <w:rPr>
          <w:rFonts w:cs="Lucida Sans"/>
          <w:szCs w:val="19"/>
        </w:rPr>
        <w:instrText xml:space="preserve"> ADDIN ZOTERO_ITEM CSL_CITATION {"citationID":"ajkj7qd6fn","properties":{"formattedCitation":"(1)","plainCitation":"(1)"},"citationItems":[{"id":102,"uris":["http://zotero.org/users/4451231/items/EBNZ63BX"],"uri":["http://zotero.org/users/4451231/items/EBNZ63BX"],"itemData":{"id":102,"type":"article-journal","title":"So strukturieren Sie das Patientengespräch","container-title":"MMW - Fortschritte der Medizin","page":"32-35","volume":"148","issue":"3","source":"link.springer.com","abstract":"Communication errors between physician and patient are the most frequent cause of treatment errors. On the other hand, a structured dialogue expedites the diagnostic and therapeutic processes. It is based on understanding, perceiving emotions, clarifying the patient’s wishes, expanding options, defining goals as well as the prompt preparation for possible setbacks.","DOI":"10.1007/BF03364519","ISSN":"1438-3276, 1613-3560","journalAbbreviation":"MMW - Fortschritte der Medizin","language":"de","author":[{"family":"Kampmann","given":"Margareta"}],"issued":{"date-parts":[["2006",1,1]]}}}],"schema":"https://github.com/citation-style-language/schema/raw/master/csl-citation.json"} </w:instrText>
      </w:r>
      <w:r>
        <w:rPr>
          <w:rFonts w:cs="Lucida Sans"/>
          <w:szCs w:val="19"/>
        </w:rPr>
        <w:fldChar w:fldCharType="separate"/>
      </w:r>
      <w:r w:rsidR="0049500E" w:rsidRPr="0049500E">
        <w:t>(1)</w:t>
      </w:r>
      <w:r>
        <w:rPr>
          <w:rFonts w:cs="Lucida Sans"/>
          <w:szCs w:val="19"/>
        </w:rPr>
        <w:fldChar w:fldCharType="end"/>
      </w:r>
      <w:r w:rsidR="00B53E82">
        <w:rPr>
          <w:rFonts w:cs="Lucida Sans"/>
          <w:szCs w:val="19"/>
        </w:rPr>
        <w:t>.</w:t>
      </w:r>
    </w:p>
    <w:p w14:paraId="3DA8951D" w14:textId="15657896" w:rsidR="00651EAE" w:rsidRDefault="00651EAE" w:rsidP="00F62B62">
      <w:pPr>
        <w:jc w:val="both"/>
        <w:rPr>
          <w:rFonts w:cs="Lucida Sans"/>
          <w:szCs w:val="19"/>
        </w:rPr>
      </w:pPr>
      <w:r>
        <w:rPr>
          <w:rFonts w:cs="Lucida Sans"/>
          <w:szCs w:val="19"/>
        </w:rPr>
        <w:t xml:space="preserve">Diese </w:t>
      </w:r>
      <w:r w:rsidR="00B53E82">
        <w:rPr>
          <w:rFonts w:cs="Lucida Sans"/>
          <w:szCs w:val="19"/>
        </w:rPr>
        <w:t>Tatsache</w:t>
      </w:r>
      <w:r>
        <w:rPr>
          <w:rFonts w:cs="Lucida Sans"/>
          <w:szCs w:val="19"/>
        </w:rPr>
        <w:t xml:space="preserve"> </w:t>
      </w:r>
      <w:r w:rsidR="004F746E">
        <w:rPr>
          <w:rFonts w:cs="Lucida Sans"/>
          <w:szCs w:val="19"/>
        </w:rPr>
        <w:t>ruft die</w:t>
      </w:r>
      <w:r>
        <w:rPr>
          <w:rFonts w:cs="Lucida Sans"/>
          <w:szCs w:val="19"/>
        </w:rPr>
        <w:t xml:space="preserve"> Frage</w:t>
      </w:r>
      <w:r w:rsidR="004F746E">
        <w:rPr>
          <w:rFonts w:cs="Lucida Sans"/>
          <w:szCs w:val="19"/>
        </w:rPr>
        <w:t xml:space="preserve"> auf</w:t>
      </w:r>
      <w:r>
        <w:rPr>
          <w:rFonts w:cs="Lucida Sans"/>
          <w:szCs w:val="19"/>
        </w:rPr>
        <w:t>, wie die Schulung von angehenden Ärzten gestaltet wird. Immerhin führt</w:t>
      </w:r>
      <w:r w:rsidR="00D13170">
        <w:rPr>
          <w:rFonts w:cs="Lucida Sans"/>
          <w:szCs w:val="19"/>
        </w:rPr>
        <w:t xml:space="preserve"> jeder Arzt bis zu</w:t>
      </w:r>
      <w:r>
        <w:rPr>
          <w:rFonts w:cs="Lucida Sans"/>
          <w:szCs w:val="19"/>
        </w:rPr>
        <w:t xml:space="preserve"> 200'000 Gespräche mit Patienten und Angehörigen in seinem Berufsleben</w:t>
      </w:r>
      <w:r w:rsidR="00B35591">
        <w:rPr>
          <w:rFonts w:cs="Lucida Sans"/>
          <w:szCs w:val="19"/>
        </w:rPr>
        <w:t xml:space="preserve"> </w:t>
      </w:r>
      <w:r w:rsidR="00D13170">
        <w:rPr>
          <w:rFonts w:cs="Lucida Sans"/>
          <w:szCs w:val="19"/>
        </w:rPr>
        <w:fldChar w:fldCharType="begin"/>
      </w:r>
      <w:r w:rsidR="0049500E">
        <w:rPr>
          <w:rFonts w:cs="Lucida Sans"/>
          <w:szCs w:val="19"/>
        </w:rPr>
        <w:instrText xml:space="preserve"> ADDIN ZOTERO_ITEM CSL_CITATION {"citationID":"a53e37o379","properties":{"formattedCitation":"(2)","plainCitation":"(2)"},"citationItems":[{"id":125,"uris":["http://zotero.org/users/4451231/items/2WV7BTZ3"],"uri":["http://zotero.org/users/4451231/items/2WV7BTZ3"],"itemData":{"id":125,"type":"article-newspaper","title":"Medizin: Die Heilkraft des Vertrauens","container-title":"Die Zeit","publisher-place":"Hamburg","source":"Die Zeit","event-place":"Hamburg","URL":"http://www.zeit.de/2006/32/M-Beziehungsmedizin/seite-3","ISSN":"0044-2070","shortTitle":"Medizin","language":"de-DE","issued":{"date-parts":[["2006",8,3]]},"accessed":{"date-parts":[["2017",11,9]]}}}],"schema":"https://github.com/citation-style-language/schema/raw/master/csl-citation.json"} </w:instrText>
      </w:r>
      <w:r w:rsidR="00D13170">
        <w:rPr>
          <w:rFonts w:cs="Lucida Sans"/>
          <w:szCs w:val="19"/>
        </w:rPr>
        <w:fldChar w:fldCharType="separate"/>
      </w:r>
      <w:r w:rsidR="0049500E" w:rsidRPr="0049500E">
        <w:t>(2)</w:t>
      </w:r>
      <w:r w:rsidR="00D13170">
        <w:rPr>
          <w:rFonts w:cs="Lucida Sans"/>
          <w:szCs w:val="19"/>
        </w:rPr>
        <w:fldChar w:fldCharType="end"/>
      </w:r>
      <w:r>
        <w:rPr>
          <w:rFonts w:cs="Lucida Sans"/>
          <w:szCs w:val="19"/>
        </w:rPr>
        <w:t>.</w:t>
      </w:r>
      <w:r w:rsidR="001B1207">
        <w:rPr>
          <w:rFonts w:cs="Lucida Sans"/>
          <w:szCs w:val="19"/>
        </w:rPr>
        <w:t xml:space="preserve"> Neben dem aufmerksamen Zuhören ist auch die kommunikative Fertigkeit gefragt.</w:t>
      </w:r>
      <w:r>
        <w:rPr>
          <w:rFonts w:cs="Lucida Sans"/>
          <w:szCs w:val="19"/>
        </w:rPr>
        <w:t xml:space="preserve"> </w:t>
      </w:r>
    </w:p>
    <w:p w14:paraId="319A9905" w14:textId="1E94864A" w:rsidR="60361C5F" w:rsidRPr="0057105C" w:rsidRDefault="00BE0E5C" w:rsidP="0057105C">
      <w:pPr>
        <w:jc w:val="both"/>
        <w:rPr>
          <w:rFonts w:cs="Lucida Sans"/>
          <w:szCs w:val="19"/>
        </w:rPr>
      </w:pPr>
      <w:r>
        <w:rPr>
          <w:noProof/>
          <w:lang w:val="en-GB" w:eastAsia="en-GB"/>
        </w:rPr>
        <mc:AlternateContent>
          <mc:Choice Requires="wps">
            <w:drawing>
              <wp:anchor distT="0" distB="0" distL="114300" distR="114300" simplePos="0" relativeHeight="251638272" behindDoc="0" locked="0" layoutInCell="1" allowOverlap="1" wp14:anchorId="24AADF07" wp14:editId="7145E094">
                <wp:simplePos x="0" y="0"/>
                <wp:positionH relativeFrom="column">
                  <wp:posOffset>3971925</wp:posOffset>
                </wp:positionH>
                <wp:positionV relativeFrom="paragraph">
                  <wp:posOffset>1389380</wp:posOffset>
                </wp:positionV>
                <wp:extent cx="2048510" cy="466725"/>
                <wp:effectExtent l="0" t="0" r="8890" b="9525"/>
                <wp:wrapSquare wrapText="bothSides"/>
                <wp:docPr id="9" name="Textfeld 9"/>
                <wp:cNvGraphicFramePr/>
                <a:graphic xmlns:a="http://schemas.openxmlformats.org/drawingml/2006/main">
                  <a:graphicData uri="http://schemas.microsoft.com/office/word/2010/wordprocessingShape">
                    <wps:wsp>
                      <wps:cNvSpPr txBox="1"/>
                      <wps:spPr>
                        <a:xfrm>
                          <a:off x="0" y="0"/>
                          <a:ext cx="2048510" cy="466725"/>
                        </a:xfrm>
                        <a:prstGeom prst="rect">
                          <a:avLst/>
                        </a:prstGeom>
                        <a:solidFill>
                          <a:prstClr val="white"/>
                        </a:solidFill>
                        <a:ln>
                          <a:noFill/>
                        </a:ln>
                      </wps:spPr>
                      <wps:txbx>
                        <w:txbxContent>
                          <w:p w14:paraId="14349CD4" w14:textId="1B636BC4" w:rsidR="004D093A" w:rsidRPr="004E0A52" w:rsidRDefault="004D093A" w:rsidP="00554092">
                            <w:pPr>
                              <w:pStyle w:val="Beschriftung"/>
                              <w:rPr>
                                <w:rFonts w:cs="Lucida Sans"/>
                                <w:sz w:val="19"/>
                                <w:szCs w:val="19"/>
                              </w:rPr>
                            </w:pPr>
                            <w:bookmarkStart w:id="6" w:name="_Toc500397992"/>
                            <w:r>
                              <w:t xml:space="preserve">Abbildung </w:t>
                            </w:r>
                            <w:r>
                              <w:fldChar w:fldCharType="begin"/>
                            </w:r>
                            <w:r>
                              <w:instrText xml:space="preserve"> SEQ Abbildung \* ARABIC </w:instrText>
                            </w:r>
                            <w:r>
                              <w:fldChar w:fldCharType="separate"/>
                            </w:r>
                            <w:r w:rsidR="00C44CC3">
                              <w:rPr>
                                <w:noProof/>
                              </w:rPr>
                              <w:t>2</w:t>
                            </w:r>
                            <w:r>
                              <w:fldChar w:fldCharType="end"/>
                            </w:r>
                            <w:r>
                              <w:t xml:space="preserve">: </w:t>
                            </w:r>
                            <w:r w:rsidRPr="007D69F5">
                              <w:t>Wolf Langewitz</w:t>
                            </w:r>
                            <w:r>
                              <w:t>, Arzt und Psychotherapeut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ADF07" id="_x0000_t202" coordsize="21600,21600" o:spt="202" path="m,l,21600r21600,l21600,xe">
                <v:stroke joinstyle="miter"/>
                <v:path gradientshapeok="t" o:connecttype="rect"/>
              </v:shapetype>
              <v:shape id="Textfeld 9" o:spid="_x0000_s1026" type="#_x0000_t202" style="position:absolute;left:0;text-align:left;margin-left:312.75pt;margin-top:109.4pt;width:161.3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" stroked="f">
                <v:textbox inset="0,0,0,0">
                  <w:txbxContent>
                    <w:p w14:paraId="14349CD4" w14:textId="1B636BC4" w:rsidR="004D093A" w:rsidRPr="004E0A52" w:rsidRDefault="004D093A" w:rsidP="00554092">
                      <w:pPr>
                        <w:pStyle w:val="Beschriftung"/>
                        <w:rPr>
                          <w:rFonts w:cs="Lucida Sans"/>
                          <w:sz w:val="19"/>
                          <w:szCs w:val="19"/>
                        </w:rPr>
                      </w:pPr>
                      <w:bookmarkStart w:id="7" w:name="_Toc500397992"/>
                      <w:r>
                        <w:t xml:space="preserve">Abbildung </w:t>
                      </w:r>
                      <w:r>
                        <w:fldChar w:fldCharType="begin"/>
                      </w:r>
                      <w:r>
                        <w:instrText xml:space="preserve"> SEQ Abbildung \* ARABIC </w:instrText>
                      </w:r>
                      <w:r>
                        <w:fldChar w:fldCharType="separate"/>
                      </w:r>
                      <w:r w:rsidR="00C44CC3">
                        <w:rPr>
                          <w:noProof/>
                        </w:rPr>
                        <w:t>2</w:t>
                      </w:r>
                      <w:r>
                        <w:fldChar w:fldCharType="end"/>
                      </w:r>
                      <w:r>
                        <w:t xml:space="preserve">: </w:t>
                      </w:r>
                      <w:r w:rsidRPr="007D69F5">
                        <w:t>Wolf Langewitz</w:t>
                      </w:r>
                      <w:r>
                        <w:t>, Arzt und Psychotherapeut</w:t>
                      </w:r>
                      <w:bookmarkEnd w:id="7"/>
                    </w:p>
                  </w:txbxContent>
                </v:textbox>
                <w10:wrap type="square"/>
              </v:shape>
            </w:pict>
          </mc:Fallback>
        </mc:AlternateContent>
      </w:r>
      <w:r w:rsidRPr="00554092">
        <w:rPr>
          <w:rFonts w:cs="Lucida Sans"/>
          <w:noProof/>
          <w:szCs w:val="19"/>
          <w:lang w:val="en-GB" w:eastAsia="en-GB"/>
        </w:rPr>
        <w:drawing>
          <wp:anchor distT="0" distB="0" distL="114300" distR="114300" simplePos="0" relativeHeight="251637248" behindDoc="0" locked="0" layoutInCell="1" allowOverlap="1" wp14:anchorId="7B2443B8" wp14:editId="574AF27F">
            <wp:simplePos x="0" y="0"/>
            <wp:positionH relativeFrom="column">
              <wp:posOffset>3970655</wp:posOffset>
            </wp:positionH>
            <wp:positionV relativeFrom="paragraph">
              <wp:posOffset>17780</wp:posOffset>
            </wp:positionV>
            <wp:extent cx="2045335" cy="137160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5335" cy="1371600"/>
                    </a:xfrm>
                    <a:prstGeom prst="rect">
                      <a:avLst/>
                    </a:prstGeom>
                  </pic:spPr>
                </pic:pic>
              </a:graphicData>
            </a:graphic>
            <wp14:sizeRelH relativeFrom="margin">
              <wp14:pctWidth>0</wp14:pctWidth>
            </wp14:sizeRelH>
            <wp14:sizeRelV relativeFrom="margin">
              <wp14:pctHeight>0</wp14:pctHeight>
            </wp14:sizeRelV>
          </wp:anchor>
        </w:drawing>
      </w:r>
      <w:r w:rsidR="00B53E82">
        <w:rPr>
          <w:rFonts w:cs="Lucida Sans"/>
          <w:szCs w:val="19"/>
        </w:rPr>
        <w:t xml:space="preserve">In einem </w:t>
      </w:r>
      <w:r w:rsidR="00B940E7">
        <w:rPr>
          <w:rFonts w:cs="Lucida Sans"/>
          <w:szCs w:val="19"/>
        </w:rPr>
        <w:t>Interview</w:t>
      </w:r>
      <w:r w:rsidR="00B53E82">
        <w:rPr>
          <w:rFonts w:cs="Lucida Sans"/>
          <w:szCs w:val="19"/>
        </w:rPr>
        <w:t xml:space="preserve"> spricht der</w:t>
      </w:r>
      <w:r w:rsidR="00B53E82" w:rsidRPr="00B53E82">
        <w:rPr>
          <w:rFonts w:cs="Lucida Sans"/>
          <w:szCs w:val="19"/>
        </w:rPr>
        <w:t xml:space="preserve"> Medizinprofessor und Kommunikationsexperte Wolf Langewitz</w:t>
      </w:r>
      <w:r w:rsidR="0022355C">
        <w:rPr>
          <w:rFonts w:cs="Lucida Sans"/>
          <w:szCs w:val="19"/>
        </w:rPr>
        <w:t xml:space="preserve"> </w:t>
      </w:r>
      <w:r w:rsidR="00B53E82">
        <w:rPr>
          <w:rFonts w:cs="Lucida Sans"/>
          <w:szCs w:val="19"/>
        </w:rPr>
        <w:t xml:space="preserve">über das Thema </w:t>
      </w:r>
      <w:r w:rsidR="00554092">
        <w:rPr>
          <w:rFonts w:cs="Lucida Sans"/>
          <w:szCs w:val="19"/>
        </w:rPr>
        <w:t>Kommunikation im Medizinstudium</w:t>
      </w:r>
      <w:r w:rsidR="00D92B9A">
        <w:rPr>
          <w:rFonts w:cs="Lucida Sans"/>
          <w:szCs w:val="19"/>
        </w:rPr>
        <w:t xml:space="preserve"> </w:t>
      </w:r>
      <w:r w:rsidR="00D92B9A">
        <w:rPr>
          <w:rFonts w:cs="Lucida Sans"/>
          <w:szCs w:val="19"/>
        </w:rPr>
        <w:fldChar w:fldCharType="begin"/>
      </w:r>
      <w:r w:rsidR="0049500E">
        <w:rPr>
          <w:rFonts w:cs="Lucida Sans"/>
          <w:szCs w:val="19"/>
        </w:rPr>
        <w:instrText xml:space="preserve"> ADDIN ZOTERO_ITEM CSL_CITATION {"citationID":"a1kckf38cfb","properties":{"formattedCitation":"(3)","plainCitation":"(3)"},"citationItems":[{"id":107,"uris":["http://zotero.org/users/4451231/items/IVE7GV5V"],"uri":["http://zotero.org/users/4451231/items/IVE7GV5V"],"itemData":{"id":107,"type":"article-newspaper","title":"«Warten Sie nicht darauf, dass der Arzt errät, was Sie haben»","container-title":"Berner Zeitung","section":"Schweiz","source":"www.bernerzeitung.ch","abstract":"Patienten sollen mehr selbst bestimmen, fordert die Politik. Für Medizinprofessor und Kommunikationsexperte Wolf Langewitz sind dazu nicht viele Informationen, sondern gute Gespräche mit dem Arzt nötig.","URL":"//www.bernerzeitung.ch/schweiz/standard/Warten-Sie-nicht-darauf-dass-der-Arzt-erraet-was-Sie-haben/story/23949143","ISSN":"1424-1021","language":"de","author":[{"family":"Walser","given":"Brigitte"}],"issued":{"date-parts":[["2015",9,2]]},"accessed":{"date-parts":[["2017",10,30]]}}}],"schema":"https://github.com/citation-style-language/schema/raw/master/csl-citation.json"} </w:instrText>
      </w:r>
      <w:r w:rsidR="00D92B9A">
        <w:rPr>
          <w:rFonts w:cs="Lucida Sans"/>
          <w:szCs w:val="19"/>
        </w:rPr>
        <w:fldChar w:fldCharType="separate"/>
      </w:r>
      <w:r w:rsidR="0049500E" w:rsidRPr="0049500E">
        <w:t>(3)</w:t>
      </w:r>
      <w:r w:rsidR="00D92B9A">
        <w:rPr>
          <w:rFonts w:cs="Lucida Sans"/>
          <w:szCs w:val="19"/>
        </w:rPr>
        <w:fldChar w:fldCharType="end"/>
      </w:r>
      <w:r w:rsidR="00554092">
        <w:rPr>
          <w:rFonts w:cs="Lucida Sans"/>
          <w:szCs w:val="19"/>
        </w:rPr>
        <w:t>. Sie ist Teil des S</w:t>
      </w:r>
      <w:r w:rsidR="00B53E82">
        <w:rPr>
          <w:rFonts w:cs="Lucida Sans"/>
          <w:szCs w:val="19"/>
        </w:rPr>
        <w:t>tudium</w:t>
      </w:r>
      <w:r w:rsidR="00554092">
        <w:rPr>
          <w:rFonts w:cs="Lucida Sans"/>
          <w:szCs w:val="19"/>
        </w:rPr>
        <w:t>s</w:t>
      </w:r>
      <w:r w:rsidR="00B84B79">
        <w:rPr>
          <w:rFonts w:cs="Lucida Sans"/>
          <w:szCs w:val="19"/>
        </w:rPr>
        <w:t xml:space="preserve"> und des Staatsexamens. D</w:t>
      </w:r>
      <w:r w:rsidR="00554092">
        <w:rPr>
          <w:rFonts w:cs="Lucida Sans"/>
          <w:szCs w:val="19"/>
        </w:rPr>
        <w:t>a</w:t>
      </w:r>
      <w:r w:rsidR="00B53E82">
        <w:rPr>
          <w:rFonts w:cs="Lucida Sans"/>
          <w:szCs w:val="19"/>
        </w:rPr>
        <w:t>mit übernimmt die Schweiz eine Vorreiterrolle.</w:t>
      </w:r>
      <w:r w:rsidR="00D92B9A">
        <w:rPr>
          <w:rFonts w:cs="Lucida Sans"/>
          <w:szCs w:val="19"/>
        </w:rPr>
        <w:t xml:space="preserve"> D</w:t>
      </w:r>
      <w:r w:rsidR="00251C96">
        <w:rPr>
          <w:rFonts w:cs="Lucida Sans"/>
          <w:szCs w:val="19"/>
        </w:rPr>
        <w:t>en Studierenden fehlt es oft an Sicherheit im Umgang m</w:t>
      </w:r>
      <w:r w:rsidR="001F5D64">
        <w:rPr>
          <w:rFonts w:cs="Lucida Sans"/>
          <w:szCs w:val="19"/>
        </w:rPr>
        <w:t>it Patienten. S</w:t>
      </w:r>
      <w:r w:rsidR="00251C96">
        <w:rPr>
          <w:rFonts w:cs="Lucida Sans"/>
          <w:szCs w:val="19"/>
        </w:rPr>
        <w:t xml:space="preserve">ie merken, dass sie eine professionelle </w:t>
      </w:r>
      <w:r w:rsidR="00BD57DC">
        <w:rPr>
          <w:rFonts w:cs="Lucida Sans"/>
          <w:szCs w:val="19"/>
        </w:rPr>
        <w:t>Haltung</w:t>
      </w:r>
      <w:r w:rsidR="00251C96">
        <w:rPr>
          <w:rFonts w:cs="Lucida Sans"/>
          <w:szCs w:val="19"/>
        </w:rPr>
        <w:t xml:space="preserve"> entwickeln müssen. Mit fortschreitendem Alter und der dazugehörigen Erfahrung wird es immer leichter zu spüren, was die Patienten von ihnen als Arzt erwarten. Um dies üben zu können, simulieren Schauspielpatienten an der Universität Basel verschiedene Situationen und die Studierenden werden von Experten beobachtet und beurteilt</w:t>
      </w:r>
      <w:r w:rsidR="0057105C">
        <w:rPr>
          <w:rFonts w:cs="Lucida Sans"/>
          <w:szCs w:val="19"/>
        </w:rPr>
        <w:t>.</w:t>
      </w:r>
    </w:p>
    <w:p w14:paraId="4897C153" w14:textId="4F14F500" w:rsidR="00F43B17" w:rsidRDefault="002C3E28" w:rsidP="00F43B17">
      <w:pPr>
        <w:pStyle w:val="berschrift2"/>
      </w:pPr>
      <w:bookmarkStart w:id="7" w:name="_Toc500398388"/>
      <w:r>
        <w:t>Ziel der Arbeit</w:t>
      </w:r>
      <w:bookmarkEnd w:id="7"/>
    </w:p>
    <w:p w14:paraId="7F24D889" w14:textId="59810992" w:rsidR="00974788" w:rsidRDefault="00203B08" w:rsidP="00F62B62">
      <w:pPr>
        <w:jc w:val="both"/>
        <w:rPr>
          <w:rFonts w:cs="Lucida Sans"/>
        </w:rPr>
      </w:pPr>
      <w:r>
        <w:rPr>
          <w:rFonts w:cs="Lucida Sans"/>
        </w:rPr>
        <w:t xml:space="preserve">Dem Leser soll ein möglicher Lösungsweg aufgezeigt werden, mit dem sich Fehlkommunikationen im Spitalumfeld reduzieren lassen könnten. </w:t>
      </w:r>
      <w:r w:rsidR="002C3E28">
        <w:rPr>
          <w:rFonts w:cs="Lucida Sans"/>
        </w:rPr>
        <w:t>Die hierfür zu beantwortenden Fragen sind</w:t>
      </w:r>
      <w:r>
        <w:rPr>
          <w:rFonts w:cs="Lucida Sans"/>
        </w:rPr>
        <w:t>:</w:t>
      </w:r>
    </w:p>
    <w:p w14:paraId="5B94A39F" w14:textId="2429F3A3" w:rsidR="00203B08" w:rsidRDefault="002C3E28" w:rsidP="00203B08">
      <w:pPr>
        <w:pStyle w:val="Listenabsatz"/>
        <w:numPr>
          <w:ilvl w:val="0"/>
          <w:numId w:val="61"/>
        </w:numPr>
        <w:jc w:val="both"/>
        <w:rPr>
          <w:rFonts w:cs="Lucida Sans"/>
        </w:rPr>
      </w:pPr>
      <w:r>
        <w:rPr>
          <w:rFonts w:cs="Lucida Sans"/>
        </w:rPr>
        <w:t>Wird die Arzt-Patient-Kommunikation als aktuelles Thema im stationären Spitalumfeld wahrgenommen?</w:t>
      </w:r>
    </w:p>
    <w:p w14:paraId="78748B0E" w14:textId="16119F30" w:rsidR="002C3E28" w:rsidRDefault="002C3E28" w:rsidP="00203B08">
      <w:pPr>
        <w:pStyle w:val="Listenabsatz"/>
        <w:numPr>
          <w:ilvl w:val="0"/>
          <w:numId w:val="61"/>
        </w:numPr>
        <w:jc w:val="both"/>
        <w:rPr>
          <w:rFonts w:cs="Lucida Sans"/>
        </w:rPr>
      </w:pPr>
      <w:r>
        <w:rPr>
          <w:rFonts w:cs="Lucida Sans"/>
        </w:rPr>
        <w:t>Welche Modelle für eine professionelle Verständigung zwischen Arzt und Patient existieren?</w:t>
      </w:r>
    </w:p>
    <w:p w14:paraId="3D14B7CC" w14:textId="49D1C769" w:rsidR="002C3E28" w:rsidRDefault="002C3E28" w:rsidP="00203B08">
      <w:pPr>
        <w:pStyle w:val="Listenabsatz"/>
        <w:numPr>
          <w:ilvl w:val="0"/>
          <w:numId w:val="61"/>
        </w:numPr>
        <w:jc w:val="both"/>
        <w:rPr>
          <w:rFonts w:cs="Lucida Sans"/>
        </w:rPr>
      </w:pPr>
      <w:r>
        <w:rPr>
          <w:rFonts w:cs="Lucida Sans"/>
        </w:rPr>
        <w:t>Wie lassen sich diese Modelle in die medizinische Ausbildung integrieren?</w:t>
      </w:r>
    </w:p>
    <w:p w14:paraId="0FDBEED0" w14:textId="77777777" w:rsidR="000D4D62" w:rsidRPr="000D4D62" w:rsidRDefault="000D4D62" w:rsidP="000D4D62">
      <w:pPr>
        <w:jc w:val="both"/>
        <w:rPr>
          <w:rFonts w:cs="Lucida Sans"/>
        </w:rPr>
      </w:pPr>
    </w:p>
    <w:p w14:paraId="51B504DD" w14:textId="0302D9DB" w:rsidR="001C4B4E" w:rsidRPr="00B4294F" w:rsidRDefault="006C3298" w:rsidP="00F62B62">
      <w:pPr>
        <w:pStyle w:val="berschrift1"/>
        <w:jc w:val="both"/>
      </w:pPr>
      <w:bookmarkStart w:id="8" w:name="_Toc496599556"/>
      <w:bookmarkStart w:id="9" w:name="_Toc500398389"/>
      <w:r>
        <w:t>Vorgehensweise</w:t>
      </w:r>
      <w:r w:rsidR="000F4088">
        <w:t>/Methode</w:t>
      </w:r>
      <w:bookmarkEnd w:id="8"/>
      <w:bookmarkEnd w:id="9"/>
    </w:p>
    <w:p w14:paraId="64FA3398" w14:textId="6A004699" w:rsidR="001C6ED0" w:rsidRDefault="00B665D5" w:rsidP="00F62B62">
      <w:pPr>
        <w:pStyle w:val="berschrift2"/>
        <w:jc w:val="both"/>
      </w:pPr>
      <w:bookmarkStart w:id="10" w:name="_Toc500398390"/>
      <w:r w:rsidRPr="00567189">
        <w:t>Literaturrecherche</w:t>
      </w:r>
      <w:bookmarkEnd w:id="10"/>
    </w:p>
    <w:p w14:paraId="064947D7" w14:textId="31A55CFA" w:rsidR="00272C3A" w:rsidRDefault="009920F9" w:rsidP="00F62B62">
      <w:pPr>
        <w:jc w:val="both"/>
      </w:pPr>
      <w:r>
        <w:t>Die Literaturrecherche wurde auf den Datenbanken Google Scholar und PubMed durchgeführt. Die initiale Suche basierte auf der Abfrage mit den Termen «Arzt Patient Kommunikation» für die deutsche Suche auf Google Scholar und «</w:t>
      </w:r>
      <w:proofErr w:type="spellStart"/>
      <w:r w:rsidR="00BE0E5C">
        <w:t>D</w:t>
      </w:r>
      <w:r>
        <w:t>octor</w:t>
      </w:r>
      <w:proofErr w:type="spellEnd"/>
      <w:r>
        <w:t xml:space="preserve"> </w:t>
      </w:r>
      <w:r w:rsidR="00BE0E5C">
        <w:t>P</w:t>
      </w:r>
      <w:r>
        <w:t xml:space="preserve">atient </w:t>
      </w:r>
      <w:r w:rsidR="00BE0E5C">
        <w:t>C</w:t>
      </w:r>
      <w:r>
        <w:t>ommunication» für die englische Suche auf PubMed.</w:t>
      </w:r>
      <w:r w:rsidR="00272C3A">
        <w:t xml:space="preserve"> Die Anzahl der Suchresultate können aus </w:t>
      </w:r>
      <w:r w:rsidR="00272C3A">
        <w:fldChar w:fldCharType="begin"/>
      </w:r>
      <w:r w:rsidR="00272C3A">
        <w:instrText xml:space="preserve"> REF _Ref499975280 \h </w:instrText>
      </w:r>
      <w:r w:rsidR="00272C3A">
        <w:fldChar w:fldCharType="separate"/>
      </w:r>
      <w:r w:rsidR="00C44CC3">
        <w:t xml:space="preserve">Tabelle </w:t>
      </w:r>
      <w:r w:rsidR="00C44CC3">
        <w:rPr>
          <w:noProof/>
        </w:rPr>
        <w:t>1</w:t>
      </w:r>
      <w:r w:rsidR="00272C3A">
        <w:fldChar w:fldCharType="end"/>
      </w:r>
      <w:r w:rsidR="00272C3A">
        <w:t xml:space="preserve"> entnommen werden.</w:t>
      </w:r>
    </w:p>
    <w:p w14:paraId="2CF4A7A5" w14:textId="77777777" w:rsidR="00EF3934" w:rsidRDefault="00EF3934" w:rsidP="00F62B62">
      <w:pPr>
        <w:jc w:val="both"/>
      </w:pPr>
    </w:p>
    <w:tbl>
      <w:tblPr>
        <w:tblStyle w:val="Listentabelle6farbig"/>
        <w:tblW w:w="0" w:type="auto"/>
        <w:tblLook w:val="04A0" w:firstRow="1" w:lastRow="0" w:firstColumn="1" w:lastColumn="0" w:noHBand="0" w:noVBand="1"/>
      </w:tblPr>
      <w:tblGrid>
        <w:gridCol w:w="3686"/>
        <w:gridCol w:w="2890"/>
        <w:gridCol w:w="2891"/>
      </w:tblGrid>
      <w:tr w:rsidR="009920F9" w14:paraId="22822AA8" w14:textId="77777777" w:rsidTr="0027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A33ABD7" w14:textId="4B3EF861" w:rsidR="009920F9" w:rsidRDefault="009920F9" w:rsidP="00F62B62">
            <w:pPr>
              <w:jc w:val="both"/>
            </w:pPr>
            <w:r>
              <w:t>Abfrage</w:t>
            </w:r>
          </w:p>
        </w:tc>
        <w:tc>
          <w:tcPr>
            <w:tcW w:w="2890" w:type="dxa"/>
          </w:tcPr>
          <w:p w14:paraId="5B543ECE" w14:textId="22287804" w:rsidR="009920F9" w:rsidRDefault="009920F9" w:rsidP="00F62B62">
            <w:pPr>
              <w:jc w:val="both"/>
              <w:cnfStyle w:val="100000000000" w:firstRow="1" w:lastRow="0" w:firstColumn="0" w:lastColumn="0" w:oddVBand="0" w:evenVBand="0" w:oddHBand="0" w:evenHBand="0" w:firstRowFirstColumn="0" w:firstRowLastColumn="0" w:lastRowFirstColumn="0" w:lastRowLastColumn="0"/>
            </w:pPr>
            <w:r>
              <w:t>Datenbank</w:t>
            </w:r>
          </w:p>
        </w:tc>
        <w:tc>
          <w:tcPr>
            <w:tcW w:w="2891" w:type="dxa"/>
          </w:tcPr>
          <w:p w14:paraId="49FA4DA9" w14:textId="78E3E810" w:rsidR="009920F9" w:rsidRDefault="009920F9" w:rsidP="00F62B62">
            <w:pPr>
              <w:jc w:val="both"/>
              <w:cnfStyle w:val="100000000000" w:firstRow="1" w:lastRow="0" w:firstColumn="0" w:lastColumn="0" w:oddVBand="0" w:evenVBand="0" w:oddHBand="0" w:evenHBand="0" w:firstRowFirstColumn="0" w:firstRowLastColumn="0" w:lastRowFirstColumn="0" w:lastRowLastColumn="0"/>
            </w:pPr>
            <w:r>
              <w:t>Resultate</w:t>
            </w:r>
          </w:p>
        </w:tc>
      </w:tr>
      <w:tr w:rsidR="009920F9" w14:paraId="36894C74" w14:textId="77777777" w:rsidTr="0027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6AB35D6" w14:textId="2A51BB32" w:rsidR="009920F9" w:rsidRPr="00272C3A" w:rsidRDefault="009920F9" w:rsidP="00F62B62">
            <w:pPr>
              <w:jc w:val="both"/>
              <w:rPr>
                <w:b w:val="0"/>
              </w:rPr>
            </w:pPr>
            <w:r w:rsidRPr="00272C3A">
              <w:rPr>
                <w:b w:val="0"/>
              </w:rPr>
              <w:t>Arzt Patient Kommunikation</w:t>
            </w:r>
          </w:p>
        </w:tc>
        <w:tc>
          <w:tcPr>
            <w:tcW w:w="2890" w:type="dxa"/>
          </w:tcPr>
          <w:p w14:paraId="213D4589" w14:textId="221C022D" w:rsidR="009920F9" w:rsidRDefault="009920F9" w:rsidP="00F62B62">
            <w:pPr>
              <w:jc w:val="both"/>
              <w:cnfStyle w:val="000000100000" w:firstRow="0" w:lastRow="0" w:firstColumn="0" w:lastColumn="0" w:oddVBand="0" w:evenVBand="0" w:oddHBand="1" w:evenHBand="0" w:firstRowFirstColumn="0" w:firstRowLastColumn="0" w:lastRowFirstColumn="0" w:lastRowLastColumn="0"/>
            </w:pPr>
            <w:r>
              <w:t>Google Scholar</w:t>
            </w:r>
          </w:p>
        </w:tc>
        <w:tc>
          <w:tcPr>
            <w:tcW w:w="2891" w:type="dxa"/>
          </w:tcPr>
          <w:p w14:paraId="46A156BC" w14:textId="2D73D7F4" w:rsidR="009920F9" w:rsidRDefault="009920F9" w:rsidP="00F62B62">
            <w:pPr>
              <w:jc w:val="both"/>
              <w:cnfStyle w:val="000000100000" w:firstRow="0" w:lastRow="0" w:firstColumn="0" w:lastColumn="0" w:oddVBand="0" w:evenVBand="0" w:oddHBand="1" w:evenHBand="0" w:firstRowFirstColumn="0" w:firstRowLastColumn="0" w:lastRowFirstColumn="0" w:lastRowLastColumn="0"/>
            </w:pPr>
            <w:r>
              <w:t xml:space="preserve">ca. </w:t>
            </w:r>
            <w:r w:rsidRPr="009920F9">
              <w:t>43</w:t>
            </w:r>
            <w:r>
              <w:t>’</w:t>
            </w:r>
            <w:r w:rsidRPr="009920F9">
              <w:t xml:space="preserve">800 </w:t>
            </w:r>
          </w:p>
        </w:tc>
      </w:tr>
      <w:tr w:rsidR="009920F9" w14:paraId="1E6C663C" w14:textId="77777777" w:rsidTr="00272C3A">
        <w:tc>
          <w:tcPr>
            <w:cnfStyle w:val="001000000000" w:firstRow="0" w:lastRow="0" w:firstColumn="1" w:lastColumn="0" w:oddVBand="0" w:evenVBand="0" w:oddHBand="0" w:evenHBand="0" w:firstRowFirstColumn="0" w:firstRowLastColumn="0" w:lastRowFirstColumn="0" w:lastRowLastColumn="0"/>
            <w:tcW w:w="3686" w:type="dxa"/>
          </w:tcPr>
          <w:p w14:paraId="4C46D608" w14:textId="509BAA8F" w:rsidR="009920F9" w:rsidRPr="00272C3A" w:rsidRDefault="009920F9" w:rsidP="00F62B62">
            <w:pPr>
              <w:jc w:val="both"/>
              <w:rPr>
                <w:b w:val="0"/>
              </w:rPr>
            </w:pPr>
            <w:proofErr w:type="spellStart"/>
            <w:r w:rsidRPr="00272C3A">
              <w:rPr>
                <w:b w:val="0"/>
              </w:rPr>
              <w:t>Doctor</w:t>
            </w:r>
            <w:proofErr w:type="spellEnd"/>
            <w:r w:rsidRPr="00272C3A">
              <w:rPr>
                <w:b w:val="0"/>
              </w:rPr>
              <w:t xml:space="preserve"> Patient Communication</w:t>
            </w:r>
          </w:p>
        </w:tc>
        <w:tc>
          <w:tcPr>
            <w:tcW w:w="2890" w:type="dxa"/>
          </w:tcPr>
          <w:p w14:paraId="548DCD38" w14:textId="30E1F978" w:rsidR="009920F9" w:rsidRDefault="009920F9" w:rsidP="00F62B62">
            <w:pPr>
              <w:jc w:val="both"/>
              <w:cnfStyle w:val="000000000000" w:firstRow="0" w:lastRow="0" w:firstColumn="0" w:lastColumn="0" w:oddVBand="0" w:evenVBand="0" w:oddHBand="0" w:evenHBand="0" w:firstRowFirstColumn="0" w:firstRowLastColumn="0" w:lastRowFirstColumn="0" w:lastRowLastColumn="0"/>
            </w:pPr>
            <w:r>
              <w:t>PubMed</w:t>
            </w:r>
          </w:p>
        </w:tc>
        <w:tc>
          <w:tcPr>
            <w:tcW w:w="2891" w:type="dxa"/>
          </w:tcPr>
          <w:p w14:paraId="5F06AECA" w14:textId="66BC3D6F" w:rsidR="009920F9" w:rsidRDefault="00272C3A" w:rsidP="00272C3A">
            <w:pPr>
              <w:keepNext/>
              <w:jc w:val="both"/>
              <w:cnfStyle w:val="000000000000" w:firstRow="0" w:lastRow="0" w:firstColumn="0" w:lastColumn="0" w:oddVBand="0" w:evenVBand="0" w:oddHBand="0" w:evenHBand="0" w:firstRowFirstColumn="0" w:firstRowLastColumn="0" w:lastRowFirstColumn="0" w:lastRowLastColumn="0"/>
            </w:pPr>
            <w:r w:rsidRPr="00272C3A">
              <w:t>22</w:t>
            </w:r>
            <w:r>
              <w:t>’</w:t>
            </w:r>
            <w:r w:rsidRPr="00272C3A">
              <w:t>199</w:t>
            </w:r>
          </w:p>
        </w:tc>
      </w:tr>
    </w:tbl>
    <w:p w14:paraId="0B98C271" w14:textId="3F5DF1F4" w:rsidR="00EF3934" w:rsidRDefault="00272C3A" w:rsidP="00EF3934">
      <w:pPr>
        <w:pStyle w:val="Beschriftung"/>
      </w:pPr>
      <w:bookmarkStart w:id="11" w:name="_Ref499975280"/>
      <w:bookmarkStart w:id="12" w:name="_Toc500398027"/>
      <w:r>
        <w:t xml:space="preserve">Tabelle </w:t>
      </w:r>
      <w:r>
        <w:fldChar w:fldCharType="begin"/>
      </w:r>
      <w:r>
        <w:instrText xml:space="preserve"> SEQ Tabelle \* ARABIC </w:instrText>
      </w:r>
      <w:r>
        <w:fldChar w:fldCharType="separate"/>
      </w:r>
      <w:r w:rsidR="00C44CC3">
        <w:rPr>
          <w:noProof/>
        </w:rPr>
        <w:t>1</w:t>
      </w:r>
      <w:r>
        <w:fldChar w:fldCharType="end"/>
      </w:r>
      <w:bookmarkEnd w:id="11"/>
      <w:r>
        <w:t>: Abfragen bei der initialen Literaturrecherche</w:t>
      </w:r>
      <w:bookmarkEnd w:id="12"/>
    </w:p>
    <w:p w14:paraId="254B21EF" w14:textId="77777777" w:rsidR="00EF3934" w:rsidRDefault="00EF3934" w:rsidP="00F62B62">
      <w:pPr>
        <w:jc w:val="both"/>
      </w:pPr>
    </w:p>
    <w:p w14:paraId="1B71EB06" w14:textId="04DC7432" w:rsidR="00EF3934" w:rsidRDefault="00272C3A" w:rsidP="000D4D62">
      <w:pPr>
        <w:jc w:val="both"/>
      </w:pPr>
      <w:r>
        <w:t>Ein iterativer Prozess wurde anschliessend zur initialen Suche durchgeführt.</w:t>
      </w:r>
      <w:r w:rsidR="007D560D">
        <w:t xml:space="preserve"> Dabei wurden zunächst die Titel und nachfolgend die Abstracts</w:t>
      </w:r>
      <w:r w:rsidR="005A6C79">
        <w:t xml:space="preserve"> der Artikel</w:t>
      </w:r>
      <w:r w:rsidR="007D560D">
        <w:t xml:space="preserve"> nach ihrer Relevanz bezüglich der Forschungsfragen gefiltert.</w:t>
      </w:r>
      <w:r w:rsidR="005A6C79">
        <w:t xml:space="preserve"> </w:t>
      </w:r>
      <w:r w:rsidR="00EF3934">
        <w:t xml:space="preserve">Um noch spezifischer auf die Thematik einzugehen, wurden </w:t>
      </w:r>
      <w:r w:rsidR="005A6C79">
        <w:t>die im Folgenden</w:t>
      </w:r>
      <w:r w:rsidR="00EF3934">
        <w:t xml:space="preserve"> beschriebene</w:t>
      </w:r>
      <w:r w:rsidR="005A6C79">
        <w:t>n</w:t>
      </w:r>
      <w:r w:rsidR="00EF3934">
        <w:t xml:space="preserve"> Einschlusskriterien bestimmt.</w:t>
      </w:r>
      <w:r w:rsidR="00EF3934">
        <w:br w:type="page"/>
      </w:r>
    </w:p>
    <w:p w14:paraId="770FC4FA" w14:textId="177E937A" w:rsidR="00CA43C3" w:rsidRPr="00567189" w:rsidRDefault="003C10F5" w:rsidP="00F62B62">
      <w:pPr>
        <w:pStyle w:val="berschrift2"/>
        <w:jc w:val="both"/>
      </w:pPr>
      <w:bookmarkStart w:id="13" w:name="_Toc500398391"/>
      <w:r w:rsidRPr="00567189">
        <w:lastRenderedPageBreak/>
        <w:t>Einschlusskriterien</w:t>
      </w:r>
      <w:r w:rsidR="00CA43C3" w:rsidRPr="00567189">
        <w:t xml:space="preserve"> der Literatur</w:t>
      </w:r>
      <w:bookmarkEnd w:id="13"/>
    </w:p>
    <w:p w14:paraId="0521DC13" w14:textId="006FEB42" w:rsidR="006936FC" w:rsidRPr="00FE1E43" w:rsidRDefault="00FE1FC8" w:rsidP="00F62B62">
      <w:pPr>
        <w:jc w:val="both"/>
      </w:pPr>
      <w:r>
        <w:t>B</w:t>
      </w:r>
      <w:r w:rsidR="005012CF" w:rsidRPr="00FE1E43">
        <w:t xml:space="preserve">ei </w:t>
      </w:r>
      <w:r>
        <w:t>dieser</w:t>
      </w:r>
      <w:r w:rsidR="005012CF" w:rsidRPr="00FE1E43">
        <w:t xml:space="preserve"> Arbeit</w:t>
      </w:r>
      <w:r w:rsidR="00474F03" w:rsidRPr="00FE1E43">
        <w:t xml:space="preserve"> </w:t>
      </w:r>
      <w:r w:rsidR="006936FC" w:rsidRPr="00FE1E43">
        <w:t>steht</w:t>
      </w:r>
      <w:r w:rsidR="00474F03" w:rsidRPr="00FE1E43">
        <w:t xml:space="preserve"> </w:t>
      </w:r>
      <w:r w:rsidR="006936FC" w:rsidRPr="00FE1E43">
        <w:t>der Patient</w:t>
      </w:r>
      <w:r w:rsidR="00674515">
        <w:t xml:space="preserve"> </w:t>
      </w:r>
      <w:r w:rsidR="00880ABD">
        <w:t>mit</w:t>
      </w:r>
      <w:r w:rsidR="00674515">
        <w:t xml:space="preserve"> seine</w:t>
      </w:r>
      <w:r w:rsidR="00273510">
        <w:t xml:space="preserve">n </w:t>
      </w:r>
      <w:r w:rsidR="00674515">
        <w:t>Bedürfnisse</w:t>
      </w:r>
      <w:r w:rsidR="00880ABD">
        <w:t>n</w:t>
      </w:r>
      <w:r w:rsidR="00674515">
        <w:t xml:space="preserve"> an die Kommunikation</w:t>
      </w:r>
      <w:r w:rsidR="006936FC" w:rsidRPr="00FE1E43">
        <w:t xml:space="preserve"> im Mittelpunkt, daher </w:t>
      </w:r>
      <w:r>
        <w:t>wurde</w:t>
      </w:r>
      <w:r w:rsidR="006936FC" w:rsidRPr="00FE1E43">
        <w:t xml:space="preserve"> die Suche </w:t>
      </w:r>
      <w:r w:rsidR="008177F0">
        <w:t>nach Artikeln über</w:t>
      </w:r>
      <w:r w:rsidR="0091185E">
        <w:t xml:space="preserve"> die</w:t>
      </w:r>
      <w:r w:rsidR="00674515">
        <w:t xml:space="preserve"> Kommunikation zwischen Arzt und Patient </w:t>
      </w:r>
      <w:r w:rsidR="006936FC" w:rsidRPr="00FE1E43">
        <w:t>auf</w:t>
      </w:r>
      <w:r w:rsidR="00674515">
        <w:t xml:space="preserve"> die</w:t>
      </w:r>
      <w:r w:rsidR="006936FC" w:rsidRPr="00FE1E43">
        <w:t xml:space="preserve"> «patientenorientierte Kommunikation» ein</w:t>
      </w:r>
      <w:r>
        <w:t>geschränkt</w:t>
      </w:r>
      <w:r w:rsidR="006936FC" w:rsidRPr="00FE1E43">
        <w:t>.</w:t>
      </w:r>
    </w:p>
    <w:p w14:paraId="4BA7858A" w14:textId="6D6E3ECC" w:rsidR="009D4885" w:rsidRPr="00FE1E43" w:rsidRDefault="00DF264E" w:rsidP="00F62B62">
      <w:pPr>
        <w:pStyle w:val="Aufzhlungszeichen"/>
        <w:numPr>
          <w:ilvl w:val="0"/>
          <w:numId w:val="0"/>
        </w:numPr>
        <w:jc w:val="both"/>
      </w:pPr>
      <w:r>
        <w:t xml:space="preserve">Um </w:t>
      </w:r>
      <w:r w:rsidRPr="00FE1E43">
        <w:t>zu grosse kulturelle Unterschiede aus</w:t>
      </w:r>
      <w:r>
        <w:t>zu</w:t>
      </w:r>
      <w:r w:rsidRPr="00FE1E43">
        <w:t>schliessen</w:t>
      </w:r>
      <w:r>
        <w:t>,</w:t>
      </w:r>
      <w:r w:rsidRPr="00FE1E43">
        <w:t xml:space="preserve"> </w:t>
      </w:r>
      <w:r w:rsidR="007C7521">
        <w:t xml:space="preserve">wurde </w:t>
      </w:r>
      <w:r w:rsidR="00372A21">
        <w:t>diese Arbeit</w:t>
      </w:r>
      <w:r>
        <w:t xml:space="preserve"> auf </w:t>
      </w:r>
      <w:r w:rsidR="003C10F5" w:rsidRPr="00FE1E43">
        <w:t>deutschsprachige Studien</w:t>
      </w:r>
      <w:r>
        <w:t xml:space="preserve"> beschränkt</w:t>
      </w:r>
      <w:r w:rsidR="00A54128" w:rsidRPr="00FE1E43">
        <w:t xml:space="preserve"> </w:t>
      </w:r>
      <w:r w:rsidR="00A54128" w:rsidRPr="00FE1E43">
        <w:fldChar w:fldCharType="begin"/>
      </w:r>
      <w:r w:rsidR="004127DC">
        <w:instrText xml:space="preserve"> ADDIN ZOTERO_ITEM CSL_CITATION {"citationID":"a4c5efr0kg","properties":{"formattedCitation":"(4)","plainCitation":"(4)"},"citationItems":[{"id":29,"uris":["http://zotero.org/users/4451231/items/NGJ6KAQV"],"uri":["http://zotero.org/users/4451231/items/NGJ6KAQV"],"itemData":{"id":29,"type":"article-journal","title":"Die Bedeutung der Arzt-Patient-Kommunikation für die psychische Belastung und die Inanspruchnahme von Unterstützungsangeboten bei Krebspatienten","container-title":"PPmP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Psychologie","page":"e3-e27","volume":"59","issue":"07","source":"www.thieme-connect.com","abstract":"Thieme E-Books &amp; E-Journals","DOI":"10.1055/s-2008-1067443","ISSN":"0937-2032, 1439-1058","journalAbbreviation":"Psychother Psych Med","language":"de","author":[{"family":"Lehmann","given":"Claudia"},{"family":"Koch","given":"Uwe"},{"family":"Mehnert","given":"Anja"}],"issued":{"date-parts":[["2009",7]]}}}],"schema":"https://github.com/citation-style-language/schema/raw/master/csl-citation.json"} </w:instrText>
      </w:r>
      <w:r w:rsidR="00A54128" w:rsidRPr="00FE1E43">
        <w:fldChar w:fldCharType="separate"/>
      </w:r>
      <w:r w:rsidR="004127DC" w:rsidRPr="004127DC">
        <w:t>(4)</w:t>
      </w:r>
      <w:r w:rsidR="00A54128" w:rsidRPr="00FE1E43">
        <w:fldChar w:fldCharType="end"/>
      </w:r>
      <w:r w:rsidR="009D4885" w:rsidRPr="00FE1E43">
        <w:t xml:space="preserve">. Ferner konzentrierte </w:t>
      </w:r>
      <w:r w:rsidR="002171EA">
        <w:t>man sich</w:t>
      </w:r>
      <w:r w:rsidR="009D4885" w:rsidRPr="00FE1E43">
        <w:t xml:space="preserve"> auf die Beziehung im stationären Spitalumfeld.</w:t>
      </w:r>
    </w:p>
    <w:p w14:paraId="6D1810E2" w14:textId="158B2EC9" w:rsidR="008D402B" w:rsidRPr="00FE1E43" w:rsidRDefault="003C10F5" w:rsidP="00F62B62">
      <w:pPr>
        <w:pStyle w:val="Aufzhlungszeichen"/>
        <w:numPr>
          <w:ilvl w:val="0"/>
          <w:numId w:val="0"/>
        </w:numPr>
        <w:jc w:val="both"/>
      </w:pPr>
      <w:r w:rsidRPr="00FE1E43">
        <w:t>Hinsichtlich des Publikationsjahres</w:t>
      </w:r>
      <w:r w:rsidR="009D4885" w:rsidRPr="00FE1E43">
        <w:t xml:space="preserve"> </w:t>
      </w:r>
      <w:r w:rsidR="0095251C" w:rsidRPr="00FE1E43">
        <w:t xml:space="preserve">wurden nur </w:t>
      </w:r>
      <w:r w:rsidR="00CD6F4A">
        <w:t>Artikel</w:t>
      </w:r>
      <w:r w:rsidR="0095251C" w:rsidRPr="00FE1E43">
        <w:t xml:space="preserve"> ab 2010 gesucht, da das Empowerment der Patienten im Zeitalter des World Wide Webs stark zugenommen hat und sich die Kommunikation mit dem «informierten Patienten» </w:t>
      </w:r>
      <w:r w:rsidR="00683C18">
        <w:t xml:space="preserve">seither </w:t>
      </w:r>
      <w:r w:rsidR="0095251C" w:rsidRPr="00FE1E43">
        <w:t xml:space="preserve">verändert hat </w:t>
      </w:r>
      <w:r w:rsidR="0095251C" w:rsidRPr="00FE1E43">
        <w:fldChar w:fldCharType="begin"/>
      </w:r>
      <w:r w:rsidR="004127DC">
        <w:instrText xml:space="preserve"> ADDIN ZOTERO_ITEM CSL_CITATION {"citationID":"af63brqr8r","properties":{"formattedCitation":"(5)","plainCitation":"(5)"},"citationItems":[{"id":32,"uris":["http://zotero.org/users/4451231/items/CJP5GCLC"],"uri":["http://zotero.org/users/4451231/items/CJP5GCLC"],"itemData":{"id":32,"type":"webpage","title":"Ärzte und informierte Patienten: Ambivalentes Verhältnis","abstract":"In einer Studie wurde untersucht, wie niedergelassene Ärzte den wachsenden Einfluss externer Gesundheitsinformationen auf die Kommunikation mit ihren Patienten bewerten. Eigentlich wartet der wohlverdiente Feierabend – doch dann fällt der Blick der...","URL":"https://www.aerzteblatt.de/archiv/79862/Aerzte-und-informierte-Patienten-Ambivalentes-Verhaeltnis","shortTitle":"Ärzte und informierte Patienten","author":[{"family":"Ärzteblatt","given":"Deutscher Ärzteverlag GmbH","suffix":"Redaktion Deutsches"}],"issued":{"date-parts":[["2010",12,27]]},"accessed":{"date-parts":[["2017",10,22]]}}}],"schema":"https://github.com/citation-style-language/schema/raw/master/csl-citation.json"} </w:instrText>
      </w:r>
      <w:r w:rsidR="0095251C" w:rsidRPr="00FE1E43">
        <w:fldChar w:fldCharType="separate"/>
      </w:r>
      <w:r w:rsidR="004127DC" w:rsidRPr="004127DC">
        <w:t>(5)</w:t>
      </w:r>
      <w:r w:rsidR="0095251C" w:rsidRPr="00FE1E43">
        <w:fldChar w:fldCharType="end"/>
      </w:r>
      <w:r w:rsidRPr="00FE1E43">
        <w:t>.</w:t>
      </w:r>
    </w:p>
    <w:p w14:paraId="59FA826C" w14:textId="3FCB9D3A" w:rsidR="005B566E" w:rsidRDefault="00567189" w:rsidP="00F62B62">
      <w:pPr>
        <w:pStyle w:val="berschrift2"/>
        <w:jc w:val="both"/>
        <w:rPr>
          <w:noProof/>
        </w:rPr>
      </w:pPr>
      <w:bookmarkStart w:id="14" w:name="_Toc500398392"/>
      <w:r>
        <w:rPr>
          <w:noProof/>
        </w:rPr>
        <w:t>Aus</w:t>
      </w:r>
      <w:r w:rsidR="005B566E">
        <w:rPr>
          <w:noProof/>
        </w:rPr>
        <w:t xml:space="preserve">wahl der </w:t>
      </w:r>
      <w:r w:rsidR="00CD6F4A">
        <w:rPr>
          <w:noProof/>
        </w:rPr>
        <w:t>Artikel</w:t>
      </w:r>
      <w:bookmarkEnd w:id="14"/>
    </w:p>
    <w:p w14:paraId="588D2EE1" w14:textId="20143BEC" w:rsidR="00741639" w:rsidRDefault="00741639" w:rsidP="00F62B62">
      <w:pPr>
        <w:jc w:val="both"/>
      </w:pPr>
      <w:r>
        <w:t xml:space="preserve">Der Umfang dieser Arbeit </w:t>
      </w:r>
      <w:r w:rsidR="003A71C0">
        <w:t>war</w:t>
      </w:r>
      <w:r>
        <w:t xml:space="preserve"> zeitlich und </w:t>
      </w:r>
      <w:r w:rsidRPr="00741639">
        <w:t>ressourcenmässig</w:t>
      </w:r>
      <w:r>
        <w:t xml:space="preserve"> eingeschränkt. Daher </w:t>
      </w:r>
      <w:r w:rsidR="00F12532">
        <w:t>wurden</w:t>
      </w:r>
      <w:r>
        <w:t xml:space="preserve"> drei </w:t>
      </w:r>
      <w:r w:rsidR="008C673D">
        <w:t>Artikel</w:t>
      </w:r>
      <w:r>
        <w:t xml:space="preserve"> ausgewählt, die</w:t>
      </w:r>
      <w:r w:rsidR="003A71C0">
        <w:t xml:space="preserve"> das Spektrum der Kommunikation</w:t>
      </w:r>
      <w:r w:rsidR="0065626D">
        <w:t xml:space="preserve"> in Bezug auf </w:t>
      </w:r>
      <w:r w:rsidR="00F12532">
        <w:t>die</w:t>
      </w:r>
      <w:r w:rsidR="0065626D">
        <w:t xml:space="preserve"> Zielsetzung</w:t>
      </w:r>
      <w:r w:rsidR="003A71C0">
        <w:t xml:space="preserve"> möglichst gut abdecken. </w:t>
      </w:r>
      <w:r w:rsidR="00DA191D">
        <w:t>Zu</w:t>
      </w:r>
      <w:r w:rsidR="003A71C0">
        <w:t xml:space="preserve"> Beginn </w:t>
      </w:r>
      <w:r w:rsidR="00DA191D">
        <w:t xml:space="preserve">wird </w:t>
      </w:r>
      <w:r w:rsidR="003A71C0">
        <w:t>ein</w:t>
      </w:r>
      <w:r w:rsidR="00CB1619">
        <w:t xml:space="preserve"> Einblick in</w:t>
      </w:r>
      <w:r w:rsidR="003A71C0">
        <w:t xml:space="preserve"> die Problematik</w:t>
      </w:r>
      <w:r w:rsidR="00560C9B">
        <w:t xml:space="preserve"> </w:t>
      </w:r>
      <w:r w:rsidR="00DA191D">
        <w:t>gewährt</w:t>
      </w:r>
      <w:r w:rsidR="003A71C0">
        <w:t xml:space="preserve">. </w:t>
      </w:r>
      <w:r w:rsidR="00E852F3">
        <w:t>Anschliessend</w:t>
      </w:r>
      <w:r w:rsidR="003A71C0">
        <w:t xml:space="preserve"> </w:t>
      </w:r>
      <w:r w:rsidR="00F12532">
        <w:t>soll aufgezeigt werden</w:t>
      </w:r>
      <w:r w:rsidR="00560C9B">
        <w:t>,</w:t>
      </w:r>
      <w:r w:rsidR="003A71C0">
        <w:t xml:space="preserve"> welche Konzepte </w:t>
      </w:r>
      <w:r w:rsidR="0098571C">
        <w:t>bezüglich von</w:t>
      </w:r>
      <w:r w:rsidR="003A71C0">
        <w:t xml:space="preserve"> Kommunikationstechniken bestehen. </w:t>
      </w:r>
      <w:r w:rsidR="003973D3">
        <w:t>Im letzten Schritt</w:t>
      </w:r>
      <w:r w:rsidR="00560C9B">
        <w:t xml:space="preserve"> </w:t>
      </w:r>
      <w:r w:rsidR="00F12532">
        <w:t>wird das</w:t>
      </w:r>
      <w:r w:rsidR="00560C9B">
        <w:t xml:space="preserve"> Thema der Erlernbarkeit der Kommunikation in der ärztlichen Ausbildung</w:t>
      </w:r>
      <w:r w:rsidR="00F12532">
        <w:t xml:space="preserve"> betrachtet</w:t>
      </w:r>
      <w:r w:rsidR="00560C9B">
        <w:t xml:space="preserve">. </w:t>
      </w:r>
    </w:p>
    <w:p w14:paraId="6DE26187" w14:textId="72A8EC0A" w:rsidR="006936FC" w:rsidRPr="00FE0A02" w:rsidRDefault="00E754DF" w:rsidP="00F62B62">
      <w:pPr>
        <w:jc w:val="both"/>
      </w:pPr>
      <w:r w:rsidRPr="00FE0A02">
        <w:t xml:space="preserve">Langewitz W. et al. zeigen anhand einer Befragung von 668 Patienten aus zwei Zentrumsspitälern in der Schweiz auf, dass die fehlende kommunikative Kompetenz </w:t>
      </w:r>
      <w:r w:rsidR="00AF306D">
        <w:t>von</w:t>
      </w:r>
      <w:r w:rsidRPr="00FE0A02">
        <w:t xml:space="preserve"> Pflegenden und Ärzte</w:t>
      </w:r>
      <w:r w:rsidR="00AF306D">
        <w:t>n</w:t>
      </w:r>
      <w:r w:rsidRPr="00FE0A02">
        <w:t xml:space="preserve"> stark bemängelt wird</w:t>
      </w:r>
      <w:r w:rsidR="006936FC" w:rsidRPr="00FE0A02">
        <w:t>.</w:t>
      </w:r>
      <w:r w:rsidRPr="00FE0A02">
        <w:t xml:space="preserve"> Mittels der offenen Fragestellung, </w:t>
      </w:r>
      <w:r w:rsidR="00890283">
        <w:t>die es den</w:t>
      </w:r>
      <w:r w:rsidRPr="00FE0A02">
        <w:t xml:space="preserve"> Patienten </w:t>
      </w:r>
      <w:r w:rsidR="00890283">
        <w:t xml:space="preserve">ermöglicht, </w:t>
      </w:r>
      <w:r w:rsidRPr="00FE0A02">
        <w:t xml:space="preserve">über ihr Erlebtes während dem Spitalaufenthalt frei </w:t>
      </w:r>
      <w:r w:rsidR="00890283">
        <w:t xml:space="preserve">zu </w:t>
      </w:r>
      <w:r w:rsidRPr="00FE0A02">
        <w:t xml:space="preserve">berichten, </w:t>
      </w:r>
      <w:r w:rsidR="003D7A33">
        <w:t>liefern</w:t>
      </w:r>
      <w:r w:rsidRPr="00FE0A02">
        <w:t xml:space="preserve"> die Autoren dieses </w:t>
      </w:r>
      <w:r w:rsidR="008C673D">
        <w:t>Artikels</w:t>
      </w:r>
      <w:r w:rsidRPr="00FE0A02">
        <w:t xml:space="preserve"> eine umfangreiche Problemdarstellung </w:t>
      </w:r>
      <w:r w:rsidRPr="00FE0A02">
        <w:fldChar w:fldCharType="begin"/>
      </w:r>
      <w:r w:rsidR="004127DC">
        <w:instrText xml:space="preserve"> ADDIN ZOTERO_ITEM CSL_CITATION {"citationID":"a2mv922kvb9","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Pr="00FE0A02">
        <w:fldChar w:fldCharType="separate"/>
      </w:r>
      <w:r w:rsidR="004127DC" w:rsidRPr="004127DC">
        <w:t>(6)</w:t>
      </w:r>
      <w:r w:rsidRPr="00FE0A02">
        <w:fldChar w:fldCharType="end"/>
      </w:r>
      <w:r w:rsidRPr="00FE0A02">
        <w:t>.</w:t>
      </w:r>
    </w:p>
    <w:p w14:paraId="20C475DA" w14:textId="4E6C5958" w:rsidR="006936FC" w:rsidRPr="00FE0A02" w:rsidRDefault="001C3E4B" w:rsidP="00F62B62">
      <w:pPr>
        <w:jc w:val="both"/>
      </w:pPr>
      <w:r w:rsidRPr="00FE0A02">
        <w:t xml:space="preserve">Verschiedene Modelle der Arzt-Patient-Beziehung </w:t>
      </w:r>
      <w:r w:rsidR="008C61B6" w:rsidRPr="00FE0A02">
        <w:t xml:space="preserve">und deren Zeitmässigkeit werden von Faller H. in seinem </w:t>
      </w:r>
      <w:r w:rsidR="004F3014">
        <w:t>Artikel</w:t>
      </w:r>
      <w:r w:rsidR="008C61B6" w:rsidRPr="00FE0A02">
        <w:t xml:space="preserve"> genau beschrieben. Er </w:t>
      </w:r>
      <w:r w:rsidR="00AE6F79">
        <w:t>zeigt auf</w:t>
      </w:r>
      <w:r w:rsidR="008C61B6" w:rsidRPr="00FE0A02">
        <w:t xml:space="preserve">, dass die Kommunikation zwischen Patient und Arzt nicht nur ein Kontextfaktor für die medizinischen Interventionen ist, sondern dass sie den Kern der Arzt-Patient-Beziehung darstellt </w:t>
      </w:r>
      <w:r w:rsidR="006936FC" w:rsidRPr="00FE0A02">
        <w:fldChar w:fldCharType="begin"/>
      </w:r>
      <w:r w:rsidR="004127DC">
        <w:instrText xml:space="preserve"> ADDIN ZOTERO_ITEM CSL_CITATION {"citationID":"a5te1ihbtc","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rsidR="006936FC" w:rsidRPr="00FE0A02">
        <w:fldChar w:fldCharType="separate"/>
      </w:r>
      <w:r w:rsidR="004127DC" w:rsidRPr="004127DC">
        <w:t>(7)</w:t>
      </w:r>
      <w:r w:rsidR="006936FC" w:rsidRPr="00FE0A02">
        <w:fldChar w:fldCharType="end"/>
      </w:r>
      <w:r w:rsidR="006936FC" w:rsidRPr="00FE0A02">
        <w:t>.</w:t>
      </w:r>
    </w:p>
    <w:p w14:paraId="24E7DFCD" w14:textId="4AE212D1" w:rsidR="006B3249" w:rsidRDefault="008C61B6" w:rsidP="00F62B62">
      <w:pPr>
        <w:jc w:val="both"/>
      </w:pPr>
      <w:r w:rsidRPr="00FE0A02">
        <w:t xml:space="preserve">Über die Erlernbarkeit der Kommunikation in der medizinischen Ausbildung wird im </w:t>
      </w:r>
      <w:r w:rsidR="004F3014">
        <w:t>Artikel</w:t>
      </w:r>
      <w:r w:rsidRPr="00FE0A02">
        <w:t xml:space="preserve"> von Langewitz W. berichtet. Anhand von Auszügen aus dem Curriculum der Medizinischen Fakultät der Universität Basel präsentiert er in seiner Übersichtsarbeit mögliche Lehr- und Prüfungsmethoden </w:t>
      </w:r>
      <w:r w:rsidR="006936FC" w:rsidRPr="00FE0A02">
        <w:fldChar w:fldCharType="begin"/>
      </w:r>
      <w:r w:rsidR="004127DC">
        <w:instrText xml:space="preserve"> ADDIN ZOTERO_ITEM CSL_CITATION {"citationID":"a7j348do7q","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rsidR="006936FC" w:rsidRPr="00FE0A02">
        <w:fldChar w:fldCharType="separate"/>
      </w:r>
      <w:r w:rsidR="004127DC" w:rsidRPr="004127DC">
        <w:t>(8)</w:t>
      </w:r>
      <w:r w:rsidR="006936FC" w:rsidRPr="00FE0A02">
        <w:fldChar w:fldCharType="end"/>
      </w:r>
      <w:r w:rsidR="006936FC" w:rsidRPr="00FE0A02">
        <w:t>.</w:t>
      </w:r>
    </w:p>
    <w:p w14:paraId="43DA4390" w14:textId="7467A443" w:rsidR="002648B6" w:rsidRDefault="002648B6" w:rsidP="00F62B62">
      <w:pPr>
        <w:jc w:val="both"/>
        <w:rPr>
          <w:noProof/>
        </w:rPr>
      </w:pPr>
      <w:r>
        <w:t>Im nachfolgenden Kapitel w</w:t>
      </w:r>
      <w:r w:rsidR="00FE34ED">
        <w:t>ird</w:t>
      </w:r>
      <w:r>
        <w:t xml:space="preserve"> über die wichtigsten Ergebnisse der Autoren </w:t>
      </w:r>
      <w:r w:rsidR="00FE34ED">
        <w:rPr>
          <w:noProof/>
        </w:rPr>
        <w:t>der</w:t>
      </w:r>
      <w:r>
        <w:rPr>
          <w:noProof/>
        </w:rPr>
        <w:t xml:space="preserve"> ausgewählten </w:t>
      </w:r>
      <w:r w:rsidR="004F3014">
        <w:rPr>
          <w:noProof/>
        </w:rPr>
        <w:t>Artikel</w:t>
      </w:r>
      <w:r>
        <w:rPr>
          <w:noProof/>
        </w:rPr>
        <w:t xml:space="preserve"> berichte</w:t>
      </w:r>
      <w:r w:rsidR="00FE34ED">
        <w:rPr>
          <w:noProof/>
        </w:rPr>
        <w:t>t</w:t>
      </w:r>
      <w:r>
        <w:rPr>
          <w:noProof/>
        </w:rPr>
        <w:t>.</w:t>
      </w:r>
    </w:p>
    <w:p w14:paraId="47159DDE" w14:textId="77777777" w:rsidR="00365410" w:rsidRPr="00FE0A02" w:rsidRDefault="00365410" w:rsidP="00F62B62">
      <w:pPr>
        <w:jc w:val="both"/>
        <w:rPr>
          <w:noProof/>
        </w:rPr>
      </w:pPr>
    </w:p>
    <w:p w14:paraId="000298B1" w14:textId="4A6DDD81" w:rsidR="0015729F" w:rsidRDefault="006C3298" w:rsidP="00F62B62">
      <w:pPr>
        <w:pStyle w:val="berschrift1"/>
        <w:jc w:val="both"/>
      </w:pPr>
      <w:bookmarkStart w:id="15" w:name="_Toc496599557"/>
      <w:bookmarkStart w:id="16" w:name="_Toc500398393"/>
      <w:r>
        <w:t>Ergebnisse</w:t>
      </w:r>
      <w:bookmarkEnd w:id="15"/>
      <w:bookmarkEnd w:id="16"/>
    </w:p>
    <w:p w14:paraId="3E56F781" w14:textId="3F497462" w:rsidR="0037656D" w:rsidRDefault="00D563EA" w:rsidP="00F62B62">
      <w:pPr>
        <w:pStyle w:val="berschrift2"/>
        <w:jc w:val="both"/>
      </w:pPr>
      <w:bookmarkStart w:id="17" w:name="_Toc500398394"/>
      <w:r>
        <w:t>Fehlende kommunikative Kompetenz der Ärzte</w:t>
      </w:r>
      <w:bookmarkEnd w:id="17"/>
    </w:p>
    <w:p w14:paraId="5FD9236B" w14:textId="4F4C5899" w:rsidR="003D5BAC" w:rsidRDefault="003D5BAC" w:rsidP="00F62B62">
      <w:pPr>
        <w:jc w:val="both"/>
      </w:pPr>
      <w:r>
        <w:t xml:space="preserve">Langewitz et al. zeigen in ihrem </w:t>
      </w:r>
      <w:r w:rsidR="00891FD2">
        <w:t>Artikel</w:t>
      </w:r>
      <w:r>
        <w:t>, dass in den letzten Jahren die Bedeutung der Kommunikations-Fertigkeiten im Spital genauer</w:t>
      </w:r>
      <w:r w:rsidR="00983297">
        <w:t xml:space="preserve"> betrachtet </w:t>
      </w:r>
      <w:r w:rsidR="00072100">
        <w:t xml:space="preserve">wird </w:t>
      </w:r>
      <w:r w:rsidR="00FC60EF">
        <w:fldChar w:fldCharType="begin"/>
      </w:r>
      <w:r w:rsidR="004127DC">
        <w:instrText xml:space="preserve"> ADDIN ZOTERO_ITEM CSL_CITATION {"citationID":"a1vtdvv4kcr","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FC60EF">
        <w:fldChar w:fldCharType="separate"/>
      </w:r>
      <w:r w:rsidR="004127DC" w:rsidRPr="004127DC">
        <w:t>(6)</w:t>
      </w:r>
      <w:r w:rsidR="00FC60EF">
        <w:fldChar w:fldCharType="end"/>
      </w:r>
      <w:r w:rsidR="00FC60EF">
        <w:t>.</w:t>
      </w:r>
    </w:p>
    <w:p w14:paraId="6D5B358D" w14:textId="7407D076" w:rsidR="00FC60EF" w:rsidRDefault="0046557F" w:rsidP="00F62B62">
      <w:pPr>
        <w:jc w:val="both"/>
      </w:pPr>
      <w:r>
        <w:t>Mittels einer Befragung aus je einem Zentrumsspital in Basel und Aarau konnte festgestellt werden, dass ein Grossteil der Defizite</w:t>
      </w:r>
      <w:r w:rsidR="00A02A3C">
        <w:t>,</w:t>
      </w:r>
      <w:r w:rsidR="00412FFB">
        <w:t xml:space="preserve"> die in Bezug auf die kommunikative Fertigkeit der Spitalmitarbeiter angesprochen werden,</w:t>
      </w:r>
      <w:r>
        <w:t xml:space="preserve"> im Bereich der Versorgung liegt. Dies wird in Tabelle </w:t>
      </w:r>
      <w:r w:rsidR="00323FD3">
        <w:t>2</w:t>
      </w:r>
      <w:r>
        <w:t xml:space="preserve"> verdeutlicht, </w:t>
      </w:r>
      <w:r w:rsidR="00624BBA">
        <w:t xml:space="preserve">in </w:t>
      </w:r>
      <w:proofErr w:type="gramStart"/>
      <w:r>
        <w:t>welche</w:t>
      </w:r>
      <w:r w:rsidR="00624BBA">
        <w:t>r</w:t>
      </w:r>
      <w:r>
        <w:t xml:space="preserve"> Defizite</w:t>
      </w:r>
      <w:proofErr w:type="gramEnd"/>
      <w:r>
        <w:t xml:space="preserve">, die von mehr als 10% der Patienten </w:t>
      </w:r>
      <w:r w:rsidR="003F11FE">
        <w:t>beider</w:t>
      </w:r>
      <w:r>
        <w:t xml:space="preserve"> Spitäler genannt wurden, </w:t>
      </w:r>
      <w:r w:rsidR="008E49A2">
        <w:t>dargestellt sind</w:t>
      </w:r>
      <w:r>
        <w:t xml:space="preserve">. </w:t>
      </w:r>
    </w:p>
    <w:p w14:paraId="2B0C14C9" w14:textId="6CB91641" w:rsidR="00324BD2" w:rsidRDefault="00274274" w:rsidP="00F62B62">
      <w:pPr>
        <w:jc w:val="both"/>
      </w:pPr>
      <w:r>
        <w:t>Die «</w:t>
      </w:r>
      <w:proofErr w:type="spellStart"/>
      <w:r>
        <w:rPr>
          <w:noProof/>
        </w:rPr>
        <w:t>reporting</w:t>
      </w:r>
      <w:proofErr w:type="spellEnd"/>
      <w:r>
        <w:t>»-Fragen ermöglichten es den Patienten, ihr Erlebtes im Spital detaillierter zu berichten. Man hat festgestellt, dass die alleinige Erfassung von Zufriedenheitswerten kaum auf konkrete Defizite schliessen lässt. Di</w:t>
      </w:r>
      <w:r w:rsidR="00AA1DD8">
        <w:t>e angewendete</w:t>
      </w:r>
      <w:r>
        <w:t xml:space="preserve"> Methode setzt jedoch voraus, dass </w:t>
      </w:r>
      <w:r w:rsidR="0023523A">
        <w:t>ein kompetentes Gremium existiert</w:t>
      </w:r>
      <w:r w:rsidR="007D6519">
        <w:t>, um die Antworten zu interpretieren</w:t>
      </w:r>
      <w:r w:rsidR="004E18F5">
        <w:t>.</w:t>
      </w:r>
      <w:r w:rsidR="007D6519">
        <w:t xml:space="preserve"> </w:t>
      </w:r>
      <w:r w:rsidR="004E18F5">
        <w:t>Dies ist notwendig, da</w:t>
      </w:r>
      <w:r w:rsidR="007D6519">
        <w:t xml:space="preserve"> hierfür</w:t>
      </w:r>
      <w:r w:rsidR="0023523A">
        <w:t xml:space="preserve"> detaillierte Kenntnisse der Abläufe und Charakteristika einzelner Stationen</w:t>
      </w:r>
      <w:r w:rsidR="007D6519">
        <w:t xml:space="preserve"> nötig sind</w:t>
      </w:r>
      <w:r w:rsidR="0023523A">
        <w:t xml:space="preserve">, damit keine vorschnellen Bewertungen </w:t>
      </w:r>
      <w:r w:rsidR="00310741">
        <w:t>vorgenommen</w:t>
      </w:r>
      <w:r w:rsidR="0023523A">
        <w:t xml:space="preserve"> werden.</w:t>
      </w:r>
    </w:p>
    <w:p w14:paraId="42A65377" w14:textId="4F2D9DB5" w:rsidR="0023523A" w:rsidRDefault="0049764E" w:rsidP="00F62B62">
      <w:pPr>
        <w:jc w:val="both"/>
      </w:pPr>
      <w:r>
        <w:t xml:space="preserve">Diese Art von Fragenstellung </w:t>
      </w:r>
      <w:r w:rsidR="00960C90">
        <w:t>zeigt</w:t>
      </w:r>
      <w:r>
        <w:t xml:space="preserve"> auch Defizite auf, welche nur für einen kleinen Anteil der Patienten wichtig </w:t>
      </w:r>
      <w:r w:rsidR="00472054">
        <w:t>sind</w:t>
      </w:r>
      <w:r>
        <w:t xml:space="preserve">, beispielsweise finanzielle Sorgen. Im Bereich Kommunikation konnte so die Kritik an der </w:t>
      </w:r>
      <w:r>
        <w:lastRenderedPageBreak/>
        <w:t>Entlassung von Patienten</w:t>
      </w:r>
      <w:r w:rsidR="00CA3854">
        <w:t>,</w:t>
      </w:r>
      <w:r>
        <w:t xml:space="preserve"> die eine Nachversorgung benötigen</w:t>
      </w:r>
      <w:r w:rsidR="00CA3854">
        <w:t>,</w:t>
      </w:r>
      <w:r>
        <w:t xml:space="preserve"> erfasst werden. Die Vernetzung von beteiligten Personen wurde als unzureichend erlebt.</w:t>
      </w:r>
    </w:p>
    <w:p w14:paraId="081200C4" w14:textId="1746CA4F" w:rsidR="00C545C1" w:rsidRDefault="00C545C1" w:rsidP="00F62B62">
      <w:pPr>
        <w:jc w:val="both"/>
      </w:pPr>
      <w:r>
        <w:t>Folgende Schwerpunkte konnten erkannt werden: Die medizinische Versorgung wird von den Patienten als sehr gut wahrgenommen</w:t>
      </w:r>
      <w:r w:rsidR="001F712E">
        <w:t>. S</w:t>
      </w:r>
      <w:r>
        <w:t>ie empfinden das Fachpersonal als kompetent. Allerdings beklagen sie sich über Defizite in der Wahrnehmung ihres Individuums. Die persönliche Ansprache und die einzigartige Sichtweise auf ihr persönliches Problem fehlt.</w:t>
      </w:r>
    </w:p>
    <w:p w14:paraId="50CBB647" w14:textId="2A404780" w:rsidR="007820E0" w:rsidRDefault="007820E0" w:rsidP="00F62B62">
      <w:pPr>
        <w:jc w:val="both"/>
      </w:pPr>
      <w:r>
        <w:t xml:space="preserve">Insgesamt wird die Kommunikation zwischen Fachpersonal und Patienten im Spital als Thema wahrgenommen, in </w:t>
      </w:r>
      <w:r w:rsidR="00711010">
        <w:t xml:space="preserve">welchem </w:t>
      </w:r>
      <w:r>
        <w:t>wesentliche Probleme bestehen. Die Verbesserung der Kommunikationsfertigkeiten auf Seiten des Personals ist also durchaus im Sinne der Patienten. Investitionen in diese sollten sich somit auch aus Sicht des Spitals rentieren.</w:t>
      </w:r>
    </w:p>
    <w:p w14:paraId="01A6384C" w14:textId="34A80A79" w:rsidR="00C545C1" w:rsidRDefault="004E68DA" w:rsidP="00F62B62">
      <w:pPr>
        <w:jc w:val="both"/>
      </w:pPr>
      <w:r w:rsidRPr="0024432E">
        <w:rPr>
          <w:noProof/>
          <w:lang w:val="en-GB" w:eastAsia="en-GB"/>
        </w:rPr>
        <w:drawing>
          <wp:anchor distT="0" distB="0" distL="114300" distR="114300" simplePos="0" relativeHeight="251664896" behindDoc="0" locked="0" layoutInCell="1" allowOverlap="1" wp14:anchorId="25E9B5E5" wp14:editId="785D5B7F">
            <wp:simplePos x="0" y="0"/>
            <wp:positionH relativeFrom="column">
              <wp:posOffset>3122930</wp:posOffset>
            </wp:positionH>
            <wp:positionV relativeFrom="paragraph">
              <wp:posOffset>205105</wp:posOffset>
            </wp:positionV>
            <wp:extent cx="2838450" cy="2644775"/>
            <wp:effectExtent l="0" t="0" r="0" b="317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64477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78208" behindDoc="0" locked="0" layoutInCell="1" allowOverlap="1" wp14:anchorId="7E5FC09B" wp14:editId="17036599">
                <wp:simplePos x="0" y="0"/>
                <wp:positionH relativeFrom="column">
                  <wp:posOffset>3122930</wp:posOffset>
                </wp:positionH>
                <wp:positionV relativeFrom="paragraph">
                  <wp:posOffset>2843530</wp:posOffset>
                </wp:positionV>
                <wp:extent cx="2838450" cy="45720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838450" cy="457200"/>
                        </a:xfrm>
                        <a:prstGeom prst="rect">
                          <a:avLst/>
                        </a:prstGeom>
                        <a:solidFill>
                          <a:prstClr val="white"/>
                        </a:solidFill>
                        <a:ln>
                          <a:noFill/>
                        </a:ln>
                      </wps:spPr>
                      <wps:txbx>
                        <w:txbxContent>
                          <w:p w14:paraId="1DB3E522" w14:textId="7243CA31" w:rsidR="004D093A" w:rsidRPr="002D790E" w:rsidRDefault="004D093A" w:rsidP="0024432E">
                            <w:pPr>
                              <w:pStyle w:val="Beschriftung"/>
                              <w:rPr>
                                <w:sz w:val="19"/>
                              </w:rPr>
                            </w:pPr>
                            <w:bookmarkStart w:id="18" w:name="_Toc500398028"/>
                            <w:r>
                              <w:t xml:space="preserve">Tabelle </w:t>
                            </w:r>
                            <w:r>
                              <w:fldChar w:fldCharType="begin"/>
                            </w:r>
                            <w:r>
                              <w:instrText xml:space="preserve"> SEQ Tabelle \* ARABIC </w:instrText>
                            </w:r>
                            <w:r>
                              <w:fldChar w:fldCharType="separate"/>
                            </w:r>
                            <w:r w:rsidR="00C44CC3">
                              <w:rPr>
                                <w:noProof/>
                              </w:rPr>
                              <w:t>2</w:t>
                            </w:r>
                            <w:r>
                              <w:fldChar w:fldCharType="end"/>
                            </w:r>
                            <w:r>
                              <w:t>: Fragebogenitems, bei denen mehr als 10% der Patienten in beiden Spitälern ein Defizit berichteten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5FC09B" id="Textfeld 12" o:spid="_x0000_s1027" type="#_x0000_t202" style="position:absolute;left:0;text-align:left;margin-left:245.9pt;margin-top:223.9pt;width:223.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" stroked="f">
                <v:textbox inset="0,0,0,0">
                  <w:txbxContent>
                    <w:p w14:paraId="1DB3E522" w14:textId="7243CA31" w:rsidR="004D093A" w:rsidRPr="002D790E" w:rsidRDefault="004D093A" w:rsidP="0024432E">
                      <w:pPr>
                        <w:pStyle w:val="Beschriftung"/>
                        <w:rPr>
                          <w:sz w:val="19"/>
                        </w:rPr>
                      </w:pPr>
                      <w:bookmarkStart w:id="20" w:name="_Toc500398028"/>
                      <w:r>
                        <w:t xml:space="preserve">Tabelle </w:t>
                      </w:r>
                      <w:r>
                        <w:fldChar w:fldCharType="begin"/>
                      </w:r>
                      <w:r>
                        <w:instrText xml:space="preserve"> SEQ Tabelle \* ARABIC </w:instrText>
                      </w:r>
                      <w:r>
                        <w:fldChar w:fldCharType="separate"/>
                      </w:r>
                      <w:r w:rsidR="00C44CC3">
                        <w:rPr>
                          <w:noProof/>
                        </w:rPr>
                        <w:t>2</w:t>
                      </w:r>
                      <w:r>
                        <w:fldChar w:fldCharType="end"/>
                      </w:r>
                      <w:r>
                        <w:t>: Fragebogenitems, bei denen mehr als 10% der Patienten in beiden Spitälern ein Defizit berichteten</w:t>
                      </w:r>
                      <w:bookmarkEnd w:id="20"/>
                    </w:p>
                  </w:txbxContent>
                </v:textbox>
                <w10:wrap type="square"/>
              </v:shape>
            </w:pict>
          </mc:Fallback>
        </mc:AlternateContent>
      </w:r>
      <w:r w:rsidRPr="0024432E">
        <w:rPr>
          <w:noProof/>
          <w:lang w:val="en-GB" w:eastAsia="en-GB"/>
        </w:rPr>
        <w:drawing>
          <wp:anchor distT="0" distB="0" distL="114300" distR="114300" simplePos="0" relativeHeight="251651584" behindDoc="0" locked="0" layoutInCell="1" allowOverlap="1" wp14:anchorId="40EFE052" wp14:editId="28BA8815">
            <wp:simplePos x="0" y="0"/>
            <wp:positionH relativeFrom="column">
              <wp:posOffset>3175</wp:posOffset>
            </wp:positionH>
            <wp:positionV relativeFrom="paragraph">
              <wp:posOffset>205105</wp:posOffset>
            </wp:positionV>
            <wp:extent cx="2838450" cy="3327400"/>
            <wp:effectExtent l="0" t="0" r="0" b="635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3327400"/>
                    </a:xfrm>
                    <a:prstGeom prst="rect">
                      <a:avLst/>
                    </a:prstGeom>
                  </pic:spPr>
                </pic:pic>
              </a:graphicData>
            </a:graphic>
            <wp14:sizeRelH relativeFrom="margin">
              <wp14:pctWidth>0</wp14:pctWidth>
            </wp14:sizeRelH>
            <wp14:sizeRelV relativeFrom="margin">
              <wp14:pctHeight>0</wp14:pctHeight>
            </wp14:sizeRelV>
          </wp:anchor>
        </w:drawing>
      </w:r>
    </w:p>
    <w:p w14:paraId="4E7AB3FF" w14:textId="2F327D38" w:rsidR="004E68DA" w:rsidRDefault="004E68DA" w:rsidP="00F62B62">
      <w:pPr>
        <w:jc w:val="both"/>
      </w:pPr>
    </w:p>
    <w:p w14:paraId="1DA439F1" w14:textId="44F15117" w:rsidR="00271AEB" w:rsidRDefault="00751F5F" w:rsidP="00F62B62">
      <w:pPr>
        <w:jc w:val="both"/>
      </w:pPr>
      <w:r>
        <w:br/>
      </w:r>
    </w:p>
    <w:p w14:paraId="2A0769BE" w14:textId="671AA7FA" w:rsidR="0037656D" w:rsidRDefault="0037656D" w:rsidP="00F62B62">
      <w:pPr>
        <w:pStyle w:val="berschrift2"/>
        <w:jc w:val="both"/>
      </w:pPr>
      <w:bookmarkStart w:id="19" w:name="_Toc496596667"/>
      <w:bookmarkStart w:id="20" w:name="_Toc500398395"/>
      <w:r>
        <w:t xml:space="preserve">Wandlungsprozess </w:t>
      </w:r>
      <w:bookmarkEnd w:id="19"/>
      <w:r w:rsidR="008E7B6A">
        <w:t>in der Arzt-Patient-Beziehung</w:t>
      </w:r>
      <w:bookmarkEnd w:id="20"/>
    </w:p>
    <w:p w14:paraId="52E37079" w14:textId="76D9566F" w:rsidR="0088788E" w:rsidRDefault="00E53429" w:rsidP="00F62B62">
      <w:pPr>
        <w:jc w:val="both"/>
      </w:pPr>
      <w:r>
        <w:t xml:space="preserve">Das Gesundheitswesen fordert mehr Patientenorientierung. In </w:t>
      </w:r>
      <w:r w:rsidR="00072100">
        <w:t>welchem</w:t>
      </w:r>
      <w:r>
        <w:t xml:space="preserve"> Wandlungsprozess sich die Arzt-Patient-Kommunikation befindet, zeigt Faller in seinem </w:t>
      </w:r>
      <w:r w:rsidR="002112DE">
        <w:t>Artikel</w:t>
      </w:r>
      <w:r>
        <w:t xml:space="preserve"> </w:t>
      </w:r>
      <w:r>
        <w:fldChar w:fldCharType="begin"/>
      </w:r>
      <w:r w:rsidR="004127DC">
        <w:instrText xml:space="preserve"> ADDIN ZOTERO_ITEM CSL_CITATION {"citationID":"a2g0rmqa69g","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fldChar w:fldCharType="separate"/>
      </w:r>
      <w:r w:rsidR="004127DC" w:rsidRPr="004127DC">
        <w:t>(7)</w:t>
      </w:r>
      <w:r>
        <w:fldChar w:fldCharType="end"/>
      </w:r>
      <w:r>
        <w:t>.</w:t>
      </w:r>
    </w:p>
    <w:p w14:paraId="03D859E5" w14:textId="3D4578A9" w:rsidR="00E53429" w:rsidRDefault="00B32DED" w:rsidP="00F62B62">
      <w:pPr>
        <w:jc w:val="both"/>
      </w:pPr>
      <w:r>
        <w:t>Heutzutage sind die Ärzte aufgefordert, die Kommunikation mit dem Patienten zusammen zu gestalten und deren Bedürfnisse nach Information, Mitwirkung und emotionaler Unterstützung zu erfüllen. Das partnerschaftliche Modell der Arzt-Patient-Beziehung scheint dafür am besten geeignet zu sein. Nicht nur die Erfüllung der Bedürfnisse der Patienten kann so erreicht werden, auch bessere medizinische Behandlungsresultate sind zu erwarten.</w:t>
      </w:r>
    </w:p>
    <w:p w14:paraId="64ED0B14" w14:textId="48BB563D" w:rsidR="00B32DED" w:rsidRDefault="00F61E4B" w:rsidP="00F62B62">
      <w:pPr>
        <w:pStyle w:val="berschrift3"/>
        <w:jc w:val="both"/>
      </w:pPr>
      <w:bookmarkStart w:id="21" w:name="_Toc500398396"/>
      <w:r>
        <w:t>Modelle der Arzt-Patient-Beziehung</w:t>
      </w:r>
      <w:bookmarkEnd w:id="21"/>
    </w:p>
    <w:p w14:paraId="1EB4CE7B" w14:textId="38D944B2" w:rsidR="0088788E" w:rsidRDefault="00F61E4B" w:rsidP="00F62B62">
      <w:pPr>
        <w:jc w:val="both"/>
      </w:pPr>
      <w:r>
        <w:t>Unterschiedliche paradigmatische Modelle lassen sich je nach Ausgeglichenheit und der jeweiligen aktiven Beteiligung an der Kommunikation einteilen:</w:t>
      </w:r>
    </w:p>
    <w:p w14:paraId="022D3902" w14:textId="035ABD51" w:rsidR="00F61E4B" w:rsidRDefault="00F61E4B" w:rsidP="00F62B62">
      <w:pPr>
        <w:pStyle w:val="Listenabsatz"/>
        <w:numPr>
          <w:ilvl w:val="0"/>
          <w:numId w:val="58"/>
        </w:numPr>
        <w:jc w:val="both"/>
      </w:pPr>
      <w:r>
        <w:t>das paternalistische Modell;</w:t>
      </w:r>
    </w:p>
    <w:p w14:paraId="1191FF5F" w14:textId="64241486" w:rsidR="00F61E4B" w:rsidRDefault="00F61E4B" w:rsidP="00F62B62">
      <w:pPr>
        <w:pStyle w:val="Listenabsatz"/>
        <w:numPr>
          <w:ilvl w:val="0"/>
          <w:numId w:val="58"/>
        </w:numPr>
        <w:jc w:val="both"/>
      </w:pPr>
      <w:r>
        <w:t>das Konsumenten-Modell (informatives Modell);</w:t>
      </w:r>
    </w:p>
    <w:p w14:paraId="42A8DC4B" w14:textId="28D7F34D" w:rsidR="004E68DA" w:rsidRDefault="00F61E4B" w:rsidP="004E68DA">
      <w:pPr>
        <w:pStyle w:val="Listenabsatz"/>
        <w:numPr>
          <w:ilvl w:val="0"/>
          <w:numId w:val="58"/>
        </w:numPr>
        <w:jc w:val="both"/>
      </w:pPr>
      <w:r>
        <w:t>das partnerschaftliche Modell.</w:t>
      </w:r>
    </w:p>
    <w:p w14:paraId="7F9D8D49" w14:textId="61B25685" w:rsidR="004E68DA" w:rsidRDefault="004E68DA">
      <w:pPr>
        <w:spacing w:after="0" w:line="240" w:lineRule="auto"/>
      </w:pPr>
      <w:r>
        <w:br w:type="page"/>
      </w:r>
    </w:p>
    <w:p w14:paraId="48DEA0C8" w14:textId="4DC3AADB" w:rsidR="00F61E4B" w:rsidRPr="00F61E4B" w:rsidRDefault="00F61E4B" w:rsidP="00F62B62">
      <w:pPr>
        <w:jc w:val="both"/>
        <w:rPr>
          <w:rStyle w:val="SchwacheHervorhebung"/>
        </w:rPr>
      </w:pPr>
      <w:r w:rsidRPr="00F61E4B">
        <w:rPr>
          <w:rStyle w:val="SchwacheHervorhebung"/>
        </w:rPr>
        <w:lastRenderedPageBreak/>
        <w:t>Paternalistisches Modell</w:t>
      </w:r>
    </w:p>
    <w:p w14:paraId="667E739D" w14:textId="3223C8B5" w:rsidR="00F61E4B" w:rsidRDefault="00660AFD" w:rsidP="00F62B62">
      <w:pPr>
        <w:jc w:val="both"/>
      </w:pPr>
      <w:r>
        <w:t>Dies entspricht der traditionellen Sichtweise der Arzt-Patient-Beziehung. Der Arzt entscheidet im Sinne des Patienten und dieser verhält sich passiv. Dank der vielseitigen Informationsquellen ist dieses Modell nicht mehr zeitgemäss, vor allem weil hier die Autonomie des Individuums nicht berücksichtig wird.</w:t>
      </w:r>
    </w:p>
    <w:p w14:paraId="21D78FE9" w14:textId="5BD9ADEE" w:rsidR="00660AFD" w:rsidRPr="00660AFD" w:rsidRDefault="00660AFD" w:rsidP="00F62B62">
      <w:pPr>
        <w:jc w:val="both"/>
        <w:rPr>
          <w:rStyle w:val="SchwacheHervorhebung"/>
        </w:rPr>
      </w:pPr>
      <w:r w:rsidRPr="00660AFD">
        <w:rPr>
          <w:rStyle w:val="SchwacheHervorhebung"/>
        </w:rPr>
        <w:t>Konsumenten-Modell</w:t>
      </w:r>
    </w:p>
    <w:p w14:paraId="48F257D4" w14:textId="690D8166" w:rsidR="00660AFD" w:rsidRDefault="00660AFD" w:rsidP="00F62B62">
      <w:pPr>
        <w:jc w:val="both"/>
      </w:pPr>
      <w:r>
        <w:t xml:space="preserve">Das informative Modell zeigt auf, dass der Patient </w:t>
      </w:r>
      <w:r w:rsidR="005A1EC7">
        <w:t xml:space="preserve">seine benötigten Informationen bereits besitzt und der Arzt nur noch </w:t>
      </w:r>
      <w:r w:rsidR="00F06ADD">
        <w:t xml:space="preserve">mit </w:t>
      </w:r>
      <w:r w:rsidR="005A1EC7">
        <w:t>Ergänzungen zur optimalen Entscheidungsfindung beiträgt. Im Falle schwerwiegender oder lebensbedrohlicher Erkrankungen muss das Modell jedoch in Frage gestellt werden.</w:t>
      </w:r>
    </w:p>
    <w:p w14:paraId="4FC342C2" w14:textId="4793DC61" w:rsidR="005A1EC7" w:rsidRPr="005A1EC7" w:rsidRDefault="005A1EC7" w:rsidP="00F62B62">
      <w:pPr>
        <w:jc w:val="both"/>
        <w:rPr>
          <w:rStyle w:val="SchwacheHervorhebung"/>
        </w:rPr>
      </w:pPr>
      <w:r w:rsidRPr="005A1EC7">
        <w:rPr>
          <w:rStyle w:val="SchwacheHervorhebung"/>
        </w:rPr>
        <w:t>Partnerschaftliches Modell</w:t>
      </w:r>
    </w:p>
    <w:p w14:paraId="0E7A56CC" w14:textId="2A33FEBD" w:rsidR="005A1EC7" w:rsidRDefault="0091040F" w:rsidP="00F62B62">
      <w:pPr>
        <w:jc w:val="both"/>
      </w:pPr>
      <w:r>
        <w:t xml:space="preserve">Die gemeinsame Besprechung von Werten und Zielen des Arztes und des Patienten gilt heute als angemessen. Der informierte Patient erhält ergänzend </w:t>
      </w:r>
      <w:r w:rsidR="00CE3E87">
        <w:t>zu seinen Informationen</w:t>
      </w:r>
      <w:r>
        <w:t xml:space="preserve"> vom Arzt die medizinische Evidenz. Alternative Behandlungsvorschläge erweitern das Spektrum des Patienten. Diese Wechselseitigkeit der Kommunikation ist für das partnerschaftliche Modell charakteristisch und macht es sehr wertvoll.</w:t>
      </w:r>
    </w:p>
    <w:p w14:paraId="73BE7983" w14:textId="06AD55E9" w:rsidR="0091040F" w:rsidRDefault="000A5AA0" w:rsidP="00F62B62">
      <w:pPr>
        <w:jc w:val="both"/>
      </w:pPr>
      <w:r>
        <w:t xml:space="preserve">Dies stellt auch die Grundlage der partizipativen Entscheidungsfindung dar. Diese ist dadurch definiert, dass zwei Parteien </w:t>
      </w:r>
      <w:r w:rsidR="00F032FE">
        <w:t>im</w:t>
      </w:r>
      <w:r w:rsidR="003B6642">
        <w:t xml:space="preserve"> abwechslungsweisen Informationsaustausch aktiv partizipieren. Nach diesem interaktiven Prozess wird eine gemeinsame Entscheidungsfindung angestrebt, in der beide Seiten Verantwortung übernehmen. Patienten als gleichberechtige Partner zum aktiven Partizipieren zu motivieren, nennt man Empowerment.</w:t>
      </w:r>
    </w:p>
    <w:p w14:paraId="733017FC" w14:textId="052C0427" w:rsidR="00A66F74" w:rsidRDefault="00A66F74" w:rsidP="00F62B62">
      <w:pPr>
        <w:jc w:val="both"/>
      </w:pPr>
      <w:r>
        <w:t xml:space="preserve">Wie kann der Prozess der partizipativen Entscheidungsfindung umgesetzt werden? Die Rolle des Patienten und das Ziel einer Entscheidungsfindung werden am Anfang des Gesprächs angekündigt. Die Behandlungsmöglichkeiten werden durch die medizinische Evidenz vom Arzt und durch die Präferenzen des Patienten beschlossen. Eine Diskussion mit verschiedenen Meinungen ist durchaus toleriert, der Experte muss </w:t>
      </w:r>
      <w:r w:rsidR="00DC704D">
        <w:t>dabei</w:t>
      </w:r>
      <w:r>
        <w:t xml:space="preserve"> die Meinung des Patienten akzeptieren.</w:t>
      </w:r>
    </w:p>
    <w:p w14:paraId="095CA791" w14:textId="34F5E75A" w:rsidR="00F61E4B" w:rsidRDefault="00CC7964" w:rsidP="00F62B62">
      <w:pPr>
        <w:jc w:val="both"/>
      </w:pPr>
      <w:r>
        <w:t xml:space="preserve">Ein Grossteil der Forschung zur Arzt-Patienten-Kommunikation liegt im Bereich der Krebskranken. Für diese ist die persönliche, individuelle Beziehung zum Arzt sehr bedeutend. Diese Beziehung und das grosse Informationsbedürfnis werden aber meistens nicht erfüllt. Die Befriedigung dieser Bedürfnisse gehen aber mit besserer Lebensqualität und </w:t>
      </w:r>
      <w:r w:rsidR="00BD1AC7">
        <w:t>grösserem</w:t>
      </w:r>
      <w:r>
        <w:t xml:space="preserve"> Wohlbefinden einher.</w:t>
      </w:r>
    </w:p>
    <w:p w14:paraId="797066C7" w14:textId="0C10538B" w:rsidR="0037656D" w:rsidRDefault="0037656D" w:rsidP="00F62B62">
      <w:pPr>
        <w:jc w:val="both"/>
      </w:pPr>
      <w:r>
        <w:t xml:space="preserve">Der Wunsch der Patienten ist, dass sich die Ärzte </w:t>
      </w:r>
      <w:r w:rsidR="00EB35E4">
        <w:t xml:space="preserve">sowohl </w:t>
      </w:r>
      <w:r>
        <w:t>für ihre Sorgen</w:t>
      </w:r>
      <w:r w:rsidR="007B3296">
        <w:t xml:space="preserve"> und</w:t>
      </w:r>
      <w:r>
        <w:t xml:space="preserve"> Erwartungen, </w:t>
      </w:r>
      <w:r w:rsidR="00EB35E4">
        <w:t>als</w:t>
      </w:r>
      <w:r>
        <w:t xml:space="preserve"> auch</w:t>
      </w:r>
      <w:r w:rsidR="00EB35E4">
        <w:t xml:space="preserve"> für</w:t>
      </w:r>
      <w:r>
        <w:t xml:space="preserve"> ihre Sicht der Schmerzen</w:t>
      </w:r>
      <w:r w:rsidR="009E2731">
        <w:t xml:space="preserve"> sowie</w:t>
      </w:r>
      <w:r>
        <w:t xml:space="preserve"> der Behandlungen interessieren. Die Patienten wollen </w:t>
      </w:r>
      <w:r w:rsidR="0022673A">
        <w:t>Informationen</w:t>
      </w:r>
      <w:r>
        <w:t xml:space="preserve">, </w:t>
      </w:r>
      <w:r w:rsidR="0022673A">
        <w:t>denn das kan</w:t>
      </w:r>
      <w:r w:rsidR="00EA678C">
        <w:t xml:space="preserve">n Unsicherheiten reduzieren, </w:t>
      </w:r>
      <w:r w:rsidR="003F3D99">
        <w:t>und</w:t>
      </w:r>
      <w:r>
        <w:t xml:space="preserve"> helfen, w</w:t>
      </w:r>
      <w:r w:rsidR="00414D2E">
        <w:t>eniger Erkrankungen zu bekommen. M</w:t>
      </w:r>
      <w:r>
        <w:t xml:space="preserve">anchmal ist </w:t>
      </w:r>
      <w:r w:rsidR="00B015FB">
        <w:t xml:space="preserve">nämlich </w:t>
      </w:r>
      <w:r>
        <w:t>die Unsicherheit daran schuld, das</w:t>
      </w:r>
      <w:r w:rsidR="00D34B79">
        <w:t>s diese</w:t>
      </w:r>
      <w:r w:rsidR="003A0C71">
        <w:t xml:space="preserve"> überhaupt ausgelöst werden</w:t>
      </w:r>
      <w:r>
        <w:t xml:space="preserve">. Ausserdem </w:t>
      </w:r>
      <w:r w:rsidR="0022673A">
        <w:t>möchten</w:t>
      </w:r>
      <w:r>
        <w:t xml:space="preserve"> Patienten bei medizinischen Ent</w:t>
      </w:r>
      <w:r w:rsidR="005830D9">
        <w:t>scheidungen beteiligt werden.</w:t>
      </w:r>
    </w:p>
    <w:p w14:paraId="6823C871" w14:textId="02E07F88" w:rsidR="0037656D" w:rsidRPr="003E2F7C" w:rsidRDefault="0022673A" w:rsidP="00F62B62">
      <w:pPr>
        <w:jc w:val="both"/>
      </w:pPr>
      <w:r>
        <w:t>Ärzte versuchen</w:t>
      </w:r>
      <w:r w:rsidR="0037656D">
        <w:t xml:space="preserve"> die Wünsche der Patienten zu erfüllen, was die Zufriedenheit der Patienten fördert. </w:t>
      </w:r>
      <w:r>
        <w:t>Dies kann</w:t>
      </w:r>
      <w:r w:rsidR="0037656D">
        <w:t xml:space="preserve"> zu bess</w:t>
      </w:r>
      <w:r>
        <w:t>eren Behandlungsergebnisse</w:t>
      </w:r>
      <w:r w:rsidR="00586C1E">
        <w:t>n</w:t>
      </w:r>
      <w:r>
        <w:t xml:space="preserve"> führen</w:t>
      </w:r>
      <w:r w:rsidR="0037656D">
        <w:t xml:space="preserve">. Die </w:t>
      </w:r>
      <w:r w:rsidR="0034425D">
        <w:t>Arzt-Patient</w:t>
      </w:r>
      <w:r w:rsidR="0037656D">
        <w:t>-Kommunikation ist neben dem Kontextfaktor für die eigentlichen medizinischen Interventionen auch der Kern der Arzt-Patient-Beziehung.</w:t>
      </w:r>
    </w:p>
    <w:p w14:paraId="3FCD8379" w14:textId="4853B9DC" w:rsidR="0037656D" w:rsidRDefault="00901FEA" w:rsidP="00F62B62">
      <w:pPr>
        <w:pStyle w:val="berschrift2"/>
        <w:jc w:val="both"/>
      </w:pPr>
      <w:bookmarkStart w:id="22" w:name="_Toc496596668"/>
      <w:bookmarkStart w:id="23" w:name="_Toc500398397"/>
      <w:r>
        <w:t>Medizinische Ausbildung lehrt</w:t>
      </w:r>
      <w:r w:rsidR="0037656D">
        <w:t xml:space="preserve"> Kommunikation</w:t>
      </w:r>
      <w:bookmarkEnd w:id="22"/>
      <w:bookmarkEnd w:id="23"/>
    </w:p>
    <w:p w14:paraId="63EACD8A" w14:textId="28CD79A6" w:rsidR="00316C26" w:rsidRDefault="00316C26" w:rsidP="00F62B62">
      <w:pPr>
        <w:jc w:val="both"/>
      </w:pPr>
      <w:r>
        <w:t xml:space="preserve">In der Übersichtsarbeit von Langewitz werden verschiedene </w:t>
      </w:r>
      <w:r w:rsidR="00CE0A92">
        <w:t>Artikel</w:t>
      </w:r>
      <w:r>
        <w:t xml:space="preserve"> vorgestellt, die aussagen, dass die Arzt-Patient-Kommunikation erlernbar ist </w:t>
      </w:r>
      <w:r>
        <w:fldChar w:fldCharType="begin"/>
      </w:r>
      <w:r w:rsidR="004127DC">
        <w:instrText xml:space="preserve"> ADDIN ZOTERO_ITEM CSL_CITATION {"citationID":"a23k7arpva8","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w:t>
      </w:r>
    </w:p>
    <w:p w14:paraId="00052A93" w14:textId="32C5D881" w:rsidR="00773CD1" w:rsidRDefault="00773CD1" w:rsidP="00F62B62">
      <w:pPr>
        <w:jc w:val="both"/>
      </w:pPr>
      <w:r>
        <w:t>Die Vermittlung kommunikativer Fertigkeiten ist Bestandteil vieler Reform-Curricula</w:t>
      </w:r>
      <w:r w:rsidR="00F54AE9">
        <w:t xml:space="preserve">. </w:t>
      </w:r>
      <w:r>
        <w:t xml:space="preserve">Das Ergebnis, also das Ausmass des Lernerfolges und deren Überprüfbarkeit hängt jedoch von der Definition der Lernziele ab. </w:t>
      </w:r>
      <w:r w:rsidR="00480041">
        <w:t xml:space="preserve">Aus klinischer Sicht ist die Kommunikation aus zwei Gründen wichtig. Zum einen </w:t>
      </w:r>
      <w:r w:rsidR="001F2578">
        <w:t>stellt sie eine</w:t>
      </w:r>
      <w:r w:rsidR="00E27342">
        <w:t xml:space="preserve"> zuverlässige Art</w:t>
      </w:r>
      <w:r w:rsidR="001F2578">
        <w:t xml:space="preserve"> dar,</w:t>
      </w:r>
      <w:r w:rsidR="00E27342">
        <w:t xml:space="preserve"> Daten für die Diagnosestellung zu erheben und zu</w:t>
      </w:r>
      <w:r w:rsidR="00F53E4F">
        <w:t>m anderen</w:t>
      </w:r>
      <w:r w:rsidR="00E27342">
        <w:t xml:space="preserve"> </w:t>
      </w:r>
      <w:r w:rsidR="00F53E4F">
        <w:t>e</w:t>
      </w:r>
      <w:r w:rsidR="003F43F3">
        <w:t xml:space="preserve">rmöglicht sie </w:t>
      </w:r>
      <w:r w:rsidR="00E27342">
        <w:t xml:space="preserve">eine gemeinsame Entscheidungsfindung </w:t>
      </w:r>
      <w:r w:rsidR="003F43F3">
        <w:t>mit den Patienten</w:t>
      </w:r>
      <w:r w:rsidR="00E27342">
        <w:t xml:space="preserve">. </w:t>
      </w:r>
    </w:p>
    <w:p w14:paraId="6791C492" w14:textId="29B18B0C" w:rsidR="0033070A" w:rsidRDefault="00E27342" w:rsidP="0033070A">
      <w:pPr>
        <w:jc w:val="both"/>
      </w:pPr>
      <w:r>
        <w:t>Diese grundlegenden Elemen</w:t>
      </w:r>
      <w:r w:rsidR="006220C1">
        <w:t>te</w:t>
      </w:r>
      <w:r>
        <w:t xml:space="preserve"> einer patientenorientierten Kommunikation </w:t>
      </w:r>
      <w:r w:rsidR="00D32B92">
        <w:t>werden</w:t>
      </w:r>
      <w:r>
        <w:t xml:space="preserve"> in den Lehrplänen aufgegriffen. </w:t>
      </w:r>
      <w:r w:rsidR="00DC670E">
        <w:t>Dort wird meistens</w:t>
      </w:r>
      <w:r>
        <w:t xml:space="preserve"> versucht, auf einer eher partnerschaftlichen Beziehung aufzubauen und nicht auf dem patriarchalischen Umgang.</w:t>
      </w:r>
      <w:r w:rsidR="00D32B92">
        <w:t xml:space="preserve"> Der Patient soll sich als gut informierter Partner am Entscheidungsprozess beteiligen können.</w:t>
      </w:r>
      <w:r w:rsidR="0033070A">
        <w:br w:type="page"/>
      </w:r>
    </w:p>
    <w:p w14:paraId="0AFE5E38" w14:textId="1B4F4197" w:rsidR="00B15CF4" w:rsidRDefault="004A628F" w:rsidP="00F62B62">
      <w:pPr>
        <w:pStyle w:val="berschrift3"/>
        <w:jc w:val="both"/>
      </w:pPr>
      <w:bookmarkStart w:id="24" w:name="_Toc500398398"/>
      <w:r>
        <w:lastRenderedPageBreak/>
        <w:t>Curriculum der Basler Medizinischen Fakultät</w:t>
      </w:r>
      <w:bookmarkEnd w:id="24"/>
    </w:p>
    <w:p w14:paraId="78D7B5EB" w14:textId="0DEDE6F2" w:rsidR="00B15CF4" w:rsidRDefault="00D57DB4" w:rsidP="00F62B62">
      <w:pPr>
        <w:jc w:val="both"/>
      </w:pPr>
      <w:r>
        <w:t>Die Kommunikation</w:t>
      </w:r>
      <w:r w:rsidR="00B15CF4">
        <w:t xml:space="preserve">stechniken orientieren sich an den Bedürfnissen der klinischen Medizin und werden in </w:t>
      </w:r>
      <w:r>
        <w:t>Kategorien der Erkenntnisgewinnung</w:t>
      </w:r>
      <w:r w:rsidR="00B15CF4">
        <w:t xml:space="preserve"> eingeteilt</w:t>
      </w:r>
      <w:r>
        <w:t xml:space="preserve">. Tabelle </w:t>
      </w:r>
      <w:r w:rsidR="00D304BC">
        <w:t>3</w:t>
      </w:r>
      <w:r>
        <w:t xml:space="preserve"> zeigt Auszüge aus dem Curriculum.</w:t>
      </w:r>
    </w:p>
    <w:p w14:paraId="11EA41BB" w14:textId="35F46CA6" w:rsidR="00E63BE6" w:rsidRDefault="00E63BE6" w:rsidP="00F62B62">
      <w:pPr>
        <w:jc w:val="both"/>
      </w:pPr>
      <w:r>
        <w:t xml:space="preserve">Die Arzt-Patient-Kommunikation ist eine Fähigkeit, die sich im aktiven Handeln zeigt und weniger im theoretischen Wissen. Es ist klar, dass man diese Kompetenz nicht über die wissensbasierten Multiple-Choice-Prüfungen </w:t>
      </w:r>
      <w:r w:rsidR="00EE0C61">
        <w:t>abfragen</w:t>
      </w:r>
      <w:r w:rsidR="003D77FC">
        <w:t xml:space="preserve"> </w:t>
      </w:r>
      <w:r>
        <w:t xml:space="preserve">kann. Typisches Prüfungsformat ist der </w:t>
      </w:r>
      <w:r>
        <w:rPr>
          <w:noProof/>
        </w:rPr>
        <w:t>OSCE (Objective Standardised Clinical Examination).</w:t>
      </w:r>
      <w:r>
        <w:t xml:space="preserve"> Hier wird der Studierende an einem standardisierten Patienten geprüft. Es wird bewertet</w:t>
      </w:r>
      <w:r w:rsidR="00CF444F">
        <w:t>,</w:t>
      </w:r>
      <w:r>
        <w:t xml:space="preserve"> wie der Student mit dem Patienten kommuniziert</w:t>
      </w:r>
      <w:r w:rsidR="00F352C8">
        <w:t xml:space="preserve"> und</w:t>
      </w:r>
      <w:r>
        <w:t xml:space="preserve"> ob beispielsweise Verhaltensweisen, die im Vorfeld als Lernziel formuliert wurden, im Kontakt mit dem simulierten Patienten gezeigt werden.</w:t>
      </w:r>
    </w:p>
    <w:p w14:paraId="1D3563B4" w14:textId="423A87AC" w:rsidR="00E63BE6" w:rsidRDefault="00E63BE6" w:rsidP="00E63BE6">
      <w:pPr>
        <w:jc w:val="both"/>
      </w:pPr>
      <w:r>
        <w:t>Das Erlernen von kritischer Selbstreflexion ist wichtig, wenn man davon ausgeht, dass die Arzt-Patient-Kommunikation hauptsächlich in der Praxis, also am echten Patienten, erlernt wird. Eine gute Möglichkeit dafür ist die Reflexion von Gesprächen anhand von Videoaufnahmen. Das Beurteilen von Kommunikationstechniken lässt sich hiermit wieder mit de</w:t>
      </w:r>
      <w:r w:rsidR="0058011B">
        <w:t>m</w:t>
      </w:r>
      <w:r>
        <w:t xml:space="preserve"> OSCE kombinieren. Studierende werden aufgefordert</w:t>
      </w:r>
      <w:r w:rsidR="00971F57">
        <w:t>,</w:t>
      </w:r>
      <w:r>
        <w:t xml:space="preserve"> Techniken zu benennen und zu identifizieren. </w:t>
      </w:r>
    </w:p>
    <w:p w14:paraId="533D3410" w14:textId="601506C5" w:rsidR="00E63BE6" w:rsidRDefault="00E63BE6" w:rsidP="00A571A9">
      <w:pPr>
        <w:jc w:val="both"/>
      </w:pPr>
      <w:r>
        <w:t>Diese hilfreichen Lehr- und Prüfungsmethoden setzen allerdings voraus, dass es genügend klinische</w:t>
      </w:r>
      <w:r w:rsidR="003F0ADE">
        <w:t xml:space="preserve"> Dozenten gibt, die sich mit diesen</w:t>
      </w:r>
      <w:r>
        <w:t xml:space="preserve"> auseinandersetzen und selbst über eine hohe professionelle Kommunikationsfertigkeit verfügen. </w:t>
      </w:r>
      <w:r w:rsidR="00CB5154">
        <w:t>Es</w:t>
      </w:r>
      <w:r>
        <w:t xml:space="preserve"> reicht nicht nur die fachliche Kompetenz, auch die Kunst des Feedback-Gebens ist gefragt.</w:t>
      </w:r>
    </w:p>
    <w:p w14:paraId="21B19174" w14:textId="77777777" w:rsidR="005C4444" w:rsidRDefault="005C4444" w:rsidP="00A571A9">
      <w:pPr>
        <w:jc w:val="both"/>
      </w:pPr>
    </w:p>
    <w:p w14:paraId="54E062D3" w14:textId="77777777" w:rsidR="00A571A9" w:rsidRPr="00A571A9" w:rsidRDefault="00A571A9" w:rsidP="00A571A9">
      <w:pPr>
        <w:spacing w:line="240" w:lineRule="auto"/>
        <w:jc w:val="both"/>
        <w:rPr>
          <w:sz w:val="2"/>
          <w:szCs w:val="2"/>
        </w:rPr>
      </w:pPr>
    </w:p>
    <w:tbl>
      <w:tblPr>
        <w:tblStyle w:val="Listentabelle6farbig"/>
        <w:tblW w:w="0" w:type="auto"/>
        <w:tblLook w:val="04A0" w:firstRow="1" w:lastRow="0" w:firstColumn="1" w:lastColumn="0" w:noHBand="0" w:noVBand="1"/>
      </w:tblPr>
      <w:tblGrid>
        <w:gridCol w:w="3539"/>
        <w:gridCol w:w="5918"/>
      </w:tblGrid>
      <w:tr w:rsidR="00D57DB4" w14:paraId="37BC5F71" w14:textId="77777777" w:rsidTr="00977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8DB5873" w14:textId="0BAE1C91" w:rsidR="00D57DB4" w:rsidRDefault="00977708" w:rsidP="00F62B62">
            <w:pPr>
              <w:jc w:val="both"/>
            </w:pPr>
            <w:r>
              <w:t>Kategorien</w:t>
            </w:r>
            <w:r w:rsidR="00D57DB4">
              <w:t xml:space="preserve"> Erkenntnisgewinnung</w:t>
            </w:r>
          </w:p>
        </w:tc>
        <w:tc>
          <w:tcPr>
            <w:tcW w:w="5918" w:type="dxa"/>
          </w:tcPr>
          <w:p w14:paraId="21DD0959" w14:textId="05876D19" w:rsidR="00D57DB4" w:rsidRDefault="00D57DB4" w:rsidP="00F62B62">
            <w:pPr>
              <w:jc w:val="both"/>
              <w:cnfStyle w:val="100000000000" w:firstRow="1" w:lastRow="0" w:firstColumn="0" w:lastColumn="0" w:oddVBand="0" w:evenVBand="0" w:oddHBand="0" w:evenHBand="0" w:firstRowFirstColumn="0" w:firstRowLastColumn="0" w:lastRowFirstColumn="0" w:lastRowLastColumn="0"/>
            </w:pPr>
            <w:r>
              <w:t>Lernziele</w:t>
            </w:r>
          </w:p>
        </w:tc>
      </w:tr>
      <w:tr w:rsidR="00D57DB4" w14:paraId="0F370AA9"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0A65029" w14:textId="7E512327" w:rsidR="00D57DB4" w:rsidRPr="00B62F9F" w:rsidRDefault="00D57DB4" w:rsidP="00F62B62">
            <w:pPr>
              <w:jc w:val="both"/>
            </w:pPr>
            <w:r w:rsidRPr="00B62F9F">
              <w:t>Informationen erhalten</w:t>
            </w:r>
          </w:p>
        </w:tc>
        <w:tc>
          <w:tcPr>
            <w:tcW w:w="5918" w:type="dxa"/>
          </w:tcPr>
          <w:p w14:paraId="175E1422" w14:textId="773BDD8F"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so zu kommunizieren, dass sie eine Hypothese formulieren und überprüfen können.</w:t>
            </w:r>
          </w:p>
        </w:tc>
      </w:tr>
      <w:tr w:rsidR="00D57DB4" w14:paraId="3EC88CC0"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4DA0B29C" w14:textId="77777777" w:rsidR="00D57DB4" w:rsidRPr="00B62F9F" w:rsidRDefault="00D57DB4" w:rsidP="00F62B62">
            <w:pPr>
              <w:jc w:val="both"/>
            </w:pPr>
          </w:p>
        </w:tc>
        <w:tc>
          <w:tcPr>
            <w:tcW w:w="5918" w:type="dxa"/>
          </w:tcPr>
          <w:p w14:paraId="28F0F3DF" w14:textId="0ADC2CEE"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sind in der Lage, so zu kommunizieren, dass sie zunächst Informationen sammeln, um erste Hypothesen zur Diagnose oder zum Umgang des Patienten z. B. mit einer chronischen Erkrankung generieren zu können.</w:t>
            </w:r>
          </w:p>
        </w:tc>
      </w:tr>
      <w:tr w:rsidR="00D57DB4" w14:paraId="619C094A"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ECC7A51" w14:textId="1CBDB1C1" w:rsidR="00D57DB4" w:rsidRPr="00B62F9F" w:rsidRDefault="00D57DB4" w:rsidP="00F62B62">
            <w:pPr>
              <w:jc w:val="both"/>
            </w:pPr>
            <w:r w:rsidRPr="00B62F9F">
              <w:t>Strukturieren</w:t>
            </w:r>
          </w:p>
        </w:tc>
        <w:tc>
          <w:tcPr>
            <w:tcW w:w="5918" w:type="dxa"/>
          </w:tcPr>
          <w:p w14:paraId="757D43B9" w14:textId="0BCC1B4F"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ein Gespräch zeitlich zu planen und dies dem Patienten mitzuteilen.</w:t>
            </w:r>
          </w:p>
        </w:tc>
      </w:tr>
      <w:tr w:rsidR="00D57DB4" w14:paraId="6444D263"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3A1D4A1A" w14:textId="77777777" w:rsidR="00D57DB4" w:rsidRPr="00B62F9F" w:rsidRDefault="00D57DB4" w:rsidP="00F62B62">
            <w:pPr>
              <w:jc w:val="both"/>
            </w:pPr>
          </w:p>
        </w:tc>
        <w:tc>
          <w:tcPr>
            <w:tcW w:w="5918" w:type="dxa"/>
          </w:tcPr>
          <w:p w14:paraId="10B0A8B5" w14:textId="180BA19C"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sind in der Lage, ein Gespräch thematisch einzugrenzen und den Patienten ggf. auf ein bestimmtes Thema zurückzuführen.</w:t>
            </w:r>
          </w:p>
        </w:tc>
      </w:tr>
      <w:tr w:rsidR="00D57DB4" w14:paraId="073FA3D4"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F48075E" w14:textId="77777777" w:rsidR="00D57DB4" w:rsidRPr="00B62F9F" w:rsidRDefault="00D57DB4" w:rsidP="00F62B62">
            <w:pPr>
              <w:jc w:val="both"/>
            </w:pPr>
          </w:p>
        </w:tc>
        <w:tc>
          <w:tcPr>
            <w:tcW w:w="5918" w:type="dxa"/>
          </w:tcPr>
          <w:p w14:paraId="494F6E19" w14:textId="2A853A5A"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können den Erzählraum explizit eingrenzen und erweitern.</w:t>
            </w:r>
          </w:p>
        </w:tc>
      </w:tr>
      <w:tr w:rsidR="00D57DB4" w14:paraId="16C2CEC9"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2F7CC153" w14:textId="4A33A74A" w:rsidR="00D57DB4" w:rsidRPr="00B62F9F" w:rsidRDefault="00D57DB4" w:rsidP="00F62B62">
            <w:pPr>
              <w:jc w:val="both"/>
            </w:pPr>
            <w:r w:rsidRPr="00B62F9F">
              <w:t>Vermitteln von Informationen</w:t>
            </w:r>
          </w:p>
        </w:tc>
        <w:tc>
          <w:tcPr>
            <w:tcW w:w="5918" w:type="dxa"/>
          </w:tcPr>
          <w:p w14:paraId="601167AA" w14:textId="4CED762B"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können Informationen strukturiert vermitteln und diese Struktur zu Beginn ihrer Erklärungen explizit ansprechen.</w:t>
            </w:r>
          </w:p>
        </w:tc>
      </w:tr>
      <w:tr w:rsidR="00D57DB4" w14:paraId="79612862"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A83A952" w14:textId="77777777" w:rsidR="00D57DB4" w:rsidRPr="00B62F9F" w:rsidRDefault="00D57DB4" w:rsidP="00F62B62">
            <w:pPr>
              <w:jc w:val="both"/>
            </w:pPr>
          </w:p>
        </w:tc>
        <w:tc>
          <w:tcPr>
            <w:tcW w:w="5918" w:type="dxa"/>
          </w:tcPr>
          <w:p w14:paraId="38038063" w14:textId="5EB0BDA9"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Informationen in so kleinen Einheiten zu vermitteln, dass sie sicher sind, dass Patienten ihren Erklärungen aufmerksam folgen.</w:t>
            </w:r>
          </w:p>
        </w:tc>
      </w:tr>
      <w:tr w:rsidR="00D57DB4" w14:paraId="791E2912"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42CD2FB8" w14:textId="77777777" w:rsidR="00D57DB4" w:rsidRPr="00B62F9F" w:rsidRDefault="00D57DB4" w:rsidP="00F62B62">
            <w:pPr>
              <w:jc w:val="both"/>
            </w:pPr>
          </w:p>
        </w:tc>
        <w:tc>
          <w:tcPr>
            <w:tcW w:w="5918" w:type="dxa"/>
          </w:tcPr>
          <w:p w14:paraId="54AC82AE" w14:textId="38C04B90" w:rsidR="00D57DB4" w:rsidRP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können sich Rechenschaft darüber geben, was Patienten verstanden haben.</w:t>
            </w:r>
          </w:p>
        </w:tc>
      </w:tr>
      <w:tr w:rsidR="00D57DB4" w14:paraId="670C7C33"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51A8BE8" w14:textId="624B10ED" w:rsidR="00D57DB4" w:rsidRPr="00B62F9F" w:rsidRDefault="00AD2529" w:rsidP="00F62B62">
            <w:pPr>
              <w:jc w:val="both"/>
            </w:pPr>
            <w:r w:rsidRPr="00B62F9F">
              <w:t>Aufgreifen von Emotionen</w:t>
            </w:r>
          </w:p>
        </w:tc>
        <w:tc>
          <w:tcPr>
            <w:tcW w:w="5918" w:type="dxa"/>
          </w:tcPr>
          <w:p w14:paraId="3675FA34" w14:textId="62A6ED9F" w:rsidR="00D57DB4" w:rsidRPr="00D57DB4" w:rsidRDefault="00AD2529" w:rsidP="00F62B62">
            <w:pPr>
              <w:keepNext/>
              <w:jc w:val="both"/>
              <w:cnfStyle w:val="000000100000" w:firstRow="0" w:lastRow="0" w:firstColumn="0" w:lastColumn="0" w:oddVBand="0" w:evenVBand="0" w:oddHBand="1" w:evenHBand="0" w:firstRowFirstColumn="0" w:firstRowLastColumn="0" w:lastRowFirstColumn="0" w:lastRowLastColumn="0"/>
            </w:pPr>
            <w:r w:rsidRPr="00AD2529">
              <w:t>Studierende sind in der Lage, die Elemente des NURSE-Modells beim Umgang mit emotionalen Äußerungen des Patienten einzusetzen.</w:t>
            </w:r>
          </w:p>
        </w:tc>
      </w:tr>
    </w:tbl>
    <w:p w14:paraId="4B6CD71F" w14:textId="0B5A6117" w:rsidR="00434B68" w:rsidRDefault="00977708" w:rsidP="00434B68">
      <w:pPr>
        <w:pStyle w:val="Beschriftung"/>
        <w:jc w:val="both"/>
      </w:pPr>
      <w:bookmarkStart w:id="25" w:name="_Toc500398029"/>
      <w:r>
        <w:t xml:space="preserve">Tabelle </w:t>
      </w:r>
      <w:r w:rsidR="00272C3A">
        <w:fldChar w:fldCharType="begin"/>
      </w:r>
      <w:r w:rsidR="00272C3A">
        <w:instrText xml:space="preserve"> SEQ Tabelle \* ARABIC </w:instrText>
      </w:r>
      <w:r w:rsidR="00272C3A">
        <w:fldChar w:fldCharType="separate"/>
      </w:r>
      <w:r w:rsidR="00C44CC3">
        <w:rPr>
          <w:noProof/>
        </w:rPr>
        <w:t>3</w:t>
      </w:r>
      <w:r w:rsidR="00272C3A">
        <w:fldChar w:fldCharType="end"/>
      </w:r>
      <w:r>
        <w:t>: Auszüge aus dem Curriculum der Basler Medizinischen Fakultät</w:t>
      </w:r>
      <w:bookmarkStart w:id="26" w:name="_Toc496599558"/>
      <w:bookmarkEnd w:id="25"/>
    </w:p>
    <w:p w14:paraId="51ECA94F" w14:textId="68A5AF08" w:rsidR="008F1386" w:rsidRDefault="008F1386">
      <w:pPr>
        <w:spacing w:after="0" w:line="240" w:lineRule="auto"/>
      </w:pPr>
      <w:r>
        <w:br w:type="page"/>
      </w:r>
    </w:p>
    <w:p w14:paraId="298597C8" w14:textId="77777777" w:rsidR="00434B68" w:rsidRPr="00A571A9" w:rsidRDefault="00434B68" w:rsidP="00434B68">
      <w:pPr>
        <w:spacing w:line="240" w:lineRule="auto"/>
        <w:jc w:val="both"/>
        <w:rPr>
          <w:sz w:val="2"/>
          <w:szCs w:val="2"/>
        </w:rPr>
      </w:pPr>
    </w:p>
    <w:p w14:paraId="59E48121" w14:textId="75C30996" w:rsidR="006D6738" w:rsidRDefault="00DC6AC6" w:rsidP="00F62B62">
      <w:pPr>
        <w:pStyle w:val="berschrift1"/>
        <w:jc w:val="both"/>
      </w:pPr>
      <w:bookmarkStart w:id="27" w:name="_Toc500398399"/>
      <w:r>
        <w:t>Diskussion</w:t>
      </w:r>
      <w:bookmarkEnd w:id="26"/>
      <w:bookmarkEnd w:id="27"/>
    </w:p>
    <w:p w14:paraId="358034CE" w14:textId="684725FE" w:rsidR="000D600C" w:rsidRDefault="00E742A0" w:rsidP="00F62B62">
      <w:pPr>
        <w:pStyle w:val="berschrift2"/>
        <w:jc w:val="both"/>
      </w:pPr>
      <w:bookmarkStart w:id="28" w:name="_Toc500398400"/>
      <w:r>
        <w:t xml:space="preserve">Vom Problem </w:t>
      </w:r>
      <w:r w:rsidR="003B37A9">
        <w:t>über das Modell zur Lehre</w:t>
      </w:r>
      <w:bookmarkEnd w:id="28"/>
    </w:p>
    <w:p w14:paraId="3AAE2406" w14:textId="39E48DCE" w:rsidR="00822BE2" w:rsidRDefault="00200778" w:rsidP="00F62B62">
      <w:pPr>
        <w:jc w:val="both"/>
      </w:pPr>
      <w:r>
        <w:t>Anhand des Artikels von Langewitz et al.</w:t>
      </w:r>
      <w:r w:rsidR="00385229">
        <w:t xml:space="preserve"> </w:t>
      </w:r>
      <w:r w:rsidR="00385229">
        <w:fldChar w:fldCharType="begin"/>
      </w:r>
      <w:r w:rsidR="004127DC">
        <w:instrText xml:space="preserve"> ADDIN ZOTERO_ITEM CSL_CITATION {"citationID":"a3n2lmm11f","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385229">
        <w:fldChar w:fldCharType="separate"/>
      </w:r>
      <w:r w:rsidR="004127DC" w:rsidRPr="004127DC">
        <w:t>(6)</w:t>
      </w:r>
      <w:r w:rsidR="00385229">
        <w:fldChar w:fldCharType="end"/>
      </w:r>
      <w:r>
        <w:t xml:space="preserve"> konnte</w:t>
      </w:r>
      <w:r w:rsidR="00E75D7C">
        <w:t xml:space="preserve"> aufgezeigt werden</w:t>
      </w:r>
      <w:r>
        <w:t>, dass die Kommunikation</w:t>
      </w:r>
      <w:r w:rsidR="008A28F7">
        <w:t xml:space="preserve">s-Fertigkeiten </w:t>
      </w:r>
      <w:r w:rsidR="00E737E0">
        <w:t>im Spital ein aktuelles Thema darstell</w:t>
      </w:r>
      <w:r w:rsidR="00385229">
        <w:t>en</w:t>
      </w:r>
      <w:r w:rsidR="00E737E0">
        <w:t>.</w:t>
      </w:r>
      <w:r w:rsidR="00D76440">
        <w:t xml:space="preserve"> Obwohl die Patienten das medizinische Fachpersonal als kompetent empfinden, fühlen sie sich nicht als Individuum wahrgenommen. Die Schlussfolgerung </w:t>
      </w:r>
      <w:r w:rsidR="00A36DE6">
        <w:t>sollte sein, dass das bereits erkannte Problem systematisch angegangen wird.</w:t>
      </w:r>
    </w:p>
    <w:p w14:paraId="023B89AF" w14:textId="4F5EDFB7" w:rsidR="00A36DE6" w:rsidRDefault="00EA33EA" w:rsidP="00F62B62">
      <w:pPr>
        <w:jc w:val="both"/>
      </w:pPr>
      <w:r>
        <w:t xml:space="preserve">Die Patientenorientierung im Gesundheitswesen wird auch durch Faller </w:t>
      </w:r>
      <w:r w:rsidR="008E736F">
        <w:fldChar w:fldCharType="begin"/>
      </w:r>
      <w:r w:rsidR="004127DC">
        <w:instrText xml:space="preserve"> ADDIN ZOTERO_ITEM CSL_CITATION {"citationID":"a4crduhldh","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rsidR="008E736F">
        <w:fldChar w:fldCharType="separate"/>
      </w:r>
      <w:r w:rsidR="004127DC" w:rsidRPr="004127DC">
        <w:t>(7)</w:t>
      </w:r>
      <w:r w:rsidR="008E736F">
        <w:fldChar w:fldCharType="end"/>
      </w:r>
      <w:r w:rsidR="008E736F">
        <w:t xml:space="preserve"> </w:t>
      </w:r>
      <w:r>
        <w:t>aufgezeigt.</w:t>
      </w:r>
      <w:r w:rsidR="008E736F">
        <w:t xml:space="preserve"> Er beschreibt den Erfolg einer guten Arzt-Patient-Kommunikation noch </w:t>
      </w:r>
      <w:r w:rsidR="008F6B44">
        <w:t>tiefergehend</w:t>
      </w:r>
      <w:r w:rsidR="008E736F">
        <w:t xml:space="preserve"> und erklärt, dass sogar bessere medizinische Behandlungsresultate dadurch zu erwarten sind. Um den Bedürfnissen der Patienten gerecht zu werden, sei das partnerschaftl</w:t>
      </w:r>
      <w:r w:rsidR="00EF363B">
        <w:t>ic</w:t>
      </w:r>
      <w:r w:rsidR="008E736F">
        <w:t>he Modell für die Arzt-Patient-Beziehung am idealsten. Der gemeinsame Weg und der wechselseitige Dialog sind für den informierten Pat</w:t>
      </w:r>
      <w:r w:rsidR="00DA3178">
        <w:t>i</w:t>
      </w:r>
      <w:r w:rsidR="008E736F">
        <w:t>enten und den mediz</w:t>
      </w:r>
      <w:r w:rsidR="00EF363B">
        <w:t>i</w:t>
      </w:r>
      <w:r w:rsidR="008E736F">
        <w:t xml:space="preserve">nischen Experten am wertvollsten und zeitgerechtesten. </w:t>
      </w:r>
    </w:p>
    <w:p w14:paraId="549A2195" w14:textId="62269019" w:rsidR="00EF363B" w:rsidRDefault="00EF363B" w:rsidP="00F62B62">
      <w:pPr>
        <w:jc w:val="both"/>
      </w:pPr>
      <w:r>
        <w:t xml:space="preserve">Wie wird das nun in der Praxis umgesetzt? Langewitz stellt anhand verschiedener </w:t>
      </w:r>
      <w:r w:rsidR="00E7159A">
        <w:t>Artikel</w:t>
      </w:r>
      <w:r>
        <w:t xml:space="preserve"> vor, dass die Arzt-Patient-Kommunikation erlernbar ist </w:t>
      </w:r>
      <w:r>
        <w:fldChar w:fldCharType="begin"/>
      </w:r>
      <w:r w:rsidR="004127DC">
        <w:instrText xml:space="preserve"> ADDIN ZOTERO_ITEM CSL_CITATION {"citationID":"a2iu54tmfjp","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Die grundlegenden Elemente der patientenorientierten Kommunikation werden in den Lehrplänen aufgegriffen. </w:t>
      </w:r>
      <w:r w:rsidR="008D0F1A">
        <w:t xml:space="preserve">Auszüge </w:t>
      </w:r>
      <w:r>
        <w:t>des Curriculums der Basler Medizinischen Fakultät</w:t>
      </w:r>
      <w:r w:rsidR="008D0F1A">
        <w:t xml:space="preserve"> </w:t>
      </w:r>
      <w:r w:rsidR="006B31E4">
        <w:t xml:space="preserve">zeigen Lernziele auf, welche </w:t>
      </w:r>
      <w:r w:rsidR="009E3F1A">
        <w:t>als Teile der</w:t>
      </w:r>
      <w:r w:rsidR="006B31E4">
        <w:t xml:space="preserve"> partnerschaftlichen Beziehung gelehrt und überprüft werden.</w:t>
      </w:r>
    </w:p>
    <w:p w14:paraId="41643E7F" w14:textId="114E0E05" w:rsidR="00822BE2" w:rsidRDefault="00B8653E" w:rsidP="00F62B62">
      <w:pPr>
        <w:jc w:val="both"/>
      </w:pPr>
      <w:r>
        <w:t>Es konnte festgestellt werden, dass d</w:t>
      </w:r>
      <w:r w:rsidR="00175E17">
        <w:t xml:space="preserve">as Bewusstsein </w:t>
      </w:r>
      <w:r>
        <w:t xml:space="preserve">für die mangelhafte Arzt-Patienten-Kommunikation bereits vorhanden ist. Die Hauptthematik dabei ist, dass sich der Patient nicht als Individuum wahrgenommen fühlt. Diese mangelnde Patientenorientierung verlangt das zeitgerechte </w:t>
      </w:r>
      <w:proofErr w:type="gramStart"/>
      <w:r>
        <w:t xml:space="preserve">partnerschaftliche </w:t>
      </w:r>
      <w:r w:rsidR="00C31C80">
        <w:t xml:space="preserve"> </w:t>
      </w:r>
      <w:r>
        <w:t>Modell</w:t>
      </w:r>
      <w:proofErr w:type="gramEnd"/>
      <w:r>
        <w:t>, welches zusätzlich auch den bestmöglichsten Therapieerfolg unterstützt.</w:t>
      </w:r>
      <w:r w:rsidR="00436F1A">
        <w:t xml:space="preserve"> Dieses Kommunikations-Modell wird bereits in der medizinischen Ausbildung gelehrt</w:t>
      </w:r>
      <w:r w:rsidR="005D46DC">
        <w:t>, beispielsweise an der Basler Medizinischen Fakultät.</w:t>
      </w:r>
    </w:p>
    <w:p w14:paraId="5D00DC7B" w14:textId="6C80ECDB" w:rsidR="00B26485" w:rsidRDefault="009024E2" w:rsidP="00F62B62">
      <w:pPr>
        <w:jc w:val="both"/>
      </w:pPr>
      <w:r>
        <w:t>De</w:t>
      </w:r>
      <w:r w:rsidR="005076EA">
        <w:t>r</w:t>
      </w:r>
      <w:r>
        <w:t xml:space="preserve"> Fokus</w:t>
      </w:r>
      <w:r w:rsidR="005076EA">
        <w:t>,</w:t>
      </w:r>
      <w:r>
        <w:t xml:space="preserve"> eine gute Arzt-Patienten-Kommunikation bereits im Medizinstudium zu verfolgen und dies mit dem erlernten Fachwissen zu kombinieren, ist ein grosser Vorteil. Dies verbessert die Sicherheit im Umgang mit dem Patienten und erleichtert den angehenden Medizinern die Entwicklung der professionellen Haltung. </w:t>
      </w:r>
      <w:r w:rsidR="00B26485">
        <w:t>Das Gesundheitswesen und somit auch die Patientenorientiertheit unterliegen einem ständigen Wandlungsprozess. Um die medizinischen Spezialisten jeder Berufsaltersgruppe auf dem aktuellen Stand zu halten, rentieren Investitionen im Spitalalltag im Bereich Kommunikation auf jeden Fall.</w:t>
      </w:r>
    </w:p>
    <w:p w14:paraId="07820433" w14:textId="29C51F65" w:rsidR="000D600C" w:rsidRDefault="00883FD5" w:rsidP="00F62B62">
      <w:pPr>
        <w:jc w:val="both"/>
      </w:pPr>
      <w:r>
        <w:t xml:space="preserve">Die Erkenntnisse über das partnerschaftliche Modell und die Erlernbarkeit der Patient-Arzt-Kommunikation können helfen, die festgestellten Schwächen, die </w:t>
      </w:r>
      <w:r w:rsidR="00AF2DEA">
        <w:t xml:space="preserve">bereits erkannt wurden, zu verbessern. </w:t>
      </w:r>
    </w:p>
    <w:p w14:paraId="0C32B520" w14:textId="32F41119" w:rsidR="00267FB7" w:rsidRDefault="00580D85" w:rsidP="00F62B62">
      <w:pPr>
        <w:pStyle w:val="berschrift2"/>
        <w:jc w:val="both"/>
      </w:pPr>
      <w:bookmarkStart w:id="29" w:name="_Toc500398401"/>
      <w:r>
        <w:t xml:space="preserve">Erweiterter Blickwinkel auf die </w:t>
      </w:r>
      <w:r w:rsidR="0034425D">
        <w:t>Arzt-Patient</w:t>
      </w:r>
      <w:r>
        <w:t>-Kommunikation</w:t>
      </w:r>
      <w:bookmarkEnd w:id="29"/>
    </w:p>
    <w:p w14:paraId="4432D23E" w14:textId="4BC8F9FC" w:rsidR="008C7B24" w:rsidRDefault="00E35ABF" w:rsidP="00F62B62">
      <w:pPr>
        <w:jc w:val="both"/>
      </w:pPr>
      <w:r>
        <w:t xml:space="preserve">Trotz </w:t>
      </w:r>
      <w:r w:rsidR="009E4F37">
        <w:t>der</w:t>
      </w:r>
      <w:r>
        <w:t xml:space="preserve"> </w:t>
      </w:r>
      <w:r w:rsidR="008C7B24">
        <w:t>Beschränkung</w:t>
      </w:r>
      <w:r>
        <w:t xml:space="preserve"> auf die Arzt-Patient-Beziehung im stationären Spitalumfeld ist das Thema «Die Hürden der </w:t>
      </w:r>
      <w:r w:rsidR="009E4F37">
        <w:t>Arzt-Patient-</w:t>
      </w:r>
      <w:r>
        <w:t xml:space="preserve">Kommunikation» weitläufig. </w:t>
      </w:r>
      <w:r w:rsidR="009E4F37">
        <w:t>Der</w:t>
      </w:r>
      <w:r>
        <w:t xml:space="preserve"> Überblick über den Themenkomplex mit Auswahl jeweils eines </w:t>
      </w:r>
      <w:r w:rsidR="00014D8E">
        <w:t>Artikels</w:t>
      </w:r>
      <w:r>
        <w:t xml:space="preserve"> zu einem Bereich, schränkt die differenzierte Sichtweise der einzelnen </w:t>
      </w:r>
      <w:r w:rsidR="008C7B24">
        <w:t>G</w:t>
      </w:r>
      <w:r>
        <w:t xml:space="preserve">ebiete ein. </w:t>
      </w:r>
    </w:p>
    <w:p w14:paraId="1C026C0F" w14:textId="1E6CD5E6" w:rsidR="00E35ABF" w:rsidRDefault="00E35ABF" w:rsidP="00F62B62">
      <w:pPr>
        <w:jc w:val="both"/>
      </w:pPr>
      <w:r>
        <w:t xml:space="preserve">Eine weitere Schwäche dieser Arbeit ist die Menge an gesichteter Literatur. Wie in der Einleitung beschrieben, existiert sehr viel mehr Wissen. </w:t>
      </w:r>
      <w:r w:rsidR="008C7B24">
        <w:t xml:space="preserve">Durch die Einschränkung auf drei </w:t>
      </w:r>
      <w:r w:rsidR="009E4F37">
        <w:t>Artikel</w:t>
      </w:r>
      <w:r w:rsidR="008C7B24">
        <w:t>, war es kaum möglich, einen Kontext zu anderen Arbeiten zu erkennen.</w:t>
      </w:r>
    </w:p>
    <w:p w14:paraId="103E86F0" w14:textId="32C3CBA6" w:rsidR="00AD0980" w:rsidRDefault="00AD0980" w:rsidP="00F62B62">
      <w:pPr>
        <w:pStyle w:val="berschrift2"/>
        <w:jc w:val="both"/>
      </w:pPr>
      <w:bookmarkStart w:id="30" w:name="_Toc500398402"/>
      <w:r>
        <w:t>Ausblick</w:t>
      </w:r>
      <w:bookmarkEnd w:id="30"/>
    </w:p>
    <w:p w14:paraId="28607FBE" w14:textId="4A16A04F" w:rsidR="009D1A32" w:rsidRPr="00B4294F" w:rsidRDefault="008C7B24" w:rsidP="00F62B62">
      <w:pPr>
        <w:jc w:val="both"/>
      </w:pPr>
      <w:r>
        <w:t xml:space="preserve">Auf dieser erarbeiteten Basis könnte eine Folgearbeit darin bestehen, dass das partnerschaftliche Modell </w:t>
      </w:r>
      <w:r>
        <w:fldChar w:fldCharType="begin"/>
      </w:r>
      <w:r w:rsidR="004127DC">
        <w:instrText xml:space="preserve"> ADDIN ZOTERO_ITEM CSL_CITATION {"citationID":"a1f56qqeurd","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fldChar w:fldCharType="separate"/>
      </w:r>
      <w:r w:rsidR="004127DC" w:rsidRPr="004127DC">
        <w:t>(7)</w:t>
      </w:r>
      <w:r>
        <w:fldChar w:fldCharType="end"/>
      </w:r>
      <w:r>
        <w:t xml:space="preserve"> gelehrt wird </w:t>
      </w:r>
      <w:r>
        <w:fldChar w:fldCharType="begin"/>
      </w:r>
      <w:r w:rsidR="004127DC">
        <w:instrText xml:space="preserve"> ADDIN ZOTERO_ITEM CSL_CITATION {"citationID":"ajml8ahdpp","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und mittels erneuter Befragung </w:t>
      </w:r>
      <w:r>
        <w:fldChar w:fldCharType="begin"/>
      </w:r>
      <w:r w:rsidR="004127DC">
        <w:instrText xml:space="preserve"> ADDIN ZOTERO_ITEM CSL_CITATION {"citationID":"a26cd9tcjhe","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fldChar w:fldCharType="separate"/>
      </w:r>
      <w:r w:rsidR="004127DC" w:rsidRPr="004127DC">
        <w:t>(6)</w:t>
      </w:r>
      <w:r>
        <w:fldChar w:fldCharType="end"/>
      </w:r>
      <w:r>
        <w:t xml:space="preserve"> festgestellt wird, ob sich das Empfinden der Patienten verändert hat</w:t>
      </w:r>
      <w:r w:rsidR="00F15DA4">
        <w:t>.</w:t>
      </w:r>
    </w:p>
    <w:p w14:paraId="37F5F360" w14:textId="77777777" w:rsidR="00511D21" w:rsidRPr="00B4294F" w:rsidRDefault="007116DC" w:rsidP="00780E1D">
      <w:pPr>
        <w:pStyle w:val="berschrift1"/>
      </w:pPr>
      <w:r w:rsidRPr="00B4294F">
        <w:br w:type="page"/>
      </w:r>
      <w:bookmarkStart w:id="31" w:name="_Toc496599559"/>
      <w:bookmarkStart w:id="32" w:name="_Toc500398403"/>
      <w:r w:rsidR="00511D21" w:rsidRPr="00B4294F">
        <w:lastRenderedPageBreak/>
        <w:t>Abbildungsverzeichnis</w:t>
      </w:r>
      <w:bookmarkEnd w:id="31"/>
      <w:bookmarkEnd w:id="32"/>
    </w:p>
    <w:p w14:paraId="3F952358" w14:textId="33A98DFF" w:rsidR="004D093A" w:rsidRDefault="001E6E95">
      <w:pPr>
        <w:pStyle w:val="Abbildungsverzeichnis"/>
        <w:tabs>
          <w:tab w:val="right" w:pos="9457"/>
        </w:tabs>
        <w:rPr>
          <w:rFonts w:asciiTheme="minorHAnsi" w:eastAsiaTheme="minorEastAsia" w:hAnsiTheme="minorHAnsi" w:cstheme="minorBidi"/>
          <w:noProof/>
          <w:sz w:val="22"/>
          <w:szCs w:val="22"/>
          <w:lang w:eastAsia="de-CH"/>
        </w:rPr>
      </w:pPr>
      <w:r w:rsidRPr="00B4294F">
        <w:fldChar w:fldCharType="begin"/>
      </w:r>
      <w:r w:rsidRPr="00B4294F">
        <w:instrText xml:space="preserve"> TOC \h \z \c "Abbildung" </w:instrText>
      </w:r>
      <w:r w:rsidRPr="00B4294F">
        <w:fldChar w:fldCharType="separate"/>
      </w:r>
      <w:hyperlink w:anchor="_Toc500397991" w:history="1">
        <w:r w:rsidR="004D093A" w:rsidRPr="00F30E2C">
          <w:rPr>
            <w:rStyle w:val="Hyperlink"/>
            <w:noProof/>
          </w:rPr>
          <w:t>Abbildung 1: Titelbild</w:t>
        </w:r>
        <w:r w:rsidR="00892D61">
          <w:rPr>
            <w:rStyle w:val="Hyperlink"/>
            <w:noProof/>
          </w:rPr>
          <w:t xml:space="preserve"> </w:t>
        </w:r>
        <w:r w:rsidR="00892D61">
          <w:fldChar w:fldCharType="begin"/>
        </w:r>
        <w:r w:rsidR="00892D61">
          <w:instrText xml:space="preserve"> ADDIN ZOTERO_ITEM CSL_CITATION {"citationID":"a16nm39lku4","properties":{"formattedCitation":"(9)","plainCitation":"(9)"},"citationItems":[{"id":64,"uris":["http://zotero.org/users/4451231/items/9NK6TX92"],"uri":["http://zotero.org/users/4451231/items/9NK6TX92"],"itemData":{"id":64,"type":"post-weblog","title":"Arzt-Patienten-Dialog | Institut Dialog Ethik","URL":"http://www.dialog-ethik.ch/patientenverfuegung/arzt-patienten-dialog-2/","accessed":{"date-parts":[["2017",10,26]]}}}],"schema":"https://github.com/citation-style-language/schema/raw/master/csl-citation.json"} </w:instrText>
        </w:r>
        <w:r w:rsidR="00892D61">
          <w:fldChar w:fldCharType="separate"/>
        </w:r>
        <w:r w:rsidR="00892D61" w:rsidRPr="004127DC">
          <w:t>(9)</w:t>
        </w:r>
        <w:r w:rsidR="00892D61">
          <w:fldChar w:fldCharType="end"/>
        </w:r>
        <w:r w:rsidR="004D093A">
          <w:rPr>
            <w:noProof/>
            <w:webHidden/>
          </w:rPr>
          <w:tab/>
        </w:r>
        <w:r w:rsidR="004D093A">
          <w:rPr>
            <w:noProof/>
            <w:webHidden/>
          </w:rPr>
          <w:fldChar w:fldCharType="begin"/>
        </w:r>
        <w:r w:rsidR="004D093A">
          <w:rPr>
            <w:noProof/>
            <w:webHidden/>
          </w:rPr>
          <w:instrText xml:space="preserve"> PAGEREF _Toc500397991 \h </w:instrText>
        </w:r>
        <w:r w:rsidR="004D093A">
          <w:rPr>
            <w:noProof/>
            <w:webHidden/>
          </w:rPr>
        </w:r>
        <w:r w:rsidR="004D093A">
          <w:rPr>
            <w:noProof/>
            <w:webHidden/>
          </w:rPr>
          <w:fldChar w:fldCharType="separate"/>
        </w:r>
        <w:r w:rsidR="00C44CC3">
          <w:rPr>
            <w:noProof/>
            <w:webHidden/>
          </w:rPr>
          <w:t>1</w:t>
        </w:r>
        <w:r w:rsidR="004D093A">
          <w:rPr>
            <w:noProof/>
            <w:webHidden/>
          </w:rPr>
          <w:fldChar w:fldCharType="end"/>
        </w:r>
      </w:hyperlink>
    </w:p>
    <w:p w14:paraId="5779BF88" w14:textId="7FC65030" w:rsidR="004D093A" w:rsidRDefault="0091190A">
      <w:pPr>
        <w:pStyle w:val="Abbildungsverzeichnis"/>
        <w:tabs>
          <w:tab w:val="right" w:pos="9457"/>
        </w:tabs>
        <w:rPr>
          <w:rFonts w:asciiTheme="minorHAnsi" w:eastAsiaTheme="minorEastAsia" w:hAnsiTheme="minorHAnsi" w:cstheme="minorBidi"/>
          <w:noProof/>
          <w:sz w:val="22"/>
          <w:szCs w:val="22"/>
          <w:lang w:eastAsia="de-CH"/>
        </w:rPr>
      </w:pPr>
      <w:hyperlink r:id="rId16" w:anchor="_Toc500397992" w:history="1">
        <w:r w:rsidR="004D093A" w:rsidRPr="00F30E2C">
          <w:rPr>
            <w:rStyle w:val="Hyperlink"/>
            <w:noProof/>
          </w:rPr>
          <w:t>Abbildung 2: Wolf Langewitz, Arzt und Psychotherapeut</w:t>
        </w:r>
        <w:r w:rsidR="00892D61">
          <w:rPr>
            <w:rStyle w:val="Hyperlink"/>
            <w:noProof/>
          </w:rPr>
          <w:t xml:space="preserve"> </w:t>
        </w:r>
        <w:r w:rsidR="00892D61">
          <w:rPr>
            <w:noProof/>
          </w:rPr>
          <w:fldChar w:fldCharType="begin"/>
        </w:r>
        <w:r w:rsidR="00892D61">
          <w:rPr>
            <w:noProof/>
          </w:rPr>
          <w:instrText xml:space="preserve"> ADDIN ZOTERO_ITEM CSL_CITATION {"citationID":"a1c8pfm4479","properties":{"formattedCitation":"(3)","plainCitation":"(3)"},"citationItems":[{"id":107,"uris":["http://zotero.org/users/4451231/items/IVE7GV5V"],"uri":["http://zotero.org/users/4451231/items/IVE7GV5V"],"itemData":{"id":107,"type":"article-newspaper","title":"«Warten Sie nicht darauf, dass der Arzt errät, was Sie haben»","container-title":"Berner Zeitung","section":"Schweiz","source":"www.bernerzeitung.ch","abstract":"Patienten sollen mehr selbst bestimmen, fordert die Politik. Für Medizinprofessor und Kommunikationsexperte Wolf Langewitz sind dazu nicht viele Informationen, sondern gute Gespräche mit dem Arzt nötig.","URL":"//www.bernerzeitung.ch/schweiz/standard/Warten-Sie-nicht-darauf-dass-der-Arzt-erraet-was-Sie-haben/story/23949143","ISSN":"1424-1021","language":"de","author":[{"family":"Walser","given":"Brigitte"}],"issued":{"date-parts":[["2015",9,2]]},"accessed":{"date-parts":[["2017",10,30]]}}}],"schema":"https://github.com/citation-style-language/schema/raw/master/csl-citation.json"} </w:instrText>
        </w:r>
        <w:r w:rsidR="00892D61">
          <w:rPr>
            <w:noProof/>
          </w:rPr>
          <w:fldChar w:fldCharType="separate"/>
        </w:r>
        <w:r w:rsidR="00892D61" w:rsidRPr="0049500E">
          <w:t>(3)</w:t>
        </w:r>
        <w:r w:rsidR="00892D61">
          <w:rPr>
            <w:noProof/>
          </w:rPr>
          <w:fldChar w:fldCharType="end"/>
        </w:r>
        <w:r w:rsidR="004D093A">
          <w:rPr>
            <w:noProof/>
            <w:webHidden/>
          </w:rPr>
          <w:tab/>
        </w:r>
        <w:r w:rsidR="004D093A">
          <w:rPr>
            <w:noProof/>
            <w:webHidden/>
          </w:rPr>
          <w:fldChar w:fldCharType="begin"/>
        </w:r>
        <w:r w:rsidR="004D093A">
          <w:rPr>
            <w:noProof/>
            <w:webHidden/>
          </w:rPr>
          <w:instrText xml:space="preserve"> PAGEREF _Toc500397992 \h </w:instrText>
        </w:r>
        <w:r w:rsidR="004D093A">
          <w:rPr>
            <w:noProof/>
            <w:webHidden/>
          </w:rPr>
        </w:r>
        <w:r w:rsidR="004D093A">
          <w:rPr>
            <w:noProof/>
            <w:webHidden/>
          </w:rPr>
          <w:fldChar w:fldCharType="separate"/>
        </w:r>
        <w:r w:rsidR="00C44CC3">
          <w:rPr>
            <w:noProof/>
            <w:webHidden/>
          </w:rPr>
          <w:t>5</w:t>
        </w:r>
        <w:r w:rsidR="004D093A">
          <w:rPr>
            <w:noProof/>
            <w:webHidden/>
          </w:rPr>
          <w:fldChar w:fldCharType="end"/>
        </w:r>
      </w:hyperlink>
    </w:p>
    <w:p w14:paraId="4F4A02BB" w14:textId="2E564B57" w:rsidR="00511D21" w:rsidRDefault="001E6E95" w:rsidP="00F62B62">
      <w:pPr>
        <w:jc w:val="both"/>
      </w:pPr>
      <w:r w:rsidRPr="00B4294F">
        <w:fldChar w:fldCharType="end"/>
      </w:r>
    </w:p>
    <w:p w14:paraId="6557A41C" w14:textId="77777777" w:rsidR="00511D21" w:rsidRPr="00B4294F" w:rsidRDefault="00511D21" w:rsidP="00F62B62">
      <w:pPr>
        <w:pStyle w:val="berschrift1"/>
        <w:jc w:val="both"/>
      </w:pPr>
      <w:bookmarkStart w:id="33" w:name="_Toc496599560"/>
      <w:bookmarkStart w:id="34" w:name="_Toc500398404"/>
      <w:r w:rsidRPr="00B4294F">
        <w:t>Tabellenverzeichnis</w:t>
      </w:r>
      <w:bookmarkEnd w:id="33"/>
      <w:bookmarkEnd w:id="34"/>
    </w:p>
    <w:p w14:paraId="20736446" w14:textId="5E1B5003" w:rsidR="00B745C6" w:rsidRDefault="001E6E95">
      <w:pPr>
        <w:pStyle w:val="Abbildungsverzeichnis"/>
        <w:tabs>
          <w:tab w:val="right" w:pos="9457"/>
        </w:tabs>
        <w:rPr>
          <w:rFonts w:asciiTheme="minorHAnsi" w:eastAsiaTheme="minorEastAsia" w:hAnsiTheme="minorHAnsi" w:cstheme="minorBidi"/>
          <w:noProof/>
          <w:sz w:val="22"/>
          <w:szCs w:val="22"/>
          <w:lang w:eastAsia="de-CH"/>
        </w:rPr>
      </w:pPr>
      <w:r w:rsidRPr="00B4294F">
        <w:rPr>
          <w:b/>
          <w:bCs/>
          <w:noProof/>
        </w:rPr>
        <w:fldChar w:fldCharType="begin"/>
      </w:r>
      <w:r w:rsidRPr="00B4294F">
        <w:rPr>
          <w:b/>
          <w:bCs/>
          <w:noProof/>
        </w:rPr>
        <w:instrText xml:space="preserve"> TOC \h \z \c "Tabelle" </w:instrText>
      </w:r>
      <w:r w:rsidRPr="00B4294F">
        <w:rPr>
          <w:b/>
          <w:bCs/>
          <w:noProof/>
        </w:rPr>
        <w:fldChar w:fldCharType="separate"/>
      </w:r>
      <w:hyperlink w:anchor="_Toc500398027" w:history="1">
        <w:r w:rsidR="00B745C6" w:rsidRPr="00854260">
          <w:rPr>
            <w:rStyle w:val="Hyperlink"/>
            <w:noProof/>
          </w:rPr>
          <w:t>Tabelle 1: Abfragen bei der initialen Literaturrecherche</w:t>
        </w:r>
        <w:r w:rsidR="00B745C6">
          <w:rPr>
            <w:noProof/>
            <w:webHidden/>
          </w:rPr>
          <w:tab/>
        </w:r>
        <w:r w:rsidR="00B745C6">
          <w:rPr>
            <w:noProof/>
            <w:webHidden/>
          </w:rPr>
          <w:fldChar w:fldCharType="begin"/>
        </w:r>
        <w:r w:rsidR="00B745C6">
          <w:rPr>
            <w:noProof/>
            <w:webHidden/>
          </w:rPr>
          <w:instrText xml:space="preserve"> PAGEREF _Toc500398027 \h </w:instrText>
        </w:r>
        <w:r w:rsidR="00B745C6">
          <w:rPr>
            <w:noProof/>
            <w:webHidden/>
          </w:rPr>
        </w:r>
        <w:r w:rsidR="00B745C6">
          <w:rPr>
            <w:noProof/>
            <w:webHidden/>
          </w:rPr>
          <w:fldChar w:fldCharType="separate"/>
        </w:r>
        <w:r w:rsidR="00C44CC3">
          <w:rPr>
            <w:noProof/>
            <w:webHidden/>
          </w:rPr>
          <w:t>5</w:t>
        </w:r>
        <w:r w:rsidR="00B745C6">
          <w:rPr>
            <w:noProof/>
            <w:webHidden/>
          </w:rPr>
          <w:fldChar w:fldCharType="end"/>
        </w:r>
      </w:hyperlink>
    </w:p>
    <w:p w14:paraId="05DA8EF3" w14:textId="2AA8B044" w:rsidR="00B745C6" w:rsidRDefault="0091190A">
      <w:pPr>
        <w:pStyle w:val="Abbildungsverzeichnis"/>
        <w:tabs>
          <w:tab w:val="right" w:pos="9457"/>
        </w:tabs>
        <w:rPr>
          <w:rFonts w:asciiTheme="minorHAnsi" w:eastAsiaTheme="minorEastAsia" w:hAnsiTheme="minorHAnsi" w:cstheme="minorBidi"/>
          <w:noProof/>
          <w:sz w:val="22"/>
          <w:szCs w:val="22"/>
          <w:lang w:eastAsia="de-CH"/>
        </w:rPr>
      </w:pPr>
      <w:hyperlink r:id="rId17" w:anchor="_Toc500398028" w:history="1">
        <w:r w:rsidR="00B745C6" w:rsidRPr="00854260">
          <w:rPr>
            <w:rStyle w:val="Hyperlink"/>
            <w:noProof/>
          </w:rPr>
          <w:t>Tabelle 2: Fragebogenitems, bei denen mehr als 10% der Patienten in beiden Spitälern ein Defizit berichteten</w:t>
        </w:r>
        <w:r w:rsidR="00892D61">
          <w:rPr>
            <w:rStyle w:val="Hyperlink"/>
            <w:noProof/>
          </w:rPr>
          <w:t xml:space="preserve"> </w:t>
        </w:r>
        <w:r w:rsidR="00892D61">
          <w:fldChar w:fldCharType="begin"/>
        </w:r>
        <w:r w:rsidR="00892D61">
          <w:instrText xml:space="preserve"> ADDIN ZOTERO_ITEM CSL_CITATION {"citationID":"a1o6r13oema","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892D61">
          <w:rPr>
            <w:rFonts w:ascii="Calibri" w:hAnsi="Calibri" w:cs="Calibri"/>
          </w:rPr>
          <w:instrText>·</w:instrText>
        </w:r>
        <w:r w:rsidR="00892D61">
          <w:instrText xml:space="preserve"> Psychosomatik </w:instrText>
        </w:r>
        <w:r w:rsidR="00892D61">
          <w:rPr>
            <w:rFonts w:ascii="Calibri" w:hAnsi="Calibri" w:cs="Calibri"/>
          </w:rPr>
          <w:instrText>·</w:instrText>
        </w:r>
        <w:r w:rsidR="00892D61">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892D61">
          <w:fldChar w:fldCharType="separate"/>
        </w:r>
        <w:r w:rsidR="00892D61" w:rsidRPr="004127DC">
          <w:t>(6)</w:t>
        </w:r>
        <w:r w:rsidR="00892D61">
          <w:fldChar w:fldCharType="end"/>
        </w:r>
        <w:r w:rsidR="00B745C6">
          <w:rPr>
            <w:noProof/>
            <w:webHidden/>
          </w:rPr>
          <w:tab/>
        </w:r>
        <w:r w:rsidR="00B745C6">
          <w:rPr>
            <w:noProof/>
            <w:webHidden/>
          </w:rPr>
          <w:fldChar w:fldCharType="begin"/>
        </w:r>
        <w:r w:rsidR="00B745C6">
          <w:rPr>
            <w:noProof/>
            <w:webHidden/>
          </w:rPr>
          <w:instrText xml:space="preserve"> PAGEREF _Toc500398028 \h </w:instrText>
        </w:r>
        <w:r w:rsidR="00B745C6">
          <w:rPr>
            <w:noProof/>
            <w:webHidden/>
          </w:rPr>
        </w:r>
        <w:r w:rsidR="00B745C6">
          <w:rPr>
            <w:noProof/>
            <w:webHidden/>
          </w:rPr>
          <w:fldChar w:fldCharType="separate"/>
        </w:r>
        <w:r w:rsidR="00C44CC3">
          <w:rPr>
            <w:noProof/>
            <w:webHidden/>
          </w:rPr>
          <w:t>7</w:t>
        </w:r>
        <w:r w:rsidR="00B745C6">
          <w:rPr>
            <w:noProof/>
            <w:webHidden/>
          </w:rPr>
          <w:fldChar w:fldCharType="end"/>
        </w:r>
      </w:hyperlink>
    </w:p>
    <w:p w14:paraId="2CAAB8A0" w14:textId="33F753D8" w:rsidR="00B745C6" w:rsidRDefault="0091190A">
      <w:pPr>
        <w:pStyle w:val="Abbildungsverzeichnis"/>
        <w:tabs>
          <w:tab w:val="right" w:pos="9457"/>
        </w:tabs>
        <w:rPr>
          <w:rFonts w:asciiTheme="minorHAnsi" w:eastAsiaTheme="minorEastAsia" w:hAnsiTheme="minorHAnsi" w:cstheme="minorBidi"/>
          <w:noProof/>
          <w:sz w:val="22"/>
          <w:szCs w:val="22"/>
          <w:lang w:eastAsia="de-CH"/>
        </w:rPr>
      </w:pPr>
      <w:hyperlink w:anchor="_Toc500398029" w:history="1">
        <w:r w:rsidR="00B745C6" w:rsidRPr="00854260">
          <w:rPr>
            <w:rStyle w:val="Hyperlink"/>
            <w:noProof/>
          </w:rPr>
          <w:t>Tabelle 3: Auszüge aus dem Curriculum der Basler Medizinischen Fakultät</w:t>
        </w:r>
        <w:r w:rsidR="00892D61">
          <w:rPr>
            <w:rStyle w:val="Hyperlink"/>
            <w:noProof/>
          </w:rPr>
          <w:t xml:space="preserve"> </w:t>
        </w:r>
        <w:r w:rsidR="00892D61">
          <w:fldChar w:fldCharType="begin"/>
        </w:r>
        <w:r w:rsidR="00892D61">
          <w:instrText xml:space="preserve"> ADDIN ZOTERO_ITEM CSL_CITATION {"citationID":"a1dgcf0j2dt","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rsidR="00892D61">
          <w:fldChar w:fldCharType="separate"/>
        </w:r>
        <w:r w:rsidR="00892D61" w:rsidRPr="004127DC">
          <w:t>(8)</w:t>
        </w:r>
        <w:r w:rsidR="00892D61">
          <w:fldChar w:fldCharType="end"/>
        </w:r>
        <w:r w:rsidR="00B745C6">
          <w:rPr>
            <w:noProof/>
            <w:webHidden/>
          </w:rPr>
          <w:tab/>
        </w:r>
        <w:r w:rsidR="00B745C6">
          <w:rPr>
            <w:noProof/>
            <w:webHidden/>
          </w:rPr>
          <w:fldChar w:fldCharType="begin"/>
        </w:r>
        <w:r w:rsidR="00B745C6">
          <w:rPr>
            <w:noProof/>
            <w:webHidden/>
          </w:rPr>
          <w:instrText xml:space="preserve"> PAGEREF _Toc500398029 \h </w:instrText>
        </w:r>
        <w:r w:rsidR="00B745C6">
          <w:rPr>
            <w:noProof/>
            <w:webHidden/>
          </w:rPr>
        </w:r>
        <w:r w:rsidR="00B745C6">
          <w:rPr>
            <w:noProof/>
            <w:webHidden/>
          </w:rPr>
          <w:fldChar w:fldCharType="separate"/>
        </w:r>
        <w:r w:rsidR="00C44CC3">
          <w:rPr>
            <w:noProof/>
            <w:webHidden/>
          </w:rPr>
          <w:t>9</w:t>
        </w:r>
        <w:r w:rsidR="00B745C6">
          <w:rPr>
            <w:noProof/>
            <w:webHidden/>
          </w:rPr>
          <w:fldChar w:fldCharType="end"/>
        </w:r>
      </w:hyperlink>
    </w:p>
    <w:p w14:paraId="1ED28C40" w14:textId="6621241D" w:rsidR="00511D21" w:rsidRDefault="001E6E95" w:rsidP="00F62B62">
      <w:pPr>
        <w:jc w:val="both"/>
        <w:rPr>
          <w:b/>
          <w:bCs/>
          <w:noProof/>
        </w:rPr>
      </w:pPr>
      <w:r w:rsidRPr="00B4294F">
        <w:rPr>
          <w:b/>
          <w:bCs/>
          <w:noProof/>
        </w:rPr>
        <w:fldChar w:fldCharType="end"/>
      </w:r>
    </w:p>
    <w:p w14:paraId="0E5B2887" w14:textId="77777777" w:rsidR="00511D21" w:rsidRPr="00B4294F" w:rsidRDefault="00511D21" w:rsidP="00F62B62">
      <w:pPr>
        <w:pStyle w:val="berschrift1"/>
        <w:jc w:val="both"/>
      </w:pPr>
      <w:bookmarkStart w:id="35" w:name="_Toc496599561"/>
      <w:bookmarkStart w:id="36" w:name="_Toc500398405"/>
      <w:r w:rsidRPr="00B4294F">
        <w:t>Glossar</w:t>
      </w:r>
      <w:bookmarkEnd w:id="35"/>
      <w:bookmarkEnd w:id="36"/>
    </w:p>
    <w:p w14:paraId="57D019B2" w14:textId="67E0D9C1" w:rsidR="000866DB" w:rsidRPr="005E64D8" w:rsidRDefault="000866DB" w:rsidP="00F62B62">
      <w:pPr>
        <w:jc w:val="both"/>
        <w:rPr>
          <w:b/>
          <w:bCs/>
        </w:rPr>
      </w:pPr>
      <w:r>
        <w:rPr>
          <w:b/>
          <w:bCs/>
        </w:rPr>
        <w:t>Empowerment</w:t>
      </w:r>
    </w:p>
    <w:p w14:paraId="48A7F368" w14:textId="6439B98E" w:rsidR="00511D21" w:rsidRPr="00C22DD9" w:rsidRDefault="000866DB" w:rsidP="00F62B62">
      <w:pPr>
        <w:pStyle w:val="Verzeichnis"/>
        <w:jc w:val="both"/>
      </w:pPr>
      <w:r w:rsidRPr="000866DB">
        <w:t xml:space="preserve">Empowerment </w:t>
      </w:r>
      <w:r w:rsidR="00C22DD9">
        <w:t>ist die Förderung der Fähigkeit und das Anbieten von Ressourcen für selbstbestimmtes Handeln.</w:t>
      </w:r>
    </w:p>
    <w:p w14:paraId="052A10D0" w14:textId="0B7A7BAE" w:rsidR="00D40676" w:rsidRPr="005E64D8" w:rsidRDefault="00D40676" w:rsidP="00F62B62">
      <w:pPr>
        <w:jc w:val="both"/>
        <w:rPr>
          <w:b/>
          <w:bCs/>
        </w:rPr>
      </w:pPr>
      <w:r>
        <w:rPr>
          <w:b/>
          <w:bCs/>
        </w:rPr>
        <w:t>NURSE-Modell</w:t>
      </w:r>
    </w:p>
    <w:p w14:paraId="6EF98E57" w14:textId="028A2290" w:rsidR="00D40676" w:rsidRPr="00C22DD9" w:rsidRDefault="00D40676" w:rsidP="00416661">
      <w:pPr>
        <w:pStyle w:val="Verzeichnis"/>
      </w:pPr>
      <w:r>
        <w:t xml:space="preserve">Dieses Akronym setzt sich folgendermassen </w:t>
      </w:r>
      <w:r w:rsidR="00416661">
        <w:t xml:space="preserve">zusammen </w:t>
      </w:r>
      <w:r>
        <w:fldChar w:fldCharType="begin"/>
      </w:r>
      <w:r w:rsidR="004127DC">
        <w:instrText xml:space="preserve"> ADDIN ZOTERO_ITEM CSL_CITATION {"citationID":"a298pssstpd","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w:t>
      </w:r>
      <w:r>
        <w:br/>
      </w:r>
      <w:r w:rsidRPr="00D40676">
        <w:rPr>
          <w:b/>
          <w:noProof/>
        </w:rPr>
        <w:t>N</w:t>
      </w:r>
      <w:r w:rsidRPr="00D40676">
        <w:rPr>
          <w:noProof/>
        </w:rPr>
        <w:t>aming emotion</w:t>
      </w:r>
      <w:r w:rsidRPr="00D40676">
        <w:t>: das expl</w:t>
      </w:r>
      <w:r>
        <w:t>izite Ansprechen von Gefühlen,</w:t>
      </w:r>
      <w:r>
        <w:br/>
      </w:r>
      <w:r w:rsidRPr="00D40676">
        <w:rPr>
          <w:b/>
          <w:noProof/>
        </w:rPr>
        <w:t>U</w:t>
      </w:r>
      <w:r w:rsidRPr="00D40676">
        <w:rPr>
          <w:noProof/>
        </w:rPr>
        <w:t>nderstanding emotion</w:t>
      </w:r>
      <w:r>
        <w:t>: (wenn möglich) Verständnis äuss</w:t>
      </w:r>
      <w:r w:rsidRPr="00D40676">
        <w:t xml:space="preserve">ern für Gefühle des </w:t>
      </w:r>
      <w:r>
        <w:t>Patienten,</w:t>
      </w:r>
      <w:r>
        <w:br/>
      </w:r>
      <w:r w:rsidRPr="00D40676">
        <w:rPr>
          <w:b/>
          <w:noProof/>
        </w:rPr>
        <w:t>R</w:t>
      </w:r>
      <w:r w:rsidRPr="00D40676">
        <w:rPr>
          <w:noProof/>
        </w:rPr>
        <w:t>especting</w:t>
      </w:r>
      <w:r w:rsidRPr="00D40676">
        <w:t xml:space="preserve">: dem Patienten vermitteln, dass seine Gefühle oder sein Umgang </w:t>
      </w:r>
      <w:r>
        <w:t>mit Gefühlen Respekt verdient,</w:t>
      </w:r>
      <w:r>
        <w:br/>
      </w:r>
      <w:r w:rsidRPr="00D40676">
        <w:rPr>
          <w:b/>
          <w:noProof/>
        </w:rPr>
        <w:t>S</w:t>
      </w:r>
      <w:r w:rsidRPr="00D40676">
        <w:rPr>
          <w:noProof/>
        </w:rPr>
        <w:t>upporting:</w:t>
      </w:r>
      <w:r w:rsidRPr="00D40676">
        <w:t xml:space="preserve"> dem Patienten beim Umgang mit belastenden Ge</w:t>
      </w:r>
      <w:r>
        <w:t>fühlen Unterstützung anbieten,</w:t>
      </w:r>
      <w:r>
        <w:br/>
      </w:r>
      <w:r w:rsidRPr="00D40676">
        <w:rPr>
          <w:b/>
          <w:noProof/>
        </w:rPr>
        <w:t>E</w:t>
      </w:r>
      <w:r w:rsidRPr="00D40676">
        <w:rPr>
          <w:noProof/>
        </w:rPr>
        <w:t>xploring emotion</w:t>
      </w:r>
      <w:r w:rsidRPr="00D40676">
        <w:t>: nicht eindeutige oder nachvollziehbare Stimm</w:t>
      </w:r>
      <w:r>
        <w:t>ungen ansprechen und klären</w:t>
      </w:r>
      <w:r w:rsidRPr="00D40676">
        <w:t>.</w:t>
      </w:r>
    </w:p>
    <w:p w14:paraId="58D5F6E4" w14:textId="77777777" w:rsidR="007116DC" w:rsidRPr="000866DB" w:rsidRDefault="007116DC" w:rsidP="00F62B62">
      <w:pPr>
        <w:jc w:val="both"/>
      </w:pPr>
    </w:p>
    <w:p w14:paraId="03B0DB3B" w14:textId="77777777" w:rsidR="002D7A09" w:rsidRPr="000866DB" w:rsidRDefault="002D7A09" w:rsidP="00F62B62">
      <w:pPr>
        <w:spacing w:after="0" w:line="240" w:lineRule="auto"/>
        <w:jc w:val="both"/>
        <w:rPr>
          <w:rFonts w:eastAsia="Times New Roman"/>
          <w:bCs/>
          <w:sz w:val="28"/>
          <w:szCs w:val="28"/>
        </w:rPr>
      </w:pPr>
      <w:r w:rsidRPr="000866DB">
        <w:br w:type="page"/>
      </w:r>
    </w:p>
    <w:p w14:paraId="236D7A6C" w14:textId="44B9672E" w:rsidR="00511D21" w:rsidRDefault="002D7A09" w:rsidP="00F62B62">
      <w:pPr>
        <w:pStyle w:val="berschrift1"/>
        <w:jc w:val="both"/>
      </w:pPr>
      <w:bookmarkStart w:id="37" w:name="_Toc496599562"/>
      <w:bookmarkStart w:id="38" w:name="_Toc500398406"/>
      <w:r>
        <w:lastRenderedPageBreak/>
        <w:t>Literatur</w:t>
      </w:r>
      <w:bookmarkEnd w:id="37"/>
      <w:bookmarkEnd w:id="38"/>
    </w:p>
    <w:p w14:paraId="3549A0D7" w14:textId="77777777" w:rsidR="00517C19" w:rsidRPr="00517C19" w:rsidRDefault="005E64D8" w:rsidP="00B745C6">
      <w:pPr>
        <w:pStyle w:val="Literaturverzeichnis"/>
        <w:jc w:val="both"/>
      </w:pPr>
      <w:r>
        <w:fldChar w:fldCharType="begin"/>
      </w:r>
      <w:r w:rsidR="00517C19">
        <w:instrText xml:space="preserve"> ADDIN ZOTERO_BIBL {"custom":[]} CSL_BIBLIOGRAPHY </w:instrText>
      </w:r>
      <w:r>
        <w:fldChar w:fldCharType="separate"/>
      </w:r>
      <w:r w:rsidR="00517C19" w:rsidRPr="00517C19">
        <w:t xml:space="preserve">1. </w:t>
      </w:r>
      <w:r w:rsidR="00517C19" w:rsidRPr="00517C19">
        <w:tab/>
        <w:t xml:space="preserve">Kampmann M. So strukturieren Sie das Patientengespräch. MMW - Fortschritte Med. 1. Januar 2006;148(3):32–5. </w:t>
      </w:r>
    </w:p>
    <w:p w14:paraId="64AC30F8" w14:textId="77777777" w:rsidR="00517C19" w:rsidRPr="00517C19" w:rsidRDefault="00517C19" w:rsidP="00B745C6">
      <w:pPr>
        <w:pStyle w:val="Literaturverzeichnis"/>
        <w:jc w:val="both"/>
      </w:pPr>
      <w:r w:rsidRPr="00517C19">
        <w:t xml:space="preserve">2. </w:t>
      </w:r>
      <w:r w:rsidRPr="00517C19">
        <w:tab/>
        <w:t>Medizin: Die Heilkraft des Vertrauens. Die Zeit [Internet]. 3. August 2006 [zitiert 9. November 2017]; Verfügbar unter: http://www.zeit.de/2006/32/M-Beziehungsmedizin/seite-3</w:t>
      </w:r>
    </w:p>
    <w:p w14:paraId="3CDF8445" w14:textId="38412132" w:rsidR="00517C19" w:rsidRPr="00517C19" w:rsidRDefault="00517C19" w:rsidP="00B745C6">
      <w:pPr>
        <w:pStyle w:val="Literaturverzeichnis"/>
        <w:jc w:val="both"/>
      </w:pPr>
      <w:r w:rsidRPr="00517C19">
        <w:t xml:space="preserve">3. </w:t>
      </w:r>
      <w:r w:rsidRPr="00517C19">
        <w:tab/>
        <w:t>Walser B. «Warten Sie nicht darauf, dass der Arzt errät, was Sie haben». Berner Zeitung [Internet]. 2. September 2015 [zitiert 30. Oktober 2017]; Verfügbar unter: //www.bernerzeitung.ch/</w:t>
      </w:r>
      <w:r w:rsidR="00B745C6">
        <w:t xml:space="preserve"> </w:t>
      </w:r>
      <w:r w:rsidRPr="00517C19">
        <w:t>schweiz/standard/Warten-Sie-nicht-darauf-dass-der-Arzt-erraet-was-Sie-haben/story/23949143</w:t>
      </w:r>
    </w:p>
    <w:p w14:paraId="65E20D4D" w14:textId="77777777" w:rsidR="00517C19" w:rsidRPr="00517C19" w:rsidRDefault="00517C19" w:rsidP="00B745C6">
      <w:pPr>
        <w:pStyle w:val="Literaturverzeichnis"/>
        <w:jc w:val="both"/>
      </w:pPr>
      <w:r w:rsidRPr="00517C19">
        <w:t xml:space="preserve">4. </w:t>
      </w:r>
      <w:r w:rsidRPr="00517C19">
        <w:tab/>
        <w:t xml:space="preserve">Lehmann C, Koch U, Mehnert A. Die Bedeutung der Arzt-Patient-Kommunikation für die psychische Belastung und die Inanspruchnahme von Unterstützungsangeboten bei Krebspatienten. PPmP - Psychother </w:t>
      </w:r>
      <w:r w:rsidRPr="00517C19">
        <w:rPr>
          <w:rFonts w:ascii="Calibri" w:hAnsi="Calibri" w:cs="Calibri"/>
        </w:rPr>
        <w:t>·</w:t>
      </w:r>
      <w:r w:rsidRPr="00517C19">
        <w:t xml:space="preserve"> Psychosom </w:t>
      </w:r>
      <w:r w:rsidRPr="00517C19">
        <w:rPr>
          <w:rFonts w:ascii="Calibri" w:hAnsi="Calibri" w:cs="Calibri"/>
        </w:rPr>
        <w:t>·</w:t>
      </w:r>
      <w:r w:rsidRPr="00517C19">
        <w:t xml:space="preserve"> Med Psychol. Juli 2009;59(07):e3</w:t>
      </w:r>
      <w:r w:rsidRPr="00517C19">
        <w:rPr>
          <w:rFonts w:cs="Lucida Sans"/>
        </w:rPr>
        <w:t>–</w:t>
      </w:r>
      <w:r w:rsidRPr="00517C19">
        <w:t xml:space="preserve">27. </w:t>
      </w:r>
    </w:p>
    <w:p w14:paraId="2C2532B1" w14:textId="227EBAEC" w:rsidR="00517C19" w:rsidRPr="00517C19" w:rsidRDefault="00517C19" w:rsidP="00B745C6">
      <w:pPr>
        <w:pStyle w:val="Literaturverzeichnis"/>
        <w:jc w:val="both"/>
      </w:pPr>
      <w:r w:rsidRPr="00517C19">
        <w:t xml:space="preserve">5. </w:t>
      </w:r>
      <w:r w:rsidRPr="00517C19">
        <w:tab/>
        <w:t>Ärzteblatt DÄG Redaktion Deutsches. Ärzte und informierte Patienten: Ambivalentes Verhältnis [Internet]. 2010 [zitiert 22. Oktober 2017]. Verfügbar unter: https://www.aerzteblatt.de/archiv/</w:t>
      </w:r>
      <w:r w:rsidR="00B745C6">
        <w:t xml:space="preserve"> </w:t>
      </w:r>
      <w:r w:rsidRPr="00517C19">
        <w:t>79862/Aerzte-und-informierte-Patienten-Ambivalentes-Verhaeltnis</w:t>
      </w:r>
    </w:p>
    <w:p w14:paraId="2A168379" w14:textId="5C71C368" w:rsidR="00517C19" w:rsidRPr="00517C19" w:rsidRDefault="00517C19" w:rsidP="00B745C6">
      <w:pPr>
        <w:pStyle w:val="Literaturverzeichnis"/>
        <w:jc w:val="both"/>
      </w:pPr>
      <w:r w:rsidRPr="00517C19">
        <w:t xml:space="preserve">6. </w:t>
      </w:r>
      <w:r w:rsidRPr="00517C19">
        <w:tab/>
        <w:t xml:space="preserve">Langewitz W, Conen D, Nübling M, Weber H. Kommunikation ist wesentlich - Defizite der Betreuung im Krankenhaus aus der Sicht von Patienten und Patientinnen. PPmP - Psychother </w:t>
      </w:r>
      <w:r w:rsidRPr="00517C19">
        <w:rPr>
          <w:rFonts w:ascii="Calibri" w:hAnsi="Calibri" w:cs="Calibri"/>
        </w:rPr>
        <w:t>·</w:t>
      </w:r>
      <w:r w:rsidRPr="00517C19">
        <w:t xml:space="preserve"> Psychosom </w:t>
      </w:r>
      <w:r w:rsidRPr="00517C19">
        <w:rPr>
          <w:rFonts w:ascii="Calibri" w:hAnsi="Calibri" w:cs="Calibri"/>
        </w:rPr>
        <w:t>·</w:t>
      </w:r>
      <w:r w:rsidRPr="00517C19">
        <w:t>Med Psychol. August 2002;52(08):348</w:t>
      </w:r>
      <w:r w:rsidRPr="00517C19">
        <w:rPr>
          <w:rFonts w:cs="Lucida Sans"/>
        </w:rPr>
        <w:t>–</w:t>
      </w:r>
      <w:r w:rsidRPr="00517C19">
        <w:t xml:space="preserve">54. </w:t>
      </w:r>
    </w:p>
    <w:p w14:paraId="3CBE8443" w14:textId="77777777" w:rsidR="00517C19" w:rsidRPr="00517C19" w:rsidRDefault="00517C19" w:rsidP="00B745C6">
      <w:pPr>
        <w:pStyle w:val="Literaturverzeichnis"/>
        <w:jc w:val="both"/>
      </w:pPr>
      <w:r w:rsidRPr="00517C19">
        <w:t xml:space="preserve">7. </w:t>
      </w:r>
      <w:r w:rsidRPr="00517C19">
        <w:tab/>
        <w:t xml:space="preserve">Faller H. Patientenorientierte Kommunikation in der Arzt-Patient-Beziehung. Bundesgesundheitsblatt - Gesundheitsforschung - Gesundheitsschutz. 1. September 2012;55(9):1106–12. </w:t>
      </w:r>
    </w:p>
    <w:p w14:paraId="73E4C6DE" w14:textId="6CF83304" w:rsidR="00517C19" w:rsidRPr="00517C19" w:rsidRDefault="00517C19" w:rsidP="00B745C6">
      <w:pPr>
        <w:pStyle w:val="Literaturverzeichnis"/>
        <w:jc w:val="both"/>
      </w:pPr>
      <w:r w:rsidRPr="00517C19">
        <w:t xml:space="preserve">8. </w:t>
      </w:r>
      <w:r w:rsidRPr="00517C19">
        <w:tab/>
        <w:t>Langewitz W. Zur Erlernbarkeit der Arzt-Patienten-Kommunikation in der Medizinischen Ausbildung. Bundesgesundheitsblatt - Gesundheitsforschung - Gesundheitsschutz. 1. September 2012;</w:t>
      </w:r>
      <w:r w:rsidR="00B745C6">
        <w:t xml:space="preserve"> </w:t>
      </w:r>
      <w:r w:rsidRPr="00517C19">
        <w:t xml:space="preserve">55(9):1176–82. </w:t>
      </w:r>
    </w:p>
    <w:p w14:paraId="2AAE2C42" w14:textId="77777777" w:rsidR="00517C19" w:rsidRPr="00517C19" w:rsidRDefault="00517C19" w:rsidP="00B745C6">
      <w:pPr>
        <w:pStyle w:val="Literaturverzeichnis"/>
        <w:jc w:val="both"/>
      </w:pPr>
      <w:r w:rsidRPr="00517C19">
        <w:t xml:space="preserve">9. </w:t>
      </w:r>
      <w:r w:rsidRPr="00517C19">
        <w:tab/>
        <w:t>Arzt-Patienten-Dialog | Institut Dialog Ethik [Internet]. [zitiert 26. Oktober 2017]. Verfügbar unter: http://www.dialog-ethik.ch/patientenverfuegung/arzt-patienten-dialog-2/</w:t>
      </w:r>
    </w:p>
    <w:p w14:paraId="482D5A37" w14:textId="2E5AB4CE" w:rsidR="007116DC" w:rsidRPr="00726D93" w:rsidRDefault="005E64D8" w:rsidP="00B745C6">
      <w:pPr>
        <w:jc w:val="both"/>
        <w:rPr>
          <w:b/>
        </w:rPr>
      </w:pPr>
      <w:r>
        <w:fldChar w:fldCharType="end"/>
      </w:r>
    </w:p>
    <w:p w14:paraId="0CF81004" w14:textId="77777777" w:rsidR="00801CD9" w:rsidRPr="00B4294F" w:rsidRDefault="00801CD9" w:rsidP="00F62B62">
      <w:pPr>
        <w:pStyle w:val="berschrift1"/>
        <w:jc w:val="both"/>
      </w:pPr>
      <w:r w:rsidRPr="008C1BD6">
        <w:br w:type="page"/>
      </w:r>
      <w:bookmarkStart w:id="39" w:name="_Toc369181720"/>
      <w:bookmarkStart w:id="40" w:name="_Toc496599564"/>
      <w:bookmarkStart w:id="41" w:name="_Toc500398407"/>
      <w:r w:rsidRPr="00B4294F">
        <w:lastRenderedPageBreak/>
        <w:t>Selbständigkeitserklärung</w:t>
      </w:r>
      <w:bookmarkEnd w:id="39"/>
      <w:bookmarkEnd w:id="40"/>
      <w:bookmarkEnd w:id="41"/>
    </w:p>
    <w:p w14:paraId="238B20E7" w14:textId="778D74B5" w:rsidR="00801CD9" w:rsidRPr="00B4294F" w:rsidRDefault="00AC2E0B" w:rsidP="00F62B62">
      <w:pPr>
        <w:jc w:val="both"/>
      </w:pPr>
      <w:r>
        <w:t>Wir</w:t>
      </w:r>
      <w:r w:rsidR="003234C7">
        <w:t xml:space="preserve"> bestä</w:t>
      </w:r>
      <w:r w:rsidR="003234C7" w:rsidRPr="003234C7">
        <w:t>tige</w:t>
      </w:r>
      <w:r>
        <w:t>n mit unseren</w:t>
      </w:r>
      <w:r w:rsidR="003234C7" w:rsidRPr="003234C7">
        <w:t xml:space="preserve"> Unterschrift</w:t>
      </w:r>
      <w:r>
        <w:t>en, dass wir</w:t>
      </w:r>
      <w:r w:rsidR="003234C7" w:rsidRPr="003234C7">
        <w:t xml:space="preserve"> </w:t>
      </w:r>
      <w:r>
        <w:t>unsere</w:t>
      </w:r>
      <w:r w:rsidR="003234C7" w:rsidRPr="003234C7">
        <w:t xml:space="preserve"> vorl</w:t>
      </w:r>
      <w:r w:rsidR="003234C7">
        <w:t xml:space="preserve">iegende </w:t>
      </w:r>
      <w:r w:rsidR="005F5CDB">
        <w:t>Arbeit</w:t>
      </w:r>
      <w:r w:rsidR="003234C7">
        <w:t xml:space="preserve"> selbstä</w:t>
      </w:r>
      <w:r w:rsidR="005F5CDB">
        <w:t>ndig durch</w:t>
      </w:r>
      <w:r w:rsidR="003234C7">
        <w:t>gefü</w:t>
      </w:r>
      <w:r w:rsidR="003234C7" w:rsidRPr="003234C7">
        <w:t>hrt habe</w:t>
      </w:r>
      <w:r>
        <w:t>n</w:t>
      </w:r>
      <w:r w:rsidR="003234C7" w:rsidRPr="003234C7">
        <w:t xml:space="preserve">. Alle Informationsquellen (Fachliteratur, Besprechungen </w:t>
      </w:r>
      <w:r w:rsidR="003234C7">
        <w:t>mit Fachleuten, usw.) und ande</w:t>
      </w:r>
      <w:r w:rsidR="003234C7" w:rsidRPr="003234C7">
        <w:t>ren Hilfs</w:t>
      </w:r>
      <w:r>
        <w:t>mittel, die wesentlich zu unserer</w:t>
      </w:r>
      <w:r w:rsidR="003234C7" w:rsidRPr="003234C7">
        <w:t xml:space="preserve"> Arbeit b</w:t>
      </w:r>
      <w:r>
        <w:t>eigetragen haben, sind in unserem</w:t>
      </w:r>
      <w:r w:rsidR="003234C7" w:rsidRPr="003234C7">
        <w:t xml:space="preserve"> A</w:t>
      </w:r>
      <w:r w:rsidR="003234C7">
        <w:t>rbeitsbericht im Anhang vollständig aufgeführt. Sä</w:t>
      </w:r>
      <w:r w:rsidR="003234C7" w:rsidRPr="003234C7">
        <w:t>mt</w:t>
      </w:r>
      <w:r>
        <w:t>liche Inhalte, die nicht von uns</w:t>
      </w:r>
      <w:r w:rsidR="003234C7" w:rsidRPr="003234C7">
        <w:t xml:space="preserve"> stammen, sind mit dem genauen Hinweis auf ihre Quelle gekennzeichnet.</w:t>
      </w:r>
    </w:p>
    <w:p w14:paraId="2B7A0148" w14:textId="26BCCF6D" w:rsidR="00801CD9" w:rsidRDefault="00801CD9" w:rsidP="00F62B62">
      <w:pPr>
        <w:jc w:val="both"/>
      </w:pPr>
    </w:p>
    <w:p w14:paraId="346E5E2B" w14:textId="77777777" w:rsidR="006435C3" w:rsidRPr="00B4294F" w:rsidRDefault="006435C3" w:rsidP="00F62B62">
      <w:pPr>
        <w:jc w:val="both"/>
      </w:pPr>
    </w:p>
    <w:p w14:paraId="028FE5F3" w14:textId="15A9CAEE" w:rsidR="00801CD9" w:rsidRPr="00B4294F" w:rsidRDefault="006435C3" w:rsidP="00F62B62">
      <w:pPr>
        <w:jc w:val="both"/>
      </w:pPr>
      <w:r>
        <w:t>Vorname, Name</w:t>
      </w:r>
      <w:r w:rsidR="0038560E">
        <w:t>:</w:t>
      </w:r>
      <w:r w:rsidR="0038560E">
        <w:tab/>
      </w:r>
      <w:r w:rsidR="0038560E">
        <w:rPr>
          <w:szCs w:val="19"/>
        </w:rPr>
        <w:t>Andy Moser</w:t>
      </w:r>
    </w:p>
    <w:p w14:paraId="657556FE" w14:textId="2B12581D" w:rsidR="00801CD9" w:rsidRPr="00B4294F" w:rsidRDefault="00801CD9" w:rsidP="00F62B62">
      <w:pPr>
        <w:jc w:val="both"/>
      </w:pPr>
      <w:r w:rsidRPr="00B4294F">
        <w:t>Ort, Datum:</w:t>
      </w:r>
      <w:r w:rsidR="0038560E">
        <w:tab/>
      </w:r>
      <w:r w:rsidR="0038560E">
        <w:tab/>
        <w:t xml:space="preserve">Biel, </w:t>
      </w:r>
      <w:fldSimple w:instr=" DATE   \* MERGEFORMAT ">
        <w:r w:rsidR="0091190A">
          <w:rPr>
            <w:noProof/>
          </w:rPr>
          <w:t>01.01.2018</w:t>
        </w:r>
      </w:fldSimple>
    </w:p>
    <w:p w14:paraId="6197458F" w14:textId="73D421AC" w:rsidR="00801CD9" w:rsidRPr="00B4294F" w:rsidRDefault="002F093F" w:rsidP="00F62B62">
      <w:pPr>
        <w:jc w:val="both"/>
      </w:pPr>
      <w:r>
        <w:rPr>
          <w:noProof/>
        </w:rPr>
        <w:drawing>
          <wp:anchor distT="0" distB="0" distL="114300" distR="114300" simplePos="0" relativeHeight="251684352" behindDoc="0" locked="0" layoutInCell="1" allowOverlap="1" wp14:anchorId="23C11DE7" wp14:editId="29181B85">
            <wp:simplePos x="0" y="0"/>
            <wp:positionH relativeFrom="column">
              <wp:posOffset>1327150</wp:posOffset>
            </wp:positionH>
            <wp:positionV relativeFrom="paragraph">
              <wp:posOffset>114935</wp:posOffset>
            </wp:positionV>
            <wp:extent cx="2333625" cy="770255"/>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contrast="58000"/>
                              </a14:imgEffect>
                            </a14:imgLayer>
                          </a14:imgProps>
                        </a:ext>
                      </a:extLst>
                    </a:blip>
                    <a:srcRect l="15370" t="32962" r="31868" b="15971"/>
                    <a:stretch/>
                  </pic:blipFill>
                  <pic:spPr bwMode="auto">
                    <a:xfrm>
                      <a:off x="0" y="0"/>
                      <a:ext cx="2333625" cy="77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47664" w14:textId="7AF71456" w:rsidR="00801CD9" w:rsidRPr="00B4294F" w:rsidRDefault="00801CD9" w:rsidP="00F62B62">
      <w:pPr>
        <w:jc w:val="both"/>
      </w:pPr>
    </w:p>
    <w:p w14:paraId="5A4E7BF8" w14:textId="4EE5B497" w:rsidR="00801CD9" w:rsidRDefault="00801CD9" w:rsidP="00F62B62">
      <w:pPr>
        <w:jc w:val="both"/>
        <w:rPr>
          <w:u w:val="single"/>
          <w:bdr w:val="single" w:sz="4" w:space="0" w:color="auto"/>
        </w:rPr>
      </w:pPr>
      <w:r w:rsidRPr="00B4294F">
        <w:t>Unterschrift:</w:t>
      </w:r>
      <w:r w:rsidR="0038560E">
        <w:tab/>
      </w:r>
      <w:r w:rsidR="0038560E">
        <w:tab/>
      </w:r>
    </w:p>
    <w:p w14:paraId="63B0C02D" w14:textId="176F27DF" w:rsidR="0038560E" w:rsidRDefault="0038560E" w:rsidP="00F62B62">
      <w:pPr>
        <w:jc w:val="both"/>
        <w:rPr>
          <w:u w:val="single"/>
          <w:bdr w:val="single" w:sz="4" w:space="0" w:color="auto"/>
        </w:rPr>
      </w:pPr>
    </w:p>
    <w:p w14:paraId="78DD5AE4" w14:textId="16A97F03" w:rsidR="0038560E" w:rsidRDefault="0038560E" w:rsidP="00F62B62">
      <w:pPr>
        <w:jc w:val="both"/>
        <w:rPr>
          <w:u w:val="single"/>
          <w:bdr w:val="single" w:sz="4" w:space="0" w:color="auto"/>
        </w:rPr>
      </w:pPr>
    </w:p>
    <w:p w14:paraId="6FA7FAB5" w14:textId="2875644C" w:rsidR="00E72C80" w:rsidRDefault="00E72C80" w:rsidP="00F62B62">
      <w:pPr>
        <w:jc w:val="both"/>
        <w:rPr>
          <w:u w:val="single"/>
          <w:bdr w:val="single" w:sz="4" w:space="0" w:color="auto"/>
        </w:rPr>
      </w:pPr>
      <w:r>
        <w:rPr>
          <w:noProof/>
        </w:rPr>
        <w:drawing>
          <wp:anchor distT="0" distB="0" distL="114300" distR="114300" simplePos="0" relativeHeight="251680256" behindDoc="0" locked="0" layoutInCell="1" allowOverlap="1" wp14:anchorId="7B0D3843" wp14:editId="1A0CD9B0">
            <wp:simplePos x="0" y="0"/>
            <wp:positionH relativeFrom="column">
              <wp:posOffset>1899920</wp:posOffset>
            </wp:positionH>
            <wp:positionV relativeFrom="paragraph">
              <wp:posOffset>208915</wp:posOffset>
            </wp:positionV>
            <wp:extent cx="873760" cy="2037080"/>
            <wp:effectExtent l="889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4" t="9039" r="12313" b="10991"/>
                    <a:stretch/>
                  </pic:blipFill>
                  <pic:spPr bwMode="auto">
                    <a:xfrm rot="16200000">
                      <a:off x="0" y="0"/>
                      <a:ext cx="87376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98BD1" w14:textId="6ECD67C5" w:rsidR="0038560E" w:rsidRPr="00B4294F" w:rsidRDefault="006435C3" w:rsidP="00F62B62">
      <w:pPr>
        <w:jc w:val="both"/>
      </w:pPr>
      <w:r>
        <w:t>Vorname, Name</w:t>
      </w:r>
      <w:r w:rsidR="0038560E">
        <w:t>:</w:t>
      </w:r>
      <w:r w:rsidR="0038560E">
        <w:tab/>
      </w:r>
      <w:r w:rsidR="0038560E">
        <w:rPr>
          <w:szCs w:val="19"/>
        </w:rPr>
        <w:t>Michaela Ziegler</w:t>
      </w:r>
    </w:p>
    <w:p w14:paraId="22A5933D" w14:textId="7EBB9DDC" w:rsidR="0038560E" w:rsidRPr="00B4294F" w:rsidRDefault="0038560E" w:rsidP="00F62B62">
      <w:pPr>
        <w:jc w:val="both"/>
      </w:pPr>
      <w:r w:rsidRPr="00B4294F">
        <w:t>Ort, Datum:</w:t>
      </w:r>
      <w:r>
        <w:tab/>
      </w:r>
      <w:r>
        <w:tab/>
        <w:t xml:space="preserve">Biel, </w:t>
      </w:r>
      <w:fldSimple w:instr=" DATE   \* MERGEFORMAT ">
        <w:r w:rsidR="0091190A">
          <w:rPr>
            <w:noProof/>
          </w:rPr>
          <w:t>01.01.2018</w:t>
        </w:r>
      </w:fldSimple>
    </w:p>
    <w:p w14:paraId="450E5B7C" w14:textId="3C02D2D7" w:rsidR="0038560E" w:rsidRPr="00B4294F" w:rsidRDefault="0038560E" w:rsidP="00F62B62">
      <w:pPr>
        <w:jc w:val="both"/>
      </w:pPr>
    </w:p>
    <w:p w14:paraId="52D87318" w14:textId="063282AC" w:rsidR="0038560E" w:rsidRPr="00B4294F" w:rsidRDefault="0038560E" w:rsidP="00F62B62">
      <w:pPr>
        <w:jc w:val="both"/>
      </w:pPr>
    </w:p>
    <w:p w14:paraId="54C451C2" w14:textId="35B5E63F" w:rsidR="0038560E" w:rsidRPr="00B4294F" w:rsidRDefault="0038560E" w:rsidP="00F62B62">
      <w:pPr>
        <w:jc w:val="both"/>
      </w:pPr>
      <w:r w:rsidRPr="00B4294F">
        <w:t>Unterschrift:</w:t>
      </w:r>
      <w:r>
        <w:tab/>
      </w:r>
      <w:r>
        <w:tab/>
      </w:r>
      <w:r w:rsidRPr="0038560E">
        <w:rPr>
          <w:u w:val="single"/>
          <w:bdr w:val="single" w:sz="4" w:space="0" w:color="auto"/>
        </w:rPr>
        <w:t xml:space="preserve"> </w:t>
      </w:r>
    </w:p>
    <w:p w14:paraId="0F4BD285" w14:textId="2BECD7A4" w:rsidR="0038560E" w:rsidRDefault="0038560E" w:rsidP="00F62B62">
      <w:pPr>
        <w:jc w:val="both"/>
      </w:pPr>
    </w:p>
    <w:p w14:paraId="41AE2913" w14:textId="3B0F002D" w:rsidR="0038560E" w:rsidRDefault="0038560E" w:rsidP="00F62B62">
      <w:pPr>
        <w:jc w:val="both"/>
      </w:pPr>
    </w:p>
    <w:p w14:paraId="49868267" w14:textId="77777777" w:rsidR="00E72C80" w:rsidRDefault="00E72C80" w:rsidP="00F62B62">
      <w:pPr>
        <w:jc w:val="both"/>
      </w:pPr>
    </w:p>
    <w:p w14:paraId="175D2D8E" w14:textId="53E70E2E" w:rsidR="0038560E" w:rsidRPr="00B4294F" w:rsidRDefault="006435C3" w:rsidP="00F62B62">
      <w:pPr>
        <w:jc w:val="both"/>
      </w:pPr>
      <w:r>
        <w:t>Vorname, Name</w:t>
      </w:r>
      <w:r w:rsidR="0038560E">
        <w:t>:</w:t>
      </w:r>
      <w:r w:rsidR="0038560E">
        <w:tab/>
      </w:r>
      <w:r w:rsidR="0038560E" w:rsidRPr="00805AA6">
        <w:rPr>
          <w:szCs w:val="19"/>
        </w:rPr>
        <w:t>Natascha Lima</w:t>
      </w:r>
    </w:p>
    <w:p w14:paraId="6CA96AEA" w14:textId="72C691A6" w:rsidR="0038560E" w:rsidRPr="00B4294F" w:rsidRDefault="0038560E" w:rsidP="00F62B62">
      <w:pPr>
        <w:jc w:val="both"/>
      </w:pPr>
      <w:r w:rsidRPr="00B4294F">
        <w:t>Ort, Datum:</w:t>
      </w:r>
      <w:r>
        <w:tab/>
      </w:r>
      <w:r>
        <w:tab/>
        <w:t xml:space="preserve">Biel, </w:t>
      </w:r>
      <w:fldSimple w:instr=" DATE   \* MERGEFORMAT ">
        <w:r w:rsidR="0091190A">
          <w:rPr>
            <w:noProof/>
          </w:rPr>
          <w:t>01.01.2018</w:t>
        </w:r>
      </w:fldSimple>
    </w:p>
    <w:p w14:paraId="3A77740A" w14:textId="25CB562A" w:rsidR="0038560E" w:rsidRPr="00B4294F" w:rsidRDefault="00E72C80" w:rsidP="00F62B62">
      <w:pPr>
        <w:jc w:val="both"/>
      </w:pPr>
      <w:r>
        <w:rPr>
          <w:noProof/>
        </w:rPr>
        <w:drawing>
          <wp:anchor distT="0" distB="0" distL="114300" distR="114300" simplePos="0" relativeHeight="251682304" behindDoc="0" locked="0" layoutInCell="1" allowOverlap="1" wp14:anchorId="22C03C8B" wp14:editId="0DF31E70">
            <wp:simplePos x="0" y="0"/>
            <wp:positionH relativeFrom="column">
              <wp:posOffset>1307465</wp:posOffset>
            </wp:positionH>
            <wp:positionV relativeFrom="paragraph">
              <wp:posOffset>26035</wp:posOffset>
            </wp:positionV>
            <wp:extent cx="1038225" cy="713740"/>
            <wp:effectExtent l="0" t="0" r="9525"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393" t="33333" r="30846" b="22666"/>
                    <a:stretch/>
                  </pic:blipFill>
                  <pic:spPr bwMode="auto">
                    <a:xfrm rot="10800000">
                      <a:off x="0" y="0"/>
                      <a:ext cx="1038225" cy="71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B862B" w14:textId="3CE310E3" w:rsidR="0038560E" w:rsidRPr="00B4294F" w:rsidRDefault="0038560E" w:rsidP="00F62B62">
      <w:pPr>
        <w:jc w:val="both"/>
      </w:pPr>
    </w:p>
    <w:p w14:paraId="3646CDA1" w14:textId="5F4F0A46" w:rsidR="0038560E" w:rsidRPr="00B4294F" w:rsidRDefault="0038560E" w:rsidP="00F62B62">
      <w:pPr>
        <w:jc w:val="both"/>
      </w:pPr>
      <w:r w:rsidRPr="00B4294F">
        <w:t>Unterschrift:</w:t>
      </w:r>
      <w:r>
        <w:tab/>
      </w:r>
      <w:r>
        <w:tab/>
      </w:r>
      <w:r w:rsidRPr="0038560E">
        <w:rPr>
          <w:u w:val="single"/>
          <w:bdr w:val="single" w:sz="4" w:space="0" w:color="auto"/>
        </w:rPr>
        <w:t xml:space="preserve"> </w:t>
      </w:r>
    </w:p>
    <w:p w14:paraId="6C7C26DC" w14:textId="1EA11C67" w:rsidR="001B4ADF" w:rsidRPr="00B4294F" w:rsidRDefault="001B4ADF" w:rsidP="00F62B62">
      <w:pPr>
        <w:jc w:val="both"/>
      </w:pPr>
    </w:p>
    <w:sectPr w:rsidR="001B4ADF" w:rsidRPr="00B4294F" w:rsidSect="00FF0677">
      <w:endnotePr>
        <w:numFmt w:val="decimal"/>
      </w:endnotePr>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45463" w14:textId="77777777" w:rsidR="004D093A" w:rsidRDefault="004D093A" w:rsidP="006312E0">
      <w:pPr>
        <w:spacing w:line="240" w:lineRule="auto"/>
      </w:pPr>
      <w:r>
        <w:separator/>
      </w:r>
    </w:p>
  </w:endnote>
  <w:endnote w:type="continuationSeparator" w:id="0">
    <w:p w14:paraId="348100AD" w14:textId="77777777" w:rsidR="004D093A" w:rsidRDefault="004D093A" w:rsidP="006312E0">
      <w:pPr>
        <w:spacing w:line="240" w:lineRule="auto"/>
      </w:pPr>
      <w:r>
        <w:continuationSeparator/>
      </w:r>
    </w:p>
  </w:endnote>
  <w:endnote w:type="continuationNotice" w:id="1">
    <w:p w14:paraId="2CB40499" w14:textId="77777777" w:rsidR="004D093A" w:rsidRDefault="004D09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77E25" w14:textId="725D9F58" w:rsidR="004D093A" w:rsidRPr="00801CD9" w:rsidRDefault="004D093A" w:rsidP="00CA541A">
    <w:pPr>
      <w:pStyle w:val="Fuzeile"/>
      <w:spacing w:before="300"/>
      <w:rPr>
        <w:color w:val="697D91"/>
      </w:rPr>
    </w:pPr>
    <w:r>
      <w:rPr>
        <w:noProof/>
        <w:color w:val="697D91"/>
        <w:lang w:val="en-GB" w:eastAsia="en-GB"/>
      </w:rPr>
      <mc:AlternateContent>
        <mc:Choice Requires="wps">
          <w:drawing>
            <wp:anchor distT="0" distB="0" distL="114300" distR="114300" simplePos="0" relativeHeight="251658242" behindDoc="0" locked="0" layoutInCell="1" allowOverlap="0" wp14:anchorId="36495B93" wp14:editId="374AF33D">
              <wp:simplePos x="0" y="0"/>
              <wp:positionH relativeFrom="page">
                <wp:posOffset>6509385</wp:posOffset>
              </wp:positionH>
              <wp:positionV relativeFrom="page">
                <wp:posOffset>10224770</wp:posOffset>
              </wp:positionV>
              <wp:extent cx="424180" cy="149860"/>
              <wp:effectExtent l="0" t="1270" r="635" b="127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181C6FC" w14:textId="31BD601B" w:rsidR="004D093A" w:rsidRPr="003B1648" w:rsidRDefault="004D09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91190A">
                            <w:rPr>
                              <w:noProof/>
                              <w:sz w:val="16"/>
                              <w:szCs w:val="16"/>
                            </w:rPr>
                            <w:t>12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95B93" id="_x0000_t202" coordsize="21600,21600" o:spt="202" path="m,l,21600r21600,l21600,xe">
              <v:stroke joinstyle="miter"/>
              <v:path gradientshapeok="t" o:connecttype="rect"/>
            </v:shapetype>
            <v:shape id="Text Box 12" o:spid="_x0000_s1028" type="#_x0000_t202" style="position:absolute;margin-left:512.55pt;margin-top:805.1pt;width:33.4pt;height:11.8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2181C6FC" w14:textId="31BD601B" w:rsidR="004D093A" w:rsidRPr="003B1648" w:rsidRDefault="004D09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91190A">
                      <w:rPr>
                        <w:noProof/>
                        <w:sz w:val="16"/>
                        <w:szCs w:val="16"/>
                      </w:rPr>
                      <w:t>12</w:t>
                    </w:r>
                    <w:r w:rsidRPr="003B1648">
                      <w:rPr>
                        <w:sz w:val="16"/>
                        <w:szCs w:val="16"/>
                      </w:rPr>
                      <w:fldChar w:fldCharType="end"/>
                    </w:r>
                  </w:p>
                </w:txbxContent>
              </v:textbox>
              <w10:wrap type="square" anchorx="page" anchory="page"/>
            </v:shape>
          </w:pict>
        </mc:Fallback>
      </mc:AlternateContent>
    </w:r>
    <w:r>
      <w:rPr>
        <w:color w:val="697D91"/>
      </w:rPr>
      <w:t xml:space="preserve">Die Hürden der </w:t>
    </w:r>
    <w:r w:rsidR="00E9448B">
      <w:rPr>
        <w:color w:val="697D91"/>
      </w:rPr>
      <w:t>Arzt-Patient-</w:t>
    </w:r>
    <w:r>
      <w:rPr>
        <w:color w:val="697D91"/>
      </w:rPr>
      <w:t xml:space="preserve">Kommunikation, V1.0, </w:t>
    </w:r>
    <w:r w:rsidRPr="005E64D8">
      <w:fldChar w:fldCharType="begin"/>
    </w:r>
    <w:r>
      <w:rPr>
        <w:color w:val="697D91"/>
      </w:rPr>
      <w:instrText xml:space="preserve"> TIME \@ "dd.MM.yyyy" </w:instrText>
    </w:r>
    <w:r w:rsidRPr="005E64D8">
      <w:rPr>
        <w:color w:val="697D91"/>
      </w:rPr>
      <w:fldChar w:fldCharType="separate"/>
    </w:r>
    <w:r w:rsidR="0091190A">
      <w:rPr>
        <w:noProof/>
        <w:color w:val="697D91"/>
      </w:rPr>
      <w:t>01.01.2018</w:t>
    </w:r>
    <w:r w:rsidRPr="005E64D8">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132BC" w14:textId="77777777" w:rsidR="004D093A" w:rsidRPr="000771BA" w:rsidRDefault="004D093A" w:rsidP="00801CD9">
    <w:pPr>
      <w:pStyle w:val="Fuzeile"/>
      <w:spacing w:before="300"/>
      <w:rPr>
        <w:color w:val="697D91"/>
        <w:lang w:val="fr-CH"/>
      </w:rPr>
    </w:pPr>
    <w:r w:rsidRPr="000771BA">
      <w:rPr>
        <w:color w:val="697D91"/>
        <w:lang w:val="fr-CH"/>
      </w:rPr>
      <w:t xml:space="preserve">Berner </w:t>
    </w:r>
    <w:proofErr w:type="spellStart"/>
    <w:r w:rsidRPr="000771BA">
      <w:rPr>
        <w:color w:val="697D91"/>
        <w:lang w:val="fr-CH"/>
      </w:rPr>
      <w:t>Fachhochschule</w:t>
    </w:r>
    <w:proofErr w:type="spellEnd"/>
    <w:r w:rsidRPr="000771BA">
      <w:rPr>
        <w:color w:val="697D91"/>
        <w:lang w:val="fr-CH"/>
      </w:rPr>
      <w:t xml:space="preserve"> | Haute école spécialisée bernoise | Bern </w:t>
    </w:r>
    <w:proofErr w:type="spellStart"/>
    <w:r w:rsidRPr="000771BA">
      <w:rPr>
        <w:color w:val="697D91"/>
        <w:lang w:val="fr-CH"/>
      </w:rPr>
      <w:t>University</w:t>
    </w:r>
    <w:proofErr w:type="spellEnd"/>
    <w:r w:rsidRPr="000771BA">
      <w:rPr>
        <w:color w:val="697D91"/>
        <w:lang w:val="fr-CH"/>
      </w:rPr>
      <w:t xml:space="preserve"> of </w:t>
    </w:r>
    <w:proofErr w:type="spellStart"/>
    <w:r w:rsidRPr="000771BA">
      <w:rPr>
        <w:color w:val="697D91"/>
        <w:lang w:val="fr-CH"/>
      </w:rPr>
      <w:t>Applied</w:t>
    </w:r>
    <w:proofErr w:type="spellEnd"/>
    <w:r w:rsidRPr="000771BA">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FCD3B" w14:textId="77777777" w:rsidR="004D093A" w:rsidRDefault="004D093A" w:rsidP="006312E0">
      <w:pPr>
        <w:spacing w:line="240" w:lineRule="auto"/>
      </w:pPr>
    </w:p>
  </w:footnote>
  <w:footnote w:type="continuationSeparator" w:id="0">
    <w:p w14:paraId="3646BB94" w14:textId="77777777" w:rsidR="004D093A" w:rsidRDefault="004D093A" w:rsidP="006312E0">
      <w:pPr>
        <w:spacing w:line="240" w:lineRule="auto"/>
      </w:pPr>
      <w:r>
        <w:continuationSeparator/>
      </w:r>
    </w:p>
  </w:footnote>
  <w:footnote w:type="continuationNotice" w:id="1">
    <w:p w14:paraId="02B65E8C" w14:textId="77777777" w:rsidR="004D093A" w:rsidRDefault="004D09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904F9" w14:textId="77777777" w:rsidR="004D093A" w:rsidRPr="001F1B9C" w:rsidRDefault="004D093A" w:rsidP="001F1B9C">
    <w:pPr>
      <w:pStyle w:val="Kopfzeile"/>
    </w:pPr>
    <w:r>
      <w:rPr>
        <w:noProof/>
        <w:lang w:val="en-GB" w:eastAsia="en-GB"/>
      </w:rPr>
      <w:drawing>
        <wp:anchor distT="0" distB="0" distL="114300" distR="114300" simplePos="0" relativeHeight="251658241" behindDoc="0" locked="1" layoutInCell="1" allowOverlap="1" wp14:anchorId="4BFE5CBE" wp14:editId="7838CE25">
          <wp:simplePos x="0" y="0"/>
          <wp:positionH relativeFrom="page">
            <wp:posOffset>875030</wp:posOffset>
          </wp:positionH>
          <wp:positionV relativeFrom="page">
            <wp:posOffset>417830</wp:posOffset>
          </wp:positionV>
          <wp:extent cx="509270" cy="755015"/>
          <wp:effectExtent l="0" t="0" r="0" b="6985"/>
          <wp:wrapNone/>
          <wp:docPr id="16"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1BA42" w14:textId="77777777" w:rsidR="004D093A" w:rsidRDefault="004D093A" w:rsidP="004F7B96">
    <w:pPr>
      <w:pStyle w:val="Kopfzeile"/>
      <w:spacing w:after="1900"/>
    </w:pPr>
    <w:r>
      <w:rPr>
        <w:noProof/>
        <w:lang w:val="en-GB" w:eastAsia="en-GB"/>
      </w:rPr>
      <w:drawing>
        <wp:anchor distT="0" distB="0" distL="114300" distR="114300" simplePos="0" relativeHeight="251658243" behindDoc="0" locked="0" layoutInCell="1" allowOverlap="1" wp14:anchorId="51624706" wp14:editId="424B7F2E">
          <wp:simplePos x="0" y="0"/>
          <wp:positionH relativeFrom="column">
            <wp:posOffset>635</wp:posOffset>
          </wp:positionH>
          <wp:positionV relativeFrom="paragraph">
            <wp:posOffset>-4445</wp:posOffset>
          </wp:positionV>
          <wp:extent cx="437515" cy="684530"/>
          <wp:effectExtent l="0" t="0" r="0" b="1270"/>
          <wp:wrapNone/>
          <wp:docPr id="17" name="Bild 13"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FH_Logo_100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51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8240" behindDoc="0" locked="1" layoutInCell="1" allowOverlap="1" wp14:anchorId="655AE4EB" wp14:editId="6B0D0A13">
          <wp:simplePos x="0" y="0"/>
          <wp:positionH relativeFrom="page">
            <wp:posOffset>875030</wp:posOffset>
          </wp:positionH>
          <wp:positionV relativeFrom="page">
            <wp:posOffset>417830</wp:posOffset>
          </wp:positionV>
          <wp:extent cx="509905" cy="755650"/>
          <wp:effectExtent l="0" t="0" r="0" b="6350"/>
          <wp:wrapNone/>
          <wp:docPr id="18"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B24E88"/>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7272059"/>
    <w:multiLevelType w:val="hybridMultilevel"/>
    <w:tmpl w:val="4F887A44"/>
    <w:lvl w:ilvl="0" w:tplc="6E2CFB38">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DA3577F"/>
    <w:multiLevelType w:val="hybridMultilevel"/>
    <w:tmpl w:val="CB02C4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E48134D"/>
    <w:multiLevelType w:val="hybridMultilevel"/>
    <w:tmpl w:val="53E271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3419A6"/>
    <w:multiLevelType w:val="hybridMultilevel"/>
    <w:tmpl w:val="5D82DC34"/>
    <w:lvl w:ilvl="0" w:tplc="AFF0FAB4">
      <w:start w:val="26"/>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7A80646"/>
    <w:multiLevelType w:val="multilevel"/>
    <w:tmpl w:val="C76C36EE"/>
    <w:lvl w:ilvl="0">
      <w:start w:val="1"/>
      <w:numFmt w:val="decimal"/>
      <w:pStyle w:val="berschrift1"/>
      <w:lvlText w:val="%1"/>
      <w:lvlJc w:val="left"/>
      <w:pPr>
        <w:ind w:left="567" w:hanging="567"/>
      </w:pPr>
      <w:rPr>
        <w:rFonts w:hint="default"/>
        <w:b w:val="0"/>
        <w:i w:val="0"/>
        <w:vanish w:val="0"/>
        <w:color w:val="auto"/>
        <w:sz w:val="28"/>
      </w:rPr>
    </w:lvl>
    <w:lvl w:ilvl="1">
      <w:start w:val="1"/>
      <w:numFmt w:val="decimal"/>
      <w:pStyle w:val="berschrift2"/>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2F7F557B"/>
    <w:multiLevelType w:val="multilevel"/>
    <w:tmpl w:val="211A457C"/>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1B81D55"/>
    <w:multiLevelType w:val="hybridMultilevel"/>
    <w:tmpl w:val="DA98B054"/>
    <w:lvl w:ilvl="0" w:tplc="4BC0684C">
      <w:start w:val="1"/>
      <w:numFmt w:val="bullet"/>
      <w:lvlText w:val=""/>
      <w:lvlJc w:val="left"/>
      <w:pPr>
        <w:ind w:left="720" w:hanging="360"/>
      </w:pPr>
      <w:rPr>
        <w:rFonts w:ascii="Wingdings 3" w:hAnsi="Wingdings 3" w:hint="default"/>
        <w:color w:val="FAA500"/>
        <w:sz w:val="16"/>
        <w:szCs w:val="16"/>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1B8223E"/>
    <w:multiLevelType w:val="hybridMultilevel"/>
    <w:tmpl w:val="A240EA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35617F6"/>
    <w:multiLevelType w:val="hybridMultilevel"/>
    <w:tmpl w:val="96AE24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4113199"/>
    <w:multiLevelType w:val="hybridMultilevel"/>
    <w:tmpl w:val="0AF6DC72"/>
    <w:lvl w:ilvl="0" w:tplc="4BC0684C">
      <w:start w:val="1"/>
      <w:numFmt w:val="bullet"/>
      <w:lvlText w:val=""/>
      <w:lvlJc w:val="left"/>
      <w:pPr>
        <w:ind w:left="720" w:hanging="360"/>
      </w:pPr>
      <w:rPr>
        <w:rFonts w:ascii="Wingdings 3" w:hAnsi="Wingdings 3" w:hint="default"/>
        <w:color w:val="FAA500"/>
        <w:sz w:val="16"/>
        <w:szCs w:val="16"/>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7643328"/>
    <w:multiLevelType w:val="hybridMultilevel"/>
    <w:tmpl w:val="70584DAC"/>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A0523A5"/>
    <w:multiLevelType w:val="hybridMultilevel"/>
    <w:tmpl w:val="CB96B8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3"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15:restartNumberingAfterBreak="0">
    <w:nsid w:val="3FED1DC8"/>
    <w:multiLevelType w:val="hybridMultilevel"/>
    <w:tmpl w:val="52EA5230"/>
    <w:lvl w:ilvl="0" w:tplc="72FA84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6" w15:restartNumberingAfterBreak="0">
    <w:nsid w:val="40D209F7"/>
    <w:multiLevelType w:val="multilevel"/>
    <w:tmpl w:val="C76C36EE"/>
    <w:lvl w:ilvl="0">
      <w:start w:val="1"/>
      <w:numFmt w:val="decimal"/>
      <w:lvlText w:val="%1"/>
      <w:lvlJc w:val="left"/>
      <w:pPr>
        <w:ind w:left="567" w:hanging="567"/>
      </w:pPr>
      <w:rPr>
        <w:rFonts w:hint="default"/>
        <w:b w:val="0"/>
        <w:i w:val="0"/>
        <w:vanish w:val="0"/>
        <w:color w:val="auto"/>
        <w:sz w:val="28"/>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7"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4DE4788F"/>
    <w:multiLevelType w:val="hybridMultilevel"/>
    <w:tmpl w:val="CEE831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79A6C34"/>
    <w:multiLevelType w:val="multilevel"/>
    <w:tmpl w:val="81DC5478"/>
    <w:lvl w:ilvl="0">
      <w:start w:val="1"/>
      <w:numFmt w:val="decimal"/>
      <w:lvlText w:val="%1"/>
      <w:lvlJc w:val="left"/>
      <w:pPr>
        <w:ind w:left="360" w:hanging="360"/>
      </w:pPr>
      <w:rPr>
        <w:rFonts w:hint="default"/>
        <w:b w:val="0"/>
        <w:i w:val="0"/>
        <w:vanish w:val="0"/>
        <w:color w:val="auto"/>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41" w15:restartNumberingAfterBreak="0">
    <w:nsid w:val="5E703D90"/>
    <w:multiLevelType w:val="hybridMultilevel"/>
    <w:tmpl w:val="BD24A3D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3"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64002CE8"/>
    <w:multiLevelType w:val="hybridMultilevel"/>
    <w:tmpl w:val="D3FAA126"/>
    <w:lvl w:ilvl="0" w:tplc="4B6C0332">
      <w:numFmt w:val="bullet"/>
      <w:lvlText w:val="-"/>
      <w:lvlJc w:val="left"/>
      <w:pPr>
        <w:ind w:left="720" w:hanging="360"/>
      </w:pPr>
      <w:rPr>
        <w:rFonts w:ascii="Lucida Sans" w:eastAsia="Lucida Sans" w:hAnsi="Lucida Sans" w:cs="Lucida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5D30FD4"/>
    <w:multiLevelType w:val="multilevel"/>
    <w:tmpl w:val="947CC958"/>
    <w:lvl w:ilvl="0">
      <w:start w:val="1"/>
      <w:numFmt w:val="decimal"/>
      <w:lvlText w:val="%1"/>
      <w:lvlJc w:val="left"/>
      <w:pPr>
        <w:ind w:left="567" w:hanging="567"/>
      </w:pPr>
      <w:rPr>
        <w:rFonts w:hint="default"/>
        <w:b w:val="0"/>
        <w:i w:val="0"/>
        <w:vanish w:val="0"/>
        <w:color w:val="auto"/>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46"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6E08759E"/>
    <w:multiLevelType w:val="hybridMultilevel"/>
    <w:tmpl w:val="BCC43D98"/>
    <w:lvl w:ilvl="0" w:tplc="4E7C5CBA">
      <w:start w:val="1"/>
      <w:numFmt w:val="decimal"/>
      <w:pStyle w:val="Verzeichnis9"/>
      <w:lvlText w:val="(%1)"/>
      <w:lvlJc w:val="left"/>
      <w:pPr>
        <w:ind w:left="567" w:hanging="567"/>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97099D"/>
    <w:multiLevelType w:val="hybridMultilevel"/>
    <w:tmpl w:val="57000DAC"/>
    <w:lvl w:ilvl="0" w:tplc="CB32E686">
      <w:start w:val="2"/>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4506AD4"/>
    <w:multiLevelType w:val="hybridMultilevel"/>
    <w:tmpl w:val="EA94D010"/>
    <w:lvl w:ilvl="0" w:tplc="17E2BF3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ACF1A58"/>
    <w:multiLevelType w:val="hybridMultilevel"/>
    <w:tmpl w:val="BAD043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7"/>
  </w:num>
  <w:num w:numId="13">
    <w:abstractNumId w:val="15"/>
  </w:num>
  <w:num w:numId="14">
    <w:abstractNumId w:val="22"/>
  </w:num>
  <w:num w:numId="15">
    <w:abstractNumId w:val="21"/>
  </w:num>
  <w:num w:numId="16">
    <w:abstractNumId w:val="18"/>
  </w:num>
  <w:num w:numId="17">
    <w:abstractNumId w:val="11"/>
  </w:num>
  <w:num w:numId="18">
    <w:abstractNumId w:val="43"/>
  </w:num>
  <w:num w:numId="19">
    <w:abstractNumId w:val="30"/>
  </w:num>
  <w:num w:numId="20">
    <w:abstractNumId w:val="46"/>
  </w:num>
  <w:num w:numId="21">
    <w:abstractNumId w:val="52"/>
  </w:num>
  <w:num w:numId="22">
    <w:abstractNumId w:val="19"/>
  </w:num>
  <w:num w:numId="23">
    <w:abstractNumId w:val="38"/>
  </w:num>
  <w:num w:numId="24">
    <w:abstractNumId w:val="35"/>
  </w:num>
  <w:num w:numId="25">
    <w:abstractNumId w:val="20"/>
  </w:num>
  <w:num w:numId="26">
    <w:abstractNumId w:val="32"/>
  </w:num>
  <w:num w:numId="27">
    <w:abstractNumId w:val="23"/>
  </w:num>
  <w:num w:numId="28">
    <w:abstractNumId w:val="42"/>
  </w:num>
  <w:num w:numId="29">
    <w:abstractNumId w:val="33"/>
  </w:num>
  <w:num w:numId="30">
    <w:abstractNumId w:val="16"/>
  </w:num>
  <w:num w:numId="31">
    <w:abstractNumId w:val="51"/>
  </w:num>
  <w:num w:numId="32">
    <w:abstractNumId w:val="34"/>
  </w:num>
  <w:num w:numId="33">
    <w:abstractNumId w:val="47"/>
  </w:num>
  <w:num w:numId="34">
    <w:abstractNumId w:val="24"/>
  </w:num>
  <w:num w:numId="35">
    <w:abstractNumId w:val="40"/>
  </w:num>
  <w:num w:numId="36">
    <w:abstractNumId w:val="45"/>
  </w:num>
  <w:num w:numId="37">
    <w:abstractNumId w:val="36"/>
  </w:num>
  <w:num w:numId="38">
    <w:abstractNumId w:val="25"/>
  </w:num>
  <w:num w:numId="39">
    <w:abstractNumId w:val="28"/>
  </w:num>
  <w:num w:numId="40">
    <w:abstractNumId w:val="9"/>
  </w:num>
  <w:num w:numId="41">
    <w:abstractNumId w:val="9"/>
  </w:num>
  <w:num w:numId="42">
    <w:abstractNumId w:val="9"/>
  </w:num>
  <w:num w:numId="43">
    <w:abstractNumId w:val="29"/>
  </w:num>
  <w:num w:numId="44">
    <w:abstractNumId w:val="47"/>
  </w:num>
  <w:num w:numId="45">
    <w:abstractNumId w:val="22"/>
  </w:num>
  <w:num w:numId="46">
    <w:abstractNumId w:val="22"/>
  </w:num>
  <w:num w:numId="47">
    <w:abstractNumId w:val="22"/>
  </w:num>
  <w:num w:numId="48">
    <w:abstractNumId w:val="9"/>
  </w:num>
  <w:num w:numId="49">
    <w:abstractNumId w:val="48"/>
  </w:num>
  <w:num w:numId="50">
    <w:abstractNumId w:val="12"/>
  </w:num>
  <w:num w:numId="51">
    <w:abstractNumId w:val="26"/>
  </w:num>
  <w:num w:numId="52">
    <w:abstractNumId w:val="50"/>
  </w:num>
  <w:num w:numId="53">
    <w:abstractNumId w:val="13"/>
  </w:num>
  <w:num w:numId="54">
    <w:abstractNumId w:val="39"/>
  </w:num>
  <w:num w:numId="55">
    <w:abstractNumId w:val="14"/>
  </w:num>
  <w:num w:numId="56">
    <w:abstractNumId w:val="31"/>
  </w:num>
  <w:num w:numId="57">
    <w:abstractNumId w:val="10"/>
  </w:num>
  <w:num w:numId="58">
    <w:abstractNumId w:val="27"/>
  </w:num>
  <w:num w:numId="59">
    <w:abstractNumId w:val="49"/>
  </w:num>
  <w:num w:numId="60">
    <w:abstractNumId w:val="41"/>
  </w:num>
  <w:num w:numId="61">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consecutiveHyphenLimit w:val="2"/>
  <w:hyphenationZone w:val="425"/>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79C"/>
    <w:rsid w:val="00003CF0"/>
    <w:rsid w:val="000045B7"/>
    <w:rsid w:val="00005AA8"/>
    <w:rsid w:val="00007203"/>
    <w:rsid w:val="00014155"/>
    <w:rsid w:val="00014D8E"/>
    <w:rsid w:val="00015A3D"/>
    <w:rsid w:val="000219C2"/>
    <w:rsid w:val="00022CF3"/>
    <w:rsid w:val="00023A75"/>
    <w:rsid w:val="00032B55"/>
    <w:rsid w:val="000332E6"/>
    <w:rsid w:val="00035727"/>
    <w:rsid w:val="00043157"/>
    <w:rsid w:val="000435C8"/>
    <w:rsid w:val="0004719F"/>
    <w:rsid w:val="00053348"/>
    <w:rsid w:val="00053514"/>
    <w:rsid w:val="00056446"/>
    <w:rsid w:val="00060ED8"/>
    <w:rsid w:val="00061D05"/>
    <w:rsid w:val="00071EF8"/>
    <w:rsid w:val="00072100"/>
    <w:rsid w:val="00072395"/>
    <w:rsid w:val="000771BA"/>
    <w:rsid w:val="00080DAA"/>
    <w:rsid w:val="0008548F"/>
    <w:rsid w:val="000866DB"/>
    <w:rsid w:val="00087C85"/>
    <w:rsid w:val="00090A6C"/>
    <w:rsid w:val="00095C44"/>
    <w:rsid w:val="00096065"/>
    <w:rsid w:val="00096A10"/>
    <w:rsid w:val="00097954"/>
    <w:rsid w:val="000A03B1"/>
    <w:rsid w:val="000A5AA0"/>
    <w:rsid w:val="000A7DD6"/>
    <w:rsid w:val="000B1F6C"/>
    <w:rsid w:val="000B3769"/>
    <w:rsid w:val="000C0B8D"/>
    <w:rsid w:val="000C468E"/>
    <w:rsid w:val="000C5E42"/>
    <w:rsid w:val="000C6B7D"/>
    <w:rsid w:val="000C7F67"/>
    <w:rsid w:val="000D4A9B"/>
    <w:rsid w:val="000D4D62"/>
    <w:rsid w:val="000D600C"/>
    <w:rsid w:val="000E0341"/>
    <w:rsid w:val="000E0EFE"/>
    <w:rsid w:val="000E11F7"/>
    <w:rsid w:val="000E19A3"/>
    <w:rsid w:val="000E29F5"/>
    <w:rsid w:val="000E791D"/>
    <w:rsid w:val="000F013A"/>
    <w:rsid w:val="000F3789"/>
    <w:rsid w:val="000F4088"/>
    <w:rsid w:val="000F7CD2"/>
    <w:rsid w:val="00100E34"/>
    <w:rsid w:val="00103B1E"/>
    <w:rsid w:val="00105BFB"/>
    <w:rsid w:val="001063C7"/>
    <w:rsid w:val="00112357"/>
    <w:rsid w:val="0011286F"/>
    <w:rsid w:val="00115022"/>
    <w:rsid w:val="001215C7"/>
    <w:rsid w:val="00122ECF"/>
    <w:rsid w:val="00130E7B"/>
    <w:rsid w:val="001348FE"/>
    <w:rsid w:val="0013507D"/>
    <w:rsid w:val="00141A72"/>
    <w:rsid w:val="00143A57"/>
    <w:rsid w:val="00144D4F"/>
    <w:rsid w:val="001456B5"/>
    <w:rsid w:val="0015023D"/>
    <w:rsid w:val="0015729F"/>
    <w:rsid w:val="00165CC3"/>
    <w:rsid w:val="00170D9E"/>
    <w:rsid w:val="00175049"/>
    <w:rsid w:val="00175E17"/>
    <w:rsid w:val="00176DF1"/>
    <w:rsid w:val="00185466"/>
    <w:rsid w:val="001A66EA"/>
    <w:rsid w:val="001B0F1A"/>
    <w:rsid w:val="001B1207"/>
    <w:rsid w:val="001B4ADF"/>
    <w:rsid w:val="001C1863"/>
    <w:rsid w:val="001C3E4B"/>
    <w:rsid w:val="001C4B4E"/>
    <w:rsid w:val="001C5FC2"/>
    <w:rsid w:val="001C6ED0"/>
    <w:rsid w:val="001D5B47"/>
    <w:rsid w:val="001D7AED"/>
    <w:rsid w:val="001E0286"/>
    <w:rsid w:val="001E079C"/>
    <w:rsid w:val="001E1B80"/>
    <w:rsid w:val="001E26CA"/>
    <w:rsid w:val="001E27EE"/>
    <w:rsid w:val="001E6E95"/>
    <w:rsid w:val="001F0F2A"/>
    <w:rsid w:val="001F1B9C"/>
    <w:rsid w:val="001F2578"/>
    <w:rsid w:val="001F4AF1"/>
    <w:rsid w:val="001F5D64"/>
    <w:rsid w:val="001F64B9"/>
    <w:rsid w:val="001F712E"/>
    <w:rsid w:val="00200778"/>
    <w:rsid w:val="00203B08"/>
    <w:rsid w:val="002059A0"/>
    <w:rsid w:val="002112DE"/>
    <w:rsid w:val="0021211B"/>
    <w:rsid w:val="00215A4A"/>
    <w:rsid w:val="00216057"/>
    <w:rsid w:val="002171EA"/>
    <w:rsid w:val="00220F0E"/>
    <w:rsid w:val="0022355C"/>
    <w:rsid w:val="00223D1A"/>
    <w:rsid w:val="00224821"/>
    <w:rsid w:val="002261B6"/>
    <w:rsid w:val="0022673A"/>
    <w:rsid w:val="00230050"/>
    <w:rsid w:val="0023518D"/>
    <w:rsid w:val="0023523A"/>
    <w:rsid w:val="00235380"/>
    <w:rsid w:val="0024432E"/>
    <w:rsid w:val="00245D4D"/>
    <w:rsid w:val="002502B0"/>
    <w:rsid w:val="00251C96"/>
    <w:rsid w:val="00253DEA"/>
    <w:rsid w:val="00254CCA"/>
    <w:rsid w:val="00254EC2"/>
    <w:rsid w:val="00256913"/>
    <w:rsid w:val="002648B6"/>
    <w:rsid w:val="002679BE"/>
    <w:rsid w:val="00267FB7"/>
    <w:rsid w:val="00270D70"/>
    <w:rsid w:val="00271AEB"/>
    <w:rsid w:val="00272C3A"/>
    <w:rsid w:val="00272EBA"/>
    <w:rsid w:val="00272FC3"/>
    <w:rsid w:val="00273510"/>
    <w:rsid w:val="00274274"/>
    <w:rsid w:val="0027537E"/>
    <w:rsid w:val="00286827"/>
    <w:rsid w:val="00296E81"/>
    <w:rsid w:val="002A0932"/>
    <w:rsid w:val="002B0461"/>
    <w:rsid w:val="002B6D9C"/>
    <w:rsid w:val="002C3E28"/>
    <w:rsid w:val="002D7A09"/>
    <w:rsid w:val="002E4F2E"/>
    <w:rsid w:val="002E6C41"/>
    <w:rsid w:val="002F093F"/>
    <w:rsid w:val="002F2F56"/>
    <w:rsid w:val="002F65F6"/>
    <w:rsid w:val="002F76EF"/>
    <w:rsid w:val="003010C0"/>
    <w:rsid w:val="0030388F"/>
    <w:rsid w:val="00310741"/>
    <w:rsid w:val="003144C6"/>
    <w:rsid w:val="00314D27"/>
    <w:rsid w:val="00316C26"/>
    <w:rsid w:val="003212FA"/>
    <w:rsid w:val="003234C7"/>
    <w:rsid w:val="00323FD3"/>
    <w:rsid w:val="00324BD2"/>
    <w:rsid w:val="003257AA"/>
    <w:rsid w:val="0033009B"/>
    <w:rsid w:val="0033070A"/>
    <w:rsid w:val="00332444"/>
    <w:rsid w:val="0033694A"/>
    <w:rsid w:val="00340F1E"/>
    <w:rsid w:val="0034425D"/>
    <w:rsid w:val="00352F69"/>
    <w:rsid w:val="00353095"/>
    <w:rsid w:val="00361F4C"/>
    <w:rsid w:val="003653F6"/>
    <w:rsid w:val="00365410"/>
    <w:rsid w:val="00366664"/>
    <w:rsid w:val="00372A21"/>
    <w:rsid w:val="00374420"/>
    <w:rsid w:val="0037463F"/>
    <w:rsid w:val="0037656D"/>
    <w:rsid w:val="003779D0"/>
    <w:rsid w:val="00377B2A"/>
    <w:rsid w:val="00382DB7"/>
    <w:rsid w:val="003838FC"/>
    <w:rsid w:val="00385229"/>
    <w:rsid w:val="0038560E"/>
    <w:rsid w:val="0039077F"/>
    <w:rsid w:val="0039508B"/>
    <w:rsid w:val="003973D3"/>
    <w:rsid w:val="003A0C71"/>
    <w:rsid w:val="003A71C0"/>
    <w:rsid w:val="003B1648"/>
    <w:rsid w:val="003B37A9"/>
    <w:rsid w:val="003B4887"/>
    <w:rsid w:val="003B6642"/>
    <w:rsid w:val="003B66F4"/>
    <w:rsid w:val="003B7647"/>
    <w:rsid w:val="003C0BDB"/>
    <w:rsid w:val="003C10F5"/>
    <w:rsid w:val="003C2B08"/>
    <w:rsid w:val="003C5C1C"/>
    <w:rsid w:val="003C7BD0"/>
    <w:rsid w:val="003D4775"/>
    <w:rsid w:val="003D5BAC"/>
    <w:rsid w:val="003D77FC"/>
    <w:rsid w:val="003D7A33"/>
    <w:rsid w:val="003D7B55"/>
    <w:rsid w:val="003E0DD7"/>
    <w:rsid w:val="003E0EC3"/>
    <w:rsid w:val="003E14BF"/>
    <w:rsid w:val="003F03E1"/>
    <w:rsid w:val="003F0ADE"/>
    <w:rsid w:val="003F11FE"/>
    <w:rsid w:val="003F1A88"/>
    <w:rsid w:val="003F3D99"/>
    <w:rsid w:val="003F43F3"/>
    <w:rsid w:val="003F4BA4"/>
    <w:rsid w:val="003F5164"/>
    <w:rsid w:val="00404604"/>
    <w:rsid w:val="004051FC"/>
    <w:rsid w:val="004120F0"/>
    <w:rsid w:val="004127DC"/>
    <w:rsid w:val="00412FFB"/>
    <w:rsid w:val="00413C3B"/>
    <w:rsid w:val="004144A2"/>
    <w:rsid w:val="00414D2E"/>
    <w:rsid w:val="00416661"/>
    <w:rsid w:val="00416BEE"/>
    <w:rsid w:val="00416C9D"/>
    <w:rsid w:val="004202F9"/>
    <w:rsid w:val="00420A94"/>
    <w:rsid w:val="0042274F"/>
    <w:rsid w:val="00433ABB"/>
    <w:rsid w:val="00434235"/>
    <w:rsid w:val="00434B68"/>
    <w:rsid w:val="004352A7"/>
    <w:rsid w:val="00436B4C"/>
    <w:rsid w:val="00436F1A"/>
    <w:rsid w:val="00442901"/>
    <w:rsid w:val="00443307"/>
    <w:rsid w:val="00450BCF"/>
    <w:rsid w:val="004609CA"/>
    <w:rsid w:val="00462771"/>
    <w:rsid w:val="00462CB2"/>
    <w:rsid w:val="0046557F"/>
    <w:rsid w:val="00471DCA"/>
    <w:rsid w:val="00472054"/>
    <w:rsid w:val="00474F03"/>
    <w:rsid w:val="004756F6"/>
    <w:rsid w:val="00477420"/>
    <w:rsid w:val="00480041"/>
    <w:rsid w:val="00487466"/>
    <w:rsid w:val="0049450F"/>
    <w:rsid w:val="0049500E"/>
    <w:rsid w:val="00495122"/>
    <w:rsid w:val="0049764E"/>
    <w:rsid w:val="004A07A8"/>
    <w:rsid w:val="004A28AA"/>
    <w:rsid w:val="004A4FD8"/>
    <w:rsid w:val="004A628F"/>
    <w:rsid w:val="004A679C"/>
    <w:rsid w:val="004B1EA5"/>
    <w:rsid w:val="004B32EC"/>
    <w:rsid w:val="004B5CEC"/>
    <w:rsid w:val="004B5D29"/>
    <w:rsid w:val="004B609F"/>
    <w:rsid w:val="004B708E"/>
    <w:rsid w:val="004C5441"/>
    <w:rsid w:val="004D093A"/>
    <w:rsid w:val="004D494E"/>
    <w:rsid w:val="004D7D20"/>
    <w:rsid w:val="004E18F5"/>
    <w:rsid w:val="004E237E"/>
    <w:rsid w:val="004E3303"/>
    <w:rsid w:val="004E5C46"/>
    <w:rsid w:val="004E68DA"/>
    <w:rsid w:val="004F3014"/>
    <w:rsid w:val="004F6E08"/>
    <w:rsid w:val="004F746E"/>
    <w:rsid w:val="004F7B96"/>
    <w:rsid w:val="00500170"/>
    <w:rsid w:val="005012CF"/>
    <w:rsid w:val="005013E5"/>
    <w:rsid w:val="005046D3"/>
    <w:rsid w:val="0050507C"/>
    <w:rsid w:val="005050EA"/>
    <w:rsid w:val="005076EA"/>
    <w:rsid w:val="00511BAE"/>
    <w:rsid w:val="00511BB3"/>
    <w:rsid w:val="00511D21"/>
    <w:rsid w:val="00515BDF"/>
    <w:rsid w:val="00517947"/>
    <w:rsid w:val="00517C19"/>
    <w:rsid w:val="00523860"/>
    <w:rsid w:val="00530949"/>
    <w:rsid w:val="0053118D"/>
    <w:rsid w:val="00535DC9"/>
    <w:rsid w:val="00541B4E"/>
    <w:rsid w:val="005479A4"/>
    <w:rsid w:val="00552732"/>
    <w:rsid w:val="00554092"/>
    <w:rsid w:val="00556E27"/>
    <w:rsid w:val="00560C9B"/>
    <w:rsid w:val="00567189"/>
    <w:rsid w:val="0057105C"/>
    <w:rsid w:val="00574741"/>
    <w:rsid w:val="00576BF3"/>
    <w:rsid w:val="0058011B"/>
    <w:rsid w:val="00580D85"/>
    <w:rsid w:val="005830D9"/>
    <w:rsid w:val="00584F12"/>
    <w:rsid w:val="00586C1E"/>
    <w:rsid w:val="00587613"/>
    <w:rsid w:val="005906AD"/>
    <w:rsid w:val="005907F7"/>
    <w:rsid w:val="00591876"/>
    <w:rsid w:val="005958FC"/>
    <w:rsid w:val="005965A6"/>
    <w:rsid w:val="0059669A"/>
    <w:rsid w:val="0059746C"/>
    <w:rsid w:val="005A085E"/>
    <w:rsid w:val="005A1EC7"/>
    <w:rsid w:val="005A2022"/>
    <w:rsid w:val="005A6C79"/>
    <w:rsid w:val="005A6D5C"/>
    <w:rsid w:val="005B2286"/>
    <w:rsid w:val="005B566E"/>
    <w:rsid w:val="005B5FF7"/>
    <w:rsid w:val="005C401C"/>
    <w:rsid w:val="005C4444"/>
    <w:rsid w:val="005C4F0D"/>
    <w:rsid w:val="005C585D"/>
    <w:rsid w:val="005D46DC"/>
    <w:rsid w:val="005D69E3"/>
    <w:rsid w:val="005E469E"/>
    <w:rsid w:val="005E64D8"/>
    <w:rsid w:val="005E7F0F"/>
    <w:rsid w:val="005F14DA"/>
    <w:rsid w:val="005F179D"/>
    <w:rsid w:val="005F4A1E"/>
    <w:rsid w:val="005F5CDB"/>
    <w:rsid w:val="005F7206"/>
    <w:rsid w:val="0060128C"/>
    <w:rsid w:val="00602037"/>
    <w:rsid w:val="00604608"/>
    <w:rsid w:val="00605848"/>
    <w:rsid w:val="006153D5"/>
    <w:rsid w:val="00617F09"/>
    <w:rsid w:val="006220C1"/>
    <w:rsid w:val="00624BBA"/>
    <w:rsid w:val="006254BF"/>
    <w:rsid w:val="00630349"/>
    <w:rsid w:val="006312CC"/>
    <w:rsid w:val="006312E0"/>
    <w:rsid w:val="00631B36"/>
    <w:rsid w:val="00632C9E"/>
    <w:rsid w:val="006345EB"/>
    <w:rsid w:val="006435C3"/>
    <w:rsid w:val="00644F7F"/>
    <w:rsid w:val="00646B4B"/>
    <w:rsid w:val="00651EAE"/>
    <w:rsid w:val="0065257C"/>
    <w:rsid w:val="00653DC7"/>
    <w:rsid w:val="006542BD"/>
    <w:rsid w:val="00656089"/>
    <w:rsid w:val="0065626D"/>
    <w:rsid w:val="00660AFD"/>
    <w:rsid w:val="00672687"/>
    <w:rsid w:val="00674515"/>
    <w:rsid w:val="0067699A"/>
    <w:rsid w:val="00677940"/>
    <w:rsid w:val="0068287C"/>
    <w:rsid w:val="006834CA"/>
    <w:rsid w:val="00683799"/>
    <w:rsid w:val="00683C18"/>
    <w:rsid w:val="006936FC"/>
    <w:rsid w:val="0069632F"/>
    <w:rsid w:val="006A29EF"/>
    <w:rsid w:val="006A49CD"/>
    <w:rsid w:val="006A6084"/>
    <w:rsid w:val="006B0C5B"/>
    <w:rsid w:val="006B31E4"/>
    <w:rsid w:val="006B3249"/>
    <w:rsid w:val="006B435A"/>
    <w:rsid w:val="006B6927"/>
    <w:rsid w:val="006C3298"/>
    <w:rsid w:val="006C4B95"/>
    <w:rsid w:val="006C716A"/>
    <w:rsid w:val="006C722C"/>
    <w:rsid w:val="006D2A6C"/>
    <w:rsid w:val="006D30F4"/>
    <w:rsid w:val="006D4EC2"/>
    <w:rsid w:val="006D6738"/>
    <w:rsid w:val="006E46AC"/>
    <w:rsid w:val="006F4D64"/>
    <w:rsid w:val="006F6951"/>
    <w:rsid w:val="006F7567"/>
    <w:rsid w:val="00701C7F"/>
    <w:rsid w:val="00711010"/>
    <w:rsid w:val="007116DC"/>
    <w:rsid w:val="0071570C"/>
    <w:rsid w:val="007159CE"/>
    <w:rsid w:val="00720853"/>
    <w:rsid w:val="00721029"/>
    <w:rsid w:val="00723992"/>
    <w:rsid w:val="00726D93"/>
    <w:rsid w:val="00730459"/>
    <w:rsid w:val="00730698"/>
    <w:rsid w:val="007308C2"/>
    <w:rsid w:val="0073433B"/>
    <w:rsid w:val="007407D3"/>
    <w:rsid w:val="00741639"/>
    <w:rsid w:val="007464D8"/>
    <w:rsid w:val="007501D9"/>
    <w:rsid w:val="00751677"/>
    <w:rsid w:val="00751F5F"/>
    <w:rsid w:val="00761683"/>
    <w:rsid w:val="00762262"/>
    <w:rsid w:val="00766841"/>
    <w:rsid w:val="00771BF3"/>
    <w:rsid w:val="00773CD1"/>
    <w:rsid w:val="0078099D"/>
    <w:rsid w:val="00780E1D"/>
    <w:rsid w:val="0078187F"/>
    <w:rsid w:val="007820E0"/>
    <w:rsid w:val="007953DA"/>
    <w:rsid w:val="00796682"/>
    <w:rsid w:val="007A3F60"/>
    <w:rsid w:val="007A4270"/>
    <w:rsid w:val="007A5AF3"/>
    <w:rsid w:val="007B0E1F"/>
    <w:rsid w:val="007B17C8"/>
    <w:rsid w:val="007B3296"/>
    <w:rsid w:val="007B4AC6"/>
    <w:rsid w:val="007B6FB7"/>
    <w:rsid w:val="007C3A5F"/>
    <w:rsid w:val="007C7521"/>
    <w:rsid w:val="007D05D3"/>
    <w:rsid w:val="007D557D"/>
    <w:rsid w:val="007D560D"/>
    <w:rsid w:val="007D6519"/>
    <w:rsid w:val="007D6F67"/>
    <w:rsid w:val="007E5C87"/>
    <w:rsid w:val="007E6849"/>
    <w:rsid w:val="007E7AB1"/>
    <w:rsid w:val="007E7D74"/>
    <w:rsid w:val="007F45BD"/>
    <w:rsid w:val="007F7C25"/>
    <w:rsid w:val="00800BF2"/>
    <w:rsid w:val="00801CD9"/>
    <w:rsid w:val="008042CC"/>
    <w:rsid w:val="00805AA6"/>
    <w:rsid w:val="008169BD"/>
    <w:rsid w:val="008177F0"/>
    <w:rsid w:val="00821A2C"/>
    <w:rsid w:val="00822BE2"/>
    <w:rsid w:val="0082554E"/>
    <w:rsid w:val="008267E2"/>
    <w:rsid w:val="008332C1"/>
    <w:rsid w:val="00840679"/>
    <w:rsid w:val="00845A4E"/>
    <w:rsid w:val="008502EC"/>
    <w:rsid w:val="008505E6"/>
    <w:rsid w:val="008505FF"/>
    <w:rsid w:val="00855E80"/>
    <w:rsid w:val="00855F38"/>
    <w:rsid w:val="00871DBE"/>
    <w:rsid w:val="00871EEF"/>
    <w:rsid w:val="0088040E"/>
    <w:rsid w:val="00880ABD"/>
    <w:rsid w:val="00883FD5"/>
    <w:rsid w:val="0088788E"/>
    <w:rsid w:val="00890283"/>
    <w:rsid w:val="008914CC"/>
    <w:rsid w:val="00891FA9"/>
    <w:rsid w:val="00891FD2"/>
    <w:rsid w:val="00892D61"/>
    <w:rsid w:val="00893D1C"/>
    <w:rsid w:val="008A1B90"/>
    <w:rsid w:val="008A28F7"/>
    <w:rsid w:val="008A4697"/>
    <w:rsid w:val="008A5AED"/>
    <w:rsid w:val="008A6486"/>
    <w:rsid w:val="008A67A8"/>
    <w:rsid w:val="008B6910"/>
    <w:rsid w:val="008C1BD6"/>
    <w:rsid w:val="008C30D1"/>
    <w:rsid w:val="008C5809"/>
    <w:rsid w:val="008C61B6"/>
    <w:rsid w:val="008C673D"/>
    <w:rsid w:val="008C7B24"/>
    <w:rsid w:val="008D0F1A"/>
    <w:rsid w:val="008D277F"/>
    <w:rsid w:val="008D333E"/>
    <w:rsid w:val="008D3A9F"/>
    <w:rsid w:val="008D402B"/>
    <w:rsid w:val="008D61F6"/>
    <w:rsid w:val="008E0C87"/>
    <w:rsid w:val="008E49A2"/>
    <w:rsid w:val="008E6D70"/>
    <w:rsid w:val="008E736F"/>
    <w:rsid w:val="008E7B6A"/>
    <w:rsid w:val="008F1386"/>
    <w:rsid w:val="008F6B44"/>
    <w:rsid w:val="00901FEA"/>
    <w:rsid w:val="009024E2"/>
    <w:rsid w:val="00903FEC"/>
    <w:rsid w:val="00906A79"/>
    <w:rsid w:val="0091040F"/>
    <w:rsid w:val="0091185E"/>
    <w:rsid w:val="0091190A"/>
    <w:rsid w:val="009161C4"/>
    <w:rsid w:val="00922E4E"/>
    <w:rsid w:val="009259D8"/>
    <w:rsid w:val="0092604B"/>
    <w:rsid w:val="00932C5C"/>
    <w:rsid w:val="009331AC"/>
    <w:rsid w:val="00933776"/>
    <w:rsid w:val="00933E30"/>
    <w:rsid w:val="00936E2E"/>
    <w:rsid w:val="00941BE1"/>
    <w:rsid w:val="0094391B"/>
    <w:rsid w:val="00944421"/>
    <w:rsid w:val="0095251C"/>
    <w:rsid w:val="009546FD"/>
    <w:rsid w:val="009577BF"/>
    <w:rsid w:val="00960129"/>
    <w:rsid w:val="00960C90"/>
    <w:rsid w:val="009634FE"/>
    <w:rsid w:val="00963F7E"/>
    <w:rsid w:val="009669F3"/>
    <w:rsid w:val="00967E86"/>
    <w:rsid w:val="00970722"/>
    <w:rsid w:val="00971F57"/>
    <w:rsid w:val="00973603"/>
    <w:rsid w:val="00973981"/>
    <w:rsid w:val="00974788"/>
    <w:rsid w:val="009755B6"/>
    <w:rsid w:val="00977708"/>
    <w:rsid w:val="00982A79"/>
    <w:rsid w:val="00982A91"/>
    <w:rsid w:val="00982CA5"/>
    <w:rsid w:val="00983297"/>
    <w:rsid w:val="009849E7"/>
    <w:rsid w:val="00984CB8"/>
    <w:rsid w:val="0098571C"/>
    <w:rsid w:val="00987F56"/>
    <w:rsid w:val="009920F9"/>
    <w:rsid w:val="009A07E1"/>
    <w:rsid w:val="009A409C"/>
    <w:rsid w:val="009A479E"/>
    <w:rsid w:val="009A592F"/>
    <w:rsid w:val="009A7154"/>
    <w:rsid w:val="009B0030"/>
    <w:rsid w:val="009B0D2F"/>
    <w:rsid w:val="009B110C"/>
    <w:rsid w:val="009B18B4"/>
    <w:rsid w:val="009B6E11"/>
    <w:rsid w:val="009C5D48"/>
    <w:rsid w:val="009C6D8C"/>
    <w:rsid w:val="009C7B69"/>
    <w:rsid w:val="009D1A32"/>
    <w:rsid w:val="009D3A5D"/>
    <w:rsid w:val="009D4885"/>
    <w:rsid w:val="009D4CE5"/>
    <w:rsid w:val="009D522E"/>
    <w:rsid w:val="009D5780"/>
    <w:rsid w:val="009D79DF"/>
    <w:rsid w:val="009E06EE"/>
    <w:rsid w:val="009E2731"/>
    <w:rsid w:val="009E38EC"/>
    <w:rsid w:val="009E3F1A"/>
    <w:rsid w:val="009E4CCD"/>
    <w:rsid w:val="009E4F37"/>
    <w:rsid w:val="009E683F"/>
    <w:rsid w:val="009F2467"/>
    <w:rsid w:val="009F3B63"/>
    <w:rsid w:val="009F5BCC"/>
    <w:rsid w:val="009F73C8"/>
    <w:rsid w:val="009F7E6A"/>
    <w:rsid w:val="00A019E2"/>
    <w:rsid w:val="00A02A3C"/>
    <w:rsid w:val="00A02C21"/>
    <w:rsid w:val="00A02D37"/>
    <w:rsid w:val="00A14ECF"/>
    <w:rsid w:val="00A15825"/>
    <w:rsid w:val="00A305B5"/>
    <w:rsid w:val="00A368BB"/>
    <w:rsid w:val="00A36DE6"/>
    <w:rsid w:val="00A36E16"/>
    <w:rsid w:val="00A373F2"/>
    <w:rsid w:val="00A42C65"/>
    <w:rsid w:val="00A4487A"/>
    <w:rsid w:val="00A51551"/>
    <w:rsid w:val="00A54128"/>
    <w:rsid w:val="00A54C2F"/>
    <w:rsid w:val="00A56457"/>
    <w:rsid w:val="00A571A9"/>
    <w:rsid w:val="00A65413"/>
    <w:rsid w:val="00A66F74"/>
    <w:rsid w:val="00A6729E"/>
    <w:rsid w:val="00A70799"/>
    <w:rsid w:val="00A75060"/>
    <w:rsid w:val="00A82729"/>
    <w:rsid w:val="00A82CE3"/>
    <w:rsid w:val="00A83B97"/>
    <w:rsid w:val="00A84463"/>
    <w:rsid w:val="00AA0296"/>
    <w:rsid w:val="00AA10D7"/>
    <w:rsid w:val="00AA1DD8"/>
    <w:rsid w:val="00AA2C81"/>
    <w:rsid w:val="00AB1AF2"/>
    <w:rsid w:val="00AB7D12"/>
    <w:rsid w:val="00AC2E0B"/>
    <w:rsid w:val="00AC6A74"/>
    <w:rsid w:val="00AD0980"/>
    <w:rsid w:val="00AD2529"/>
    <w:rsid w:val="00AD2A31"/>
    <w:rsid w:val="00AD3C46"/>
    <w:rsid w:val="00AD6019"/>
    <w:rsid w:val="00AE11BA"/>
    <w:rsid w:val="00AE6F79"/>
    <w:rsid w:val="00AF2DEA"/>
    <w:rsid w:val="00AF306D"/>
    <w:rsid w:val="00AF3AAB"/>
    <w:rsid w:val="00AF494B"/>
    <w:rsid w:val="00AF78B9"/>
    <w:rsid w:val="00B001E3"/>
    <w:rsid w:val="00B015FB"/>
    <w:rsid w:val="00B061E5"/>
    <w:rsid w:val="00B15CF4"/>
    <w:rsid w:val="00B1706D"/>
    <w:rsid w:val="00B20315"/>
    <w:rsid w:val="00B25861"/>
    <w:rsid w:val="00B25A50"/>
    <w:rsid w:val="00B25DB1"/>
    <w:rsid w:val="00B26485"/>
    <w:rsid w:val="00B314E1"/>
    <w:rsid w:val="00B32DED"/>
    <w:rsid w:val="00B35590"/>
    <w:rsid w:val="00B35591"/>
    <w:rsid w:val="00B370AE"/>
    <w:rsid w:val="00B42092"/>
    <w:rsid w:val="00B422C7"/>
    <w:rsid w:val="00B42813"/>
    <w:rsid w:val="00B4294F"/>
    <w:rsid w:val="00B53E82"/>
    <w:rsid w:val="00B544E4"/>
    <w:rsid w:val="00B6152D"/>
    <w:rsid w:val="00B62863"/>
    <w:rsid w:val="00B62CCE"/>
    <w:rsid w:val="00B62F9F"/>
    <w:rsid w:val="00B664C3"/>
    <w:rsid w:val="00B665D5"/>
    <w:rsid w:val="00B745C6"/>
    <w:rsid w:val="00B807BC"/>
    <w:rsid w:val="00B81287"/>
    <w:rsid w:val="00B82A7E"/>
    <w:rsid w:val="00B84B79"/>
    <w:rsid w:val="00B8653E"/>
    <w:rsid w:val="00B90520"/>
    <w:rsid w:val="00B92F01"/>
    <w:rsid w:val="00B940E7"/>
    <w:rsid w:val="00B961AB"/>
    <w:rsid w:val="00B97C3D"/>
    <w:rsid w:val="00BA3B9B"/>
    <w:rsid w:val="00BA7681"/>
    <w:rsid w:val="00BA79C3"/>
    <w:rsid w:val="00BB1928"/>
    <w:rsid w:val="00BB66A1"/>
    <w:rsid w:val="00BC7048"/>
    <w:rsid w:val="00BC73D0"/>
    <w:rsid w:val="00BD1AC7"/>
    <w:rsid w:val="00BD28D2"/>
    <w:rsid w:val="00BD57DC"/>
    <w:rsid w:val="00BE0CFB"/>
    <w:rsid w:val="00BE0E5C"/>
    <w:rsid w:val="00BE1B46"/>
    <w:rsid w:val="00BE7EE1"/>
    <w:rsid w:val="00BF2D5F"/>
    <w:rsid w:val="00BF3756"/>
    <w:rsid w:val="00BF6074"/>
    <w:rsid w:val="00C01D90"/>
    <w:rsid w:val="00C01E68"/>
    <w:rsid w:val="00C02C79"/>
    <w:rsid w:val="00C02D44"/>
    <w:rsid w:val="00C03DF3"/>
    <w:rsid w:val="00C04778"/>
    <w:rsid w:val="00C07643"/>
    <w:rsid w:val="00C07BBB"/>
    <w:rsid w:val="00C1149C"/>
    <w:rsid w:val="00C1758D"/>
    <w:rsid w:val="00C22DD9"/>
    <w:rsid w:val="00C22F73"/>
    <w:rsid w:val="00C246E7"/>
    <w:rsid w:val="00C30550"/>
    <w:rsid w:val="00C31C80"/>
    <w:rsid w:val="00C35C24"/>
    <w:rsid w:val="00C426EC"/>
    <w:rsid w:val="00C44CC3"/>
    <w:rsid w:val="00C545C1"/>
    <w:rsid w:val="00C55D5C"/>
    <w:rsid w:val="00C6727C"/>
    <w:rsid w:val="00C70EDB"/>
    <w:rsid w:val="00C73669"/>
    <w:rsid w:val="00C824E0"/>
    <w:rsid w:val="00C87226"/>
    <w:rsid w:val="00C9176D"/>
    <w:rsid w:val="00C953BB"/>
    <w:rsid w:val="00CA288C"/>
    <w:rsid w:val="00CA3854"/>
    <w:rsid w:val="00CA43C3"/>
    <w:rsid w:val="00CA541A"/>
    <w:rsid w:val="00CA778F"/>
    <w:rsid w:val="00CA7D54"/>
    <w:rsid w:val="00CA7E54"/>
    <w:rsid w:val="00CB1619"/>
    <w:rsid w:val="00CB1A69"/>
    <w:rsid w:val="00CB3586"/>
    <w:rsid w:val="00CB493D"/>
    <w:rsid w:val="00CB5154"/>
    <w:rsid w:val="00CB7ED7"/>
    <w:rsid w:val="00CC0A02"/>
    <w:rsid w:val="00CC16A9"/>
    <w:rsid w:val="00CC2B73"/>
    <w:rsid w:val="00CC2C97"/>
    <w:rsid w:val="00CC4B83"/>
    <w:rsid w:val="00CC7964"/>
    <w:rsid w:val="00CC7BBA"/>
    <w:rsid w:val="00CD36AE"/>
    <w:rsid w:val="00CD3C7E"/>
    <w:rsid w:val="00CD58A6"/>
    <w:rsid w:val="00CD6F4A"/>
    <w:rsid w:val="00CE0A92"/>
    <w:rsid w:val="00CE0BF6"/>
    <w:rsid w:val="00CE3E87"/>
    <w:rsid w:val="00CF444F"/>
    <w:rsid w:val="00D027E6"/>
    <w:rsid w:val="00D04041"/>
    <w:rsid w:val="00D10294"/>
    <w:rsid w:val="00D13170"/>
    <w:rsid w:val="00D13744"/>
    <w:rsid w:val="00D156A0"/>
    <w:rsid w:val="00D15E71"/>
    <w:rsid w:val="00D1677D"/>
    <w:rsid w:val="00D22D1B"/>
    <w:rsid w:val="00D2367F"/>
    <w:rsid w:val="00D269A4"/>
    <w:rsid w:val="00D271E0"/>
    <w:rsid w:val="00D27994"/>
    <w:rsid w:val="00D27E8E"/>
    <w:rsid w:val="00D304BC"/>
    <w:rsid w:val="00D32B92"/>
    <w:rsid w:val="00D33FFA"/>
    <w:rsid w:val="00D34B79"/>
    <w:rsid w:val="00D37A7D"/>
    <w:rsid w:val="00D37E22"/>
    <w:rsid w:val="00D40676"/>
    <w:rsid w:val="00D43C25"/>
    <w:rsid w:val="00D458B5"/>
    <w:rsid w:val="00D5191B"/>
    <w:rsid w:val="00D5261F"/>
    <w:rsid w:val="00D563EA"/>
    <w:rsid w:val="00D57DB4"/>
    <w:rsid w:val="00D66CE5"/>
    <w:rsid w:val="00D73CF9"/>
    <w:rsid w:val="00D75231"/>
    <w:rsid w:val="00D76440"/>
    <w:rsid w:val="00D7701C"/>
    <w:rsid w:val="00D77EF2"/>
    <w:rsid w:val="00D83DE1"/>
    <w:rsid w:val="00D84F67"/>
    <w:rsid w:val="00D92B9A"/>
    <w:rsid w:val="00D94E2D"/>
    <w:rsid w:val="00D96EBF"/>
    <w:rsid w:val="00DA09D8"/>
    <w:rsid w:val="00DA191D"/>
    <w:rsid w:val="00DA3178"/>
    <w:rsid w:val="00DA4F15"/>
    <w:rsid w:val="00DA5BF6"/>
    <w:rsid w:val="00DA68B5"/>
    <w:rsid w:val="00DB0584"/>
    <w:rsid w:val="00DC4876"/>
    <w:rsid w:val="00DC670E"/>
    <w:rsid w:val="00DC6AC6"/>
    <w:rsid w:val="00DC704D"/>
    <w:rsid w:val="00DD6852"/>
    <w:rsid w:val="00DE0D4F"/>
    <w:rsid w:val="00DE242C"/>
    <w:rsid w:val="00DE6D69"/>
    <w:rsid w:val="00DF248D"/>
    <w:rsid w:val="00DF264E"/>
    <w:rsid w:val="00DF6961"/>
    <w:rsid w:val="00E01A64"/>
    <w:rsid w:val="00E03B49"/>
    <w:rsid w:val="00E07490"/>
    <w:rsid w:val="00E102E9"/>
    <w:rsid w:val="00E1450F"/>
    <w:rsid w:val="00E145A7"/>
    <w:rsid w:val="00E163B3"/>
    <w:rsid w:val="00E22448"/>
    <w:rsid w:val="00E27342"/>
    <w:rsid w:val="00E27F62"/>
    <w:rsid w:val="00E35ABF"/>
    <w:rsid w:val="00E412AD"/>
    <w:rsid w:val="00E43329"/>
    <w:rsid w:val="00E4718F"/>
    <w:rsid w:val="00E50030"/>
    <w:rsid w:val="00E53429"/>
    <w:rsid w:val="00E5729B"/>
    <w:rsid w:val="00E61456"/>
    <w:rsid w:val="00E61DD0"/>
    <w:rsid w:val="00E63BE6"/>
    <w:rsid w:val="00E657F5"/>
    <w:rsid w:val="00E67610"/>
    <w:rsid w:val="00E70954"/>
    <w:rsid w:val="00E7159A"/>
    <w:rsid w:val="00E72C80"/>
    <w:rsid w:val="00E737E0"/>
    <w:rsid w:val="00E74125"/>
    <w:rsid w:val="00E742A0"/>
    <w:rsid w:val="00E754DF"/>
    <w:rsid w:val="00E75D7C"/>
    <w:rsid w:val="00E77B4A"/>
    <w:rsid w:val="00E80F80"/>
    <w:rsid w:val="00E852F3"/>
    <w:rsid w:val="00E90EC6"/>
    <w:rsid w:val="00E911CC"/>
    <w:rsid w:val="00E91B34"/>
    <w:rsid w:val="00E92FC0"/>
    <w:rsid w:val="00E9448B"/>
    <w:rsid w:val="00E96526"/>
    <w:rsid w:val="00E9787C"/>
    <w:rsid w:val="00EA02D3"/>
    <w:rsid w:val="00EA33EA"/>
    <w:rsid w:val="00EA3C87"/>
    <w:rsid w:val="00EA678C"/>
    <w:rsid w:val="00EB35E4"/>
    <w:rsid w:val="00EC0B22"/>
    <w:rsid w:val="00EC268E"/>
    <w:rsid w:val="00ED0EEA"/>
    <w:rsid w:val="00ED2840"/>
    <w:rsid w:val="00ED48EE"/>
    <w:rsid w:val="00ED6401"/>
    <w:rsid w:val="00EE0C61"/>
    <w:rsid w:val="00EE2A41"/>
    <w:rsid w:val="00EF129E"/>
    <w:rsid w:val="00EF363B"/>
    <w:rsid w:val="00EF3934"/>
    <w:rsid w:val="00EF4B39"/>
    <w:rsid w:val="00F01926"/>
    <w:rsid w:val="00F030CF"/>
    <w:rsid w:val="00F032FE"/>
    <w:rsid w:val="00F06ADD"/>
    <w:rsid w:val="00F11D4B"/>
    <w:rsid w:val="00F12532"/>
    <w:rsid w:val="00F12DBE"/>
    <w:rsid w:val="00F15DA4"/>
    <w:rsid w:val="00F30E47"/>
    <w:rsid w:val="00F32294"/>
    <w:rsid w:val="00F35112"/>
    <w:rsid w:val="00F352C8"/>
    <w:rsid w:val="00F36316"/>
    <w:rsid w:val="00F40583"/>
    <w:rsid w:val="00F43B17"/>
    <w:rsid w:val="00F47B29"/>
    <w:rsid w:val="00F53E4F"/>
    <w:rsid w:val="00F54ADF"/>
    <w:rsid w:val="00F54AE9"/>
    <w:rsid w:val="00F61E4B"/>
    <w:rsid w:val="00F62B62"/>
    <w:rsid w:val="00F634D8"/>
    <w:rsid w:val="00F65446"/>
    <w:rsid w:val="00F701E3"/>
    <w:rsid w:val="00F7404B"/>
    <w:rsid w:val="00F77E19"/>
    <w:rsid w:val="00F825B4"/>
    <w:rsid w:val="00F849A0"/>
    <w:rsid w:val="00F84C9C"/>
    <w:rsid w:val="00F908FA"/>
    <w:rsid w:val="00F92E9F"/>
    <w:rsid w:val="00F97575"/>
    <w:rsid w:val="00FA115F"/>
    <w:rsid w:val="00FA3247"/>
    <w:rsid w:val="00FA7229"/>
    <w:rsid w:val="00FA7A0D"/>
    <w:rsid w:val="00FB04DC"/>
    <w:rsid w:val="00FB2327"/>
    <w:rsid w:val="00FB311F"/>
    <w:rsid w:val="00FC60EF"/>
    <w:rsid w:val="00FD1CA8"/>
    <w:rsid w:val="00FD58FA"/>
    <w:rsid w:val="00FD6124"/>
    <w:rsid w:val="00FD6E08"/>
    <w:rsid w:val="00FE0A02"/>
    <w:rsid w:val="00FE1E43"/>
    <w:rsid w:val="00FE1FC8"/>
    <w:rsid w:val="00FE34ED"/>
    <w:rsid w:val="00FE5F96"/>
    <w:rsid w:val="00FF0677"/>
    <w:rsid w:val="00FF06E3"/>
    <w:rsid w:val="00FF15F1"/>
    <w:rsid w:val="00FF7D0C"/>
    <w:rsid w:val="058D1FA2"/>
    <w:rsid w:val="086DA510"/>
    <w:rsid w:val="0B28F78C"/>
    <w:rsid w:val="11EBBED3"/>
    <w:rsid w:val="11FEBEF0"/>
    <w:rsid w:val="12DD5C10"/>
    <w:rsid w:val="1390A72F"/>
    <w:rsid w:val="203158E3"/>
    <w:rsid w:val="27830289"/>
    <w:rsid w:val="27D5E4E8"/>
    <w:rsid w:val="30B0258C"/>
    <w:rsid w:val="33CFD266"/>
    <w:rsid w:val="36532E9F"/>
    <w:rsid w:val="369593E7"/>
    <w:rsid w:val="3AE8993F"/>
    <w:rsid w:val="3F17E85D"/>
    <w:rsid w:val="40E078D7"/>
    <w:rsid w:val="41A88D32"/>
    <w:rsid w:val="4518E3F9"/>
    <w:rsid w:val="4CCB0716"/>
    <w:rsid w:val="54E5DA83"/>
    <w:rsid w:val="55300CBB"/>
    <w:rsid w:val="57839D5D"/>
    <w:rsid w:val="598623DF"/>
    <w:rsid w:val="598D2980"/>
    <w:rsid w:val="60361C5F"/>
    <w:rsid w:val="639525EA"/>
    <w:rsid w:val="6574A5C1"/>
    <w:rsid w:val="6575064B"/>
    <w:rsid w:val="67398328"/>
    <w:rsid w:val="68ABC7D7"/>
    <w:rsid w:val="6D5F9445"/>
    <w:rsid w:val="6ECC4B7F"/>
    <w:rsid w:val="7146CA59"/>
    <w:rsid w:val="731A2BA3"/>
    <w:rsid w:val="750A643B"/>
    <w:rsid w:val="774EC779"/>
    <w:rsid w:val="77C5BA37"/>
    <w:rsid w:val="786926BB"/>
    <w:rsid w:val="7ADB197F"/>
    <w:rsid w:val="7E4ECB9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3"/>
    <o:shapelayout v:ext="edit">
      <o:idmap v:ext="edit" data="1"/>
    </o:shapelayout>
  </w:shapeDefaults>
  <w:decimalSymbol w:val="."/>
  <w:listSeparator w:val=";"/>
  <w14:docId w14:val="6D6BE321"/>
  <w15:docId w15:val="{DA79C081-6123-4556-88B8-7E8E1987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0"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86827"/>
    <w:pPr>
      <w:spacing w:after="120" w:line="244" w:lineRule="atLeast"/>
    </w:pPr>
    <w:rPr>
      <w:sz w:val="19"/>
      <w:lang w:val="de-CH" w:eastAsia="en-US"/>
    </w:rPr>
  </w:style>
  <w:style w:type="paragraph" w:styleId="berschrift1">
    <w:name w:val="heading 1"/>
    <w:basedOn w:val="Standard"/>
    <w:next w:val="Standard"/>
    <w:link w:val="berschrift1Zchn"/>
    <w:qFormat/>
    <w:rsid w:val="009669F3"/>
    <w:pPr>
      <w:keepNext/>
      <w:keepLines/>
      <w:numPr>
        <w:numId w:val="14"/>
      </w:numPr>
      <w:tabs>
        <w:tab w:val="left" w:pos="567"/>
        <w:tab w:val="left" w:pos="794"/>
      </w:tabs>
      <w:spacing w:before="360" w:after="240" w:line="336" w:lineRule="atLeast"/>
      <w:ind w:left="454" w:hanging="454"/>
      <w:outlineLvl w:val="0"/>
    </w:pPr>
    <w:rPr>
      <w:rFonts w:eastAsia="Times New Roman"/>
      <w:bCs/>
      <w:sz w:val="28"/>
      <w:szCs w:val="28"/>
    </w:rPr>
  </w:style>
  <w:style w:type="paragraph" w:styleId="berschrift2">
    <w:name w:val="heading 2"/>
    <w:basedOn w:val="Standard"/>
    <w:next w:val="Standard"/>
    <w:link w:val="berschrift2Zchn"/>
    <w:qFormat/>
    <w:rsid w:val="009669F3"/>
    <w:pPr>
      <w:keepNext/>
      <w:keepLines/>
      <w:numPr>
        <w:ilvl w:val="1"/>
        <w:numId w:val="14"/>
      </w:numPr>
      <w:tabs>
        <w:tab w:val="left" w:pos="567"/>
        <w:tab w:val="left" w:pos="794"/>
      </w:tabs>
      <w:spacing w:before="360"/>
      <w:outlineLvl w:val="1"/>
    </w:pPr>
    <w:rPr>
      <w:rFonts w:eastAsia="Times New Roman"/>
      <w:b/>
      <w:bCs/>
      <w:szCs w:val="26"/>
    </w:rPr>
  </w:style>
  <w:style w:type="paragraph" w:styleId="berschrift3">
    <w:name w:val="heading 3"/>
    <w:basedOn w:val="Standard"/>
    <w:next w:val="Standard"/>
    <w:qFormat/>
    <w:rsid w:val="005013E5"/>
    <w:pPr>
      <w:keepNext/>
      <w:numPr>
        <w:ilvl w:val="2"/>
        <w:numId w:val="14"/>
      </w:numPr>
      <w:spacing w:before="360"/>
      <w:outlineLvl w:val="2"/>
    </w:pPr>
    <w:rPr>
      <w:rFonts w:cs="Arial"/>
      <w:b/>
      <w:bCs/>
      <w:szCs w:val="26"/>
    </w:rPr>
  </w:style>
  <w:style w:type="paragraph" w:styleId="berschrift4">
    <w:name w:val="heading 4"/>
    <w:basedOn w:val="Standard"/>
    <w:next w:val="Standard"/>
    <w:qFormat/>
    <w:rsid w:val="005013E5"/>
    <w:pPr>
      <w:keepNext/>
      <w:numPr>
        <w:ilvl w:val="3"/>
        <w:numId w:val="14"/>
      </w:numPr>
      <w:spacing w:before="360"/>
      <w:outlineLvl w:val="3"/>
    </w:pPr>
    <w:rPr>
      <w:b/>
      <w:bCs/>
      <w:szCs w:val="28"/>
    </w:rPr>
  </w:style>
  <w:style w:type="paragraph" w:styleId="berschrift5">
    <w:name w:val="heading 5"/>
    <w:basedOn w:val="Standard"/>
    <w:next w:val="Standard"/>
    <w:qFormat/>
    <w:rsid w:val="005013E5"/>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9669F3"/>
    <w:rPr>
      <w:rFonts w:eastAsia="Times New Roman"/>
      <w:bCs/>
      <w:sz w:val="28"/>
      <w:szCs w:val="28"/>
      <w:lang w:val="de-CH" w:eastAsia="en-US"/>
    </w:rPr>
  </w:style>
  <w:style w:type="character" w:customStyle="1" w:styleId="berschrift2Zchn">
    <w:name w:val="Überschrift 2 Zchn"/>
    <w:link w:val="berschrift2"/>
    <w:rsid w:val="009669F3"/>
    <w:rPr>
      <w:rFonts w:eastAsia="Times New Roman"/>
      <w:b/>
      <w:bCs/>
      <w:sz w:val="19"/>
      <w:szCs w:val="26"/>
      <w:lang w:val="de-CH"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qFormat/>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qFormat/>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paragraph" w:styleId="Verzeichnis6">
    <w:name w:val="toc 6"/>
    <w:basedOn w:val="Standard"/>
    <w:next w:val="Standard"/>
    <w:autoRedefine/>
    <w:uiPriority w:val="39"/>
    <w:unhideWhenUsed/>
    <w:rsid w:val="0013507D"/>
    <w:pPr>
      <w:ind w:left="950"/>
    </w:pPr>
  </w:style>
  <w:style w:type="paragraph" w:styleId="Verzeichnis7">
    <w:name w:val="toc 7"/>
    <w:basedOn w:val="Standard"/>
    <w:next w:val="Standard"/>
    <w:autoRedefine/>
    <w:uiPriority w:val="39"/>
    <w:unhideWhenUsed/>
    <w:rsid w:val="0013507D"/>
    <w:pPr>
      <w:ind w:left="1140"/>
    </w:pPr>
  </w:style>
  <w:style w:type="paragraph" w:styleId="Verzeichnis8">
    <w:name w:val="toc 8"/>
    <w:basedOn w:val="Standard"/>
    <w:next w:val="Standard"/>
    <w:autoRedefine/>
    <w:uiPriority w:val="39"/>
    <w:unhideWhenUsed/>
    <w:rsid w:val="0013507D"/>
    <w:pPr>
      <w:ind w:left="1330"/>
    </w:pPr>
  </w:style>
  <w:style w:type="paragraph" w:styleId="Verzeichnis9">
    <w:name w:val="toc 9"/>
    <w:basedOn w:val="Standard"/>
    <w:autoRedefine/>
    <w:uiPriority w:val="39"/>
    <w:unhideWhenUsed/>
    <w:qFormat/>
    <w:rsid w:val="009F73C8"/>
    <w:pPr>
      <w:numPr>
        <w:numId w:val="33"/>
      </w:numPr>
    </w:pPr>
    <w:rPr>
      <w:i/>
    </w:rPr>
  </w:style>
  <w:style w:type="paragraph" w:styleId="Endnotentext">
    <w:name w:val="endnote text"/>
    <w:basedOn w:val="Standard"/>
    <w:link w:val="EndnotentextZchn"/>
    <w:uiPriority w:val="99"/>
    <w:unhideWhenUsed/>
    <w:rsid w:val="00FD58FA"/>
    <w:pPr>
      <w:spacing w:after="0" w:line="240" w:lineRule="auto"/>
    </w:pPr>
    <w:rPr>
      <w:sz w:val="24"/>
      <w:szCs w:val="24"/>
    </w:rPr>
  </w:style>
  <w:style w:type="character" w:customStyle="1" w:styleId="EndnotentextZchn">
    <w:name w:val="Endnotentext Zchn"/>
    <w:basedOn w:val="Absatz-Standardschriftart"/>
    <w:link w:val="Endnotentext"/>
    <w:uiPriority w:val="99"/>
    <w:rsid w:val="00FD58FA"/>
    <w:rPr>
      <w:sz w:val="24"/>
      <w:szCs w:val="24"/>
      <w:lang w:val="de-CH" w:eastAsia="en-US"/>
    </w:rPr>
  </w:style>
  <w:style w:type="character" w:styleId="Endnotenzeichen">
    <w:name w:val="endnote reference"/>
    <w:basedOn w:val="Absatz-Standardschriftart"/>
    <w:uiPriority w:val="99"/>
    <w:unhideWhenUsed/>
    <w:rsid w:val="00FD58FA"/>
    <w:rPr>
      <w:vertAlign w:val="superscript"/>
    </w:rPr>
  </w:style>
  <w:style w:type="character" w:styleId="BesuchterLink">
    <w:name w:val="FollowedHyperlink"/>
    <w:basedOn w:val="Absatz-Standardschriftart"/>
    <w:uiPriority w:val="99"/>
    <w:semiHidden/>
    <w:unhideWhenUsed/>
    <w:rsid w:val="00944421"/>
    <w:rPr>
      <w:color w:val="800080" w:themeColor="followedHyperlink"/>
      <w:u w:val="single"/>
    </w:rPr>
  </w:style>
  <w:style w:type="paragraph" w:styleId="Listenabsatz">
    <w:name w:val="List Paragraph"/>
    <w:basedOn w:val="Standard"/>
    <w:uiPriority w:val="72"/>
    <w:rsid w:val="00F35112"/>
    <w:pPr>
      <w:ind w:left="720"/>
      <w:contextualSpacing/>
    </w:pPr>
  </w:style>
  <w:style w:type="paragraph" w:styleId="Literaturverzeichnis">
    <w:name w:val="Bibliography"/>
    <w:basedOn w:val="Standard"/>
    <w:next w:val="Standard"/>
    <w:uiPriority w:val="37"/>
    <w:unhideWhenUsed/>
    <w:rsid w:val="005E64D8"/>
    <w:pPr>
      <w:tabs>
        <w:tab w:val="left" w:pos="504"/>
      </w:tabs>
      <w:spacing w:after="240" w:line="240" w:lineRule="atLeast"/>
      <w:ind w:left="504" w:hanging="504"/>
    </w:pPr>
  </w:style>
  <w:style w:type="paragraph" w:styleId="Inhaltsverzeichnisberschrift">
    <w:name w:val="TOC Heading"/>
    <w:basedOn w:val="berschrift1"/>
    <w:next w:val="Standard"/>
    <w:uiPriority w:val="39"/>
    <w:unhideWhenUsed/>
    <w:qFormat/>
    <w:rsid w:val="00933776"/>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365F91" w:themeColor="accent1" w:themeShade="BF"/>
      <w:sz w:val="32"/>
      <w:szCs w:val="32"/>
      <w:lang w:val="de-DE" w:eastAsia="de-DE"/>
    </w:rPr>
  </w:style>
  <w:style w:type="paragraph" w:styleId="Kommentartext">
    <w:name w:val="annotation text"/>
    <w:basedOn w:val="Standard"/>
    <w:link w:val="KommentartextZchn"/>
    <w:uiPriority w:val="99"/>
    <w:semiHidden/>
    <w:unhideWhenUsed/>
    <w:pPr>
      <w:spacing w:line="240" w:lineRule="auto"/>
    </w:pPr>
    <w:rPr>
      <w:sz w:val="20"/>
    </w:rPr>
  </w:style>
  <w:style w:type="character" w:customStyle="1" w:styleId="KommentartextZchn">
    <w:name w:val="Kommentartext Zchn"/>
    <w:basedOn w:val="Absatz-Standardschriftart"/>
    <w:link w:val="Kommentartext"/>
    <w:uiPriority w:val="99"/>
    <w:semiHidden/>
    <w:rPr>
      <w:lang w:val="de-CH" w:eastAsia="en-US"/>
    </w:rPr>
  </w:style>
  <w:style w:type="character" w:styleId="Kommentarzeichen">
    <w:name w:val="annotation reference"/>
    <w:basedOn w:val="Absatz-Standardschriftart"/>
    <w:uiPriority w:val="99"/>
    <w:semiHidden/>
    <w:unhideWhenUsed/>
    <w:rPr>
      <w:sz w:val="16"/>
      <w:szCs w:val="16"/>
    </w:rPr>
  </w:style>
  <w:style w:type="character" w:styleId="SchwacheHervorhebung">
    <w:name w:val="Subtle Emphasis"/>
    <w:basedOn w:val="Absatz-Standardschriftart"/>
    <w:uiPriority w:val="19"/>
    <w:qFormat/>
    <w:rsid w:val="00F61E4B"/>
    <w:rPr>
      <w:i/>
      <w:iCs/>
      <w:color w:val="404040" w:themeColor="text1" w:themeTint="BF"/>
    </w:rPr>
  </w:style>
  <w:style w:type="table" w:styleId="EinfacheTabelle4">
    <w:name w:val="Plain Table 4"/>
    <w:basedOn w:val="NormaleTabelle"/>
    <w:uiPriority w:val="99"/>
    <w:rsid w:val="00D57D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4">
    <w:name w:val="List Table 6 Colorful Accent 4"/>
    <w:basedOn w:val="NormaleTabelle"/>
    <w:uiPriority w:val="51"/>
    <w:rsid w:val="00D57DB4"/>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ntabelle6farbig">
    <w:name w:val="List Table 6 Colorful"/>
    <w:basedOn w:val="NormaleTabelle"/>
    <w:uiPriority w:val="51"/>
    <w:rsid w:val="00D57DB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99"/>
    <w:rsid w:val="00D57D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
    <w:name w:val="List Table 1 Light"/>
    <w:basedOn w:val="NormaleTabelle"/>
    <w:uiPriority w:val="46"/>
    <w:rsid w:val="0097770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thema">
    <w:name w:val="annotation subject"/>
    <w:basedOn w:val="Kommentartext"/>
    <w:next w:val="Kommentartext"/>
    <w:link w:val="KommentarthemaZchn"/>
    <w:uiPriority w:val="99"/>
    <w:semiHidden/>
    <w:unhideWhenUsed/>
    <w:rsid w:val="00C01D90"/>
    <w:rPr>
      <w:b/>
      <w:bCs/>
    </w:rPr>
  </w:style>
  <w:style w:type="character" w:customStyle="1" w:styleId="KommentarthemaZchn">
    <w:name w:val="Kommentarthema Zchn"/>
    <w:basedOn w:val="KommentartextZchn"/>
    <w:link w:val="Kommentarthema"/>
    <w:uiPriority w:val="99"/>
    <w:semiHidden/>
    <w:rsid w:val="00C01D90"/>
    <w:rPr>
      <w:b/>
      <w:bCs/>
      <w:lang w:val="de-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78466">
      <w:bodyDiv w:val="1"/>
      <w:marLeft w:val="0"/>
      <w:marRight w:val="0"/>
      <w:marTop w:val="0"/>
      <w:marBottom w:val="0"/>
      <w:divBdr>
        <w:top w:val="none" w:sz="0" w:space="0" w:color="auto"/>
        <w:left w:val="none" w:sz="0" w:space="0" w:color="auto"/>
        <w:bottom w:val="none" w:sz="0" w:space="0" w:color="auto"/>
        <w:right w:val="none" w:sz="0" w:space="0" w:color="auto"/>
      </w:divBdr>
    </w:div>
    <w:div w:id="603346732">
      <w:bodyDiv w:val="1"/>
      <w:marLeft w:val="0"/>
      <w:marRight w:val="0"/>
      <w:marTop w:val="0"/>
      <w:marBottom w:val="0"/>
      <w:divBdr>
        <w:top w:val="none" w:sz="0" w:space="0" w:color="auto"/>
        <w:left w:val="none" w:sz="0" w:space="0" w:color="auto"/>
        <w:bottom w:val="none" w:sz="0" w:space="0" w:color="auto"/>
        <w:right w:val="none" w:sz="0" w:space="0" w:color="auto"/>
      </w:divBdr>
    </w:div>
    <w:div w:id="15565478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docs.live.net/46a79a58813a0e5b/Kommunikation%202/Bericht/Bericht_v1.0.docx" TargetMode="External"/><Relationship Id="rId2" Type="http://schemas.openxmlformats.org/officeDocument/2006/relationships/numbering" Target="numbering.xml"/><Relationship Id="rId16" Type="http://schemas.openxmlformats.org/officeDocument/2006/relationships/hyperlink" Target="https://d.docs.live.net/46a79a58813a0e5b/Kommunikation%202/Bericht/Bericht_v1.0.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38EA0-8834-473B-A733-9823EA81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3107</Words>
  <Characters>56003</Characters>
  <Application>Microsoft Office Word</Application>
  <DocSecurity>0</DocSecurity>
  <Lines>466</Lines>
  <Paragraphs>117</Paragraphs>
  <ScaleCrop>false</ScaleCrop>
  <HeadingPairs>
    <vt:vector size="2" baseType="variant">
      <vt:variant>
        <vt:lpstr>Titel</vt:lpstr>
      </vt:variant>
      <vt:variant>
        <vt:i4>1</vt:i4>
      </vt:variant>
    </vt:vector>
  </HeadingPairs>
  <TitlesOfParts>
    <vt:vector size="1" baseType="lpstr">
      <vt:lpstr>Vorlage Bericht Living Case I+II</vt:lpstr>
    </vt:vector>
  </TitlesOfParts>
  <Manager/>
  <Company>Berner Fachhochschule, Medizininformatik</Company>
  <LinksUpToDate>false</LinksUpToDate>
  <CharactersWithSpaces>58993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Bericht Living Case I+II</dc:title>
  <dc:subject/>
  <dc:creator>Michael Lehmann</dc:creator>
  <cp:keywords/>
  <dc:description/>
  <cp:lastModifiedBy>Michaela Ziegler</cp:lastModifiedBy>
  <cp:revision>30</cp:revision>
  <cp:lastPrinted>2017-12-16T15:04:00Z</cp:lastPrinted>
  <dcterms:created xsi:type="dcterms:W3CDTF">2017-12-07T07:10:00Z</dcterms:created>
  <dcterms:modified xsi:type="dcterms:W3CDTF">2018-01-01T08:10:00Z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zotero-version="5.0.29"&gt;&lt;session id="w6Og9YEi"/&gt;&lt;style id="http://www.zotero.org/styles/vancouver" locale="de-CH" hasBibliography="1" bibliographyStyleHasBeenSet="1"/&gt;&lt;prefs&gt;&lt;pref name="fieldType" value="Field"/&gt;&lt;pref name="automati</vt:lpwstr>
  </property>
  <property fmtid="{D5CDD505-2E9C-101B-9397-08002B2CF9AE}" pid="3" name="ZOTERO_PREF_2">
    <vt:lpwstr>cJournalAbbreviations" value="true"/&gt;&lt;pref name="noteType" value="0"/&gt;&lt;/prefs&gt;&lt;/data&gt;</vt:lpwstr>
  </property>
</Properties>
</file>