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56AAF" w14:textId="77777777" w:rsidR="00EC7307" w:rsidRPr="00EC7307" w:rsidRDefault="00EC7307" w:rsidP="00EC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7307">
        <w:rPr>
          <w:rFonts w:ascii="Times New Roman" w:eastAsia="Times New Roman" w:hAnsi="Times New Roman" w:cs="Times New Roman"/>
          <w:b/>
          <w:bCs/>
          <w:sz w:val="27"/>
          <w:szCs w:val="27"/>
        </w:rPr>
        <w:t>4. Methodology</w:t>
      </w:r>
    </w:p>
    <w:p w14:paraId="2E4A9531" w14:textId="77777777" w:rsidR="00EC7307" w:rsidRPr="00EC7307" w:rsidRDefault="00EC7307" w:rsidP="00EC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sz w:val="24"/>
          <w:szCs w:val="24"/>
        </w:rPr>
        <w:t>This study adopts a quantitative, experimental methodology to design and evaluate a predictive autoscaling strategy in Kubernetes based solely on the ARIMA (</w:t>
      </w:r>
      <w:proofErr w:type="spellStart"/>
      <w:r w:rsidRPr="00EC7307">
        <w:rPr>
          <w:rFonts w:ascii="Times New Roman" w:eastAsia="Times New Roman" w:hAnsi="Times New Roman" w:cs="Times New Roman"/>
          <w:sz w:val="24"/>
          <w:szCs w:val="24"/>
        </w:rPr>
        <w:t>AutoRegressive</w:t>
      </w:r>
      <w:proofErr w:type="spellEnd"/>
      <w:r w:rsidRPr="00EC7307">
        <w:rPr>
          <w:rFonts w:ascii="Times New Roman" w:eastAsia="Times New Roman" w:hAnsi="Times New Roman" w:cs="Times New Roman"/>
          <w:sz w:val="24"/>
          <w:szCs w:val="24"/>
        </w:rPr>
        <w:t xml:space="preserve"> Integrated Moving Average) model. The methodology is structured into the following phases:</w:t>
      </w:r>
    </w:p>
    <w:p w14:paraId="7E4A3590" w14:textId="77777777" w:rsidR="00EC7307" w:rsidRPr="00EC7307" w:rsidRDefault="00EC7307" w:rsidP="00EC73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b/>
          <w:bCs/>
          <w:sz w:val="24"/>
          <w:szCs w:val="24"/>
        </w:rPr>
        <w:t>4.1 Environment Setup</w:t>
      </w:r>
    </w:p>
    <w:p w14:paraId="7FF5E16D" w14:textId="77777777" w:rsidR="00EC7307" w:rsidRPr="00EC7307" w:rsidRDefault="00EC7307" w:rsidP="00EC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sz w:val="24"/>
          <w:szCs w:val="24"/>
        </w:rPr>
        <w:t xml:space="preserve">A local Kubernetes cluster was initialized using </w:t>
      </w:r>
      <w:proofErr w:type="spellStart"/>
      <w:r w:rsidRPr="00EC7307">
        <w:rPr>
          <w:rFonts w:ascii="Times New Roman" w:eastAsia="Times New Roman" w:hAnsi="Times New Roman" w:cs="Times New Roman"/>
          <w:sz w:val="24"/>
          <w:szCs w:val="24"/>
        </w:rPr>
        <w:t>Minikube</w:t>
      </w:r>
      <w:proofErr w:type="spellEnd"/>
      <w:r w:rsidRPr="00EC7307">
        <w:rPr>
          <w:rFonts w:ascii="Times New Roman" w:eastAsia="Times New Roman" w:hAnsi="Times New Roman" w:cs="Times New Roman"/>
          <w:sz w:val="24"/>
          <w:szCs w:val="24"/>
        </w:rPr>
        <w:t xml:space="preserve"> to simulate a controlled, reproducible environment for containerized application deployment. A sample web application was deployed with a predefined workload generation strategy to produce variable CPU utilization patterns over time. The following tools and configurations were employed:</w:t>
      </w:r>
    </w:p>
    <w:p w14:paraId="16D60637" w14:textId="77777777" w:rsidR="00EC7307" w:rsidRPr="00EC7307" w:rsidRDefault="00EC7307" w:rsidP="00EC7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7307">
        <w:rPr>
          <w:rFonts w:ascii="Times New Roman" w:eastAsia="Times New Roman" w:hAnsi="Times New Roman" w:cs="Times New Roman"/>
          <w:b/>
          <w:bCs/>
          <w:sz w:val="24"/>
          <w:szCs w:val="24"/>
        </w:rPr>
        <w:t>Minikube</w:t>
      </w:r>
      <w:proofErr w:type="spellEnd"/>
      <w:r w:rsidRPr="00EC73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C7307">
        <w:rPr>
          <w:rFonts w:ascii="Times New Roman" w:eastAsia="Times New Roman" w:hAnsi="Times New Roman" w:cs="Times New Roman"/>
          <w:b/>
          <w:bCs/>
          <w:sz w:val="24"/>
          <w:szCs w:val="24"/>
        </w:rPr>
        <w:t>vX.X</w:t>
      </w:r>
      <w:proofErr w:type="spellEnd"/>
      <w:r w:rsidRPr="00EC730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C7307">
        <w:rPr>
          <w:rFonts w:ascii="Times New Roman" w:eastAsia="Times New Roman" w:hAnsi="Times New Roman" w:cs="Times New Roman"/>
          <w:sz w:val="24"/>
          <w:szCs w:val="24"/>
        </w:rPr>
        <w:t xml:space="preserve"> with Docker driver.</w:t>
      </w:r>
    </w:p>
    <w:p w14:paraId="2BB929F3" w14:textId="77777777" w:rsidR="00EC7307" w:rsidRPr="00EC7307" w:rsidRDefault="00EC7307" w:rsidP="00EC7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b/>
          <w:bCs/>
          <w:sz w:val="24"/>
          <w:szCs w:val="24"/>
        </w:rPr>
        <w:t>Prometheus</w:t>
      </w:r>
      <w:r w:rsidRPr="00EC7307">
        <w:rPr>
          <w:rFonts w:ascii="Times New Roman" w:eastAsia="Times New Roman" w:hAnsi="Times New Roman" w:cs="Times New Roman"/>
          <w:sz w:val="24"/>
          <w:szCs w:val="24"/>
        </w:rPr>
        <w:t xml:space="preserve"> for resource monitoring and metrics collection.</w:t>
      </w:r>
    </w:p>
    <w:p w14:paraId="798B0B11" w14:textId="77777777" w:rsidR="00EC7307" w:rsidRPr="00EC7307" w:rsidRDefault="00EC7307" w:rsidP="00EC7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b/>
          <w:bCs/>
          <w:sz w:val="24"/>
          <w:szCs w:val="24"/>
        </w:rPr>
        <w:t>Grafana</w:t>
      </w:r>
      <w:r w:rsidRPr="00EC7307">
        <w:rPr>
          <w:rFonts w:ascii="Times New Roman" w:eastAsia="Times New Roman" w:hAnsi="Times New Roman" w:cs="Times New Roman"/>
          <w:sz w:val="24"/>
          <w:szCs w:val="24"/>
        </w:rPr>
        <w:t xml:space="preserve"> for real-time visualization and validation.</w:t>
      </w:r>
    </w:p>
    <w:p w14:paraId="6634896E" w14:textId="77777777" w:rsidR="00EC7307" w:rsidRPr="00EC7307" w:rsidRDefault="00EC7307" w:rsidP="00EC7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b/>
          <w:bCs/>
          <w:sz w:val="24"/>
          <w:szCs w:val="24"/>
        </w:rPr>
        <w:t>Node Exporter</w:t>
      </w:r>
      <w:r w:rsidRPr="00EC730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C7307">
        <w:rPr>
          <w:rFonts w:ascii="Times New Roman" w:eastAsia="Times New Roman" w:hAnsi="Times New Roman" w:cs="Times New Roman"/>
          <w:b/>
          <w:bCs/>
          <w:sz w:val="24"/>
          <w:szCs w:val="24"/>
        </w:rPr>
        <w:t>Kube</w:t>
      </w:r>
      <w:proofErr w:type="spellEnd"/>
      <w:r w:rsidRPr="00EC7307">
        <w:rPr>
          <w:rFonts w:ascii="Times New Roman" w:eastAsia="Times New Roman" w:hAnsi="Times New Roman" w:cs="Times New Roman"/>
          <w:b/>
          <w:bCs/>
          <w:sz w:val="24"/>
          <w:szCs w:val="24"/>
        </w:rPr>
        <w:t>-State-Metrics</w:t>
      </w:r>
      <w:r w:rsidRPr="00EC7307">
        <w:rPr>
          <w:rFonts w:ascii="Times New Roman" w:eastAsia="Times New Roman" w:hAnsi="Times New Roman" w:cs="Times New Roman"/>
          <w:sz w:val="24"/>
          <w:szCs w:val="24"/>
        </w:rPr>
        <w:t xml:space="preserve"> for detailed metric granularity.</w:t>
      </w:r>
    </w:p>
    <w:p w14:paraId="08891D5A" w14:textId="77777777" w:rsidR="00EC7307" w:rsidRPr="00EC7307" w:rsidRDefault="00EC7307" w:rsidP="00EC73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b/>
          <w:bCs/>
          <w:sz w:val="24"/>
          <w:szCs w:val="24"/>
        </w:rPr>
        <w:t>4.2 Data Collection</w:t>
      </w:r>
    </w:p>
    <w:p w14:paraId="0F37B7C0" w14:textId="77777777" w:rsidR="00EC7307" w:rsidRPr="00EC7307" w:rsidRDefault="00EC7307" w:rsidP="00EC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sz w:val="24"/>
          <w:szCs w:val="24"/>
        </w:rPr>
        <w:t>Time-series data of CPU usage (</w:t>
      </w:r>
      <w:proofErr w:type="spellStart"/>
      <w:r w:rsidRPr="00EC7307">
        <w:rPr>
          <w:rFonts w:ascii="Times New Roman" w:eastAsia="Times New Roman" w:hAnsi="Times New Roman" w:cs="Times New Roman"/>
          <w:sz w:val="24"/>
          <w:szCs w:val="24"/>
        </w:rPr>
        <w:t>millicores</w:t>
      </w:r>
      <w:proofErr w:type="spellEnd"/>
      <w:r w:rsidRPr="00EC7307">
        <w:rPr>
          <w:rFonts w:ascii="Times New Roman" w:eastAsia="Times New Roman" w:hAnsi="Times New Roman" w:cs="Times New Roman"/>
          <w:sz w:val="24"/>
          <w:szCs w:val="24"/>
        </w:rPr>
        <w:t>) was collected at 15-second intervals using Prometheus over a continuous observation window of 7 days. The collected metrics were exported to CSV format and preprocessed to handle:</w:t>
      </w:r>
    </w:p>
    <w:p w14:paraId="6791011C" w14:textId="77777777" w:rsidR="00EC7307" w:rsidRPr="00EC7307" w:rsidRDefault="00EC7307" w:rsidP="00EC7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sz w:val="24"/>
          <w:szCs w:val="24"/>
        </w:rPr>
        <w:t>Missing values (using linear interpolation).</w:t>
      </w:r>
    </w:p>
    <w:p w14:paraId="40E49080" w14:textId="77777777" w:rsidR="00EC7307" w:rsidRPr="00EC7307" w:rsidRDefault="00EC7307" w:rsidP="00EC7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sz w:val="24"/>
          <w:szCs w:val="24"/>
        </w:rPr>
        <w:t>Noise reduction via rolling averages (window size = 3).</w:t>
      </w:r>
    </w:p>
    <w:p w14:paraId="1B88459C" w14:textId="77777777" w:rsidR="00EC7307" w:rsidRPr="00EC7307" w:rsidRDefault="00EC7307" w:rsidP="00EC7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sz w:val="24"/>
          <w:szCs w:val="24"/>
        </w:rPr>
        <w:t>Resampling to fixed 1-minute intervals to ensure temporal consistency.</w:t>
      </w:r>
    </w:p>
    <w:p w14:paraId="55E3339C" w14:textId="77777777" w:rsidR="00EC7307" w:rsidRPr="00EC7307" w:rsidRDefault="00EC7307" w:rsidP="00EC73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b/>
          <w:bCs/>
          <w:sz w:val="24"/>
          <w:szCs w:val="24"/>
        </w:rPr>
        <w:t>4.3 ARIMA Model Development</w:t>
      </w:r>
    </w:p>
    <w:p w14:paraId="083FBB85" w14:textId="77777777" w:rsidR="00EC7307" w:rsidRPr="00EC7307" w:rsidRDefault="00EC7307" w:rsidP="00EC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sz w:val="24"/>
          <w:szCs w:val="24"/>
        </w:rPr>
        <w:t>The ARIMA model was employed as the sole predictive mechanism. The modeling process followed these stages:</w:t>
      </w:r>
    </w:p>
    <w:p w14:paraId="10099A9C" w14:textId="77777777" w:rsidR="00EC7307" w:rsidRPr="00EC7307" w:rsidRDefault="00EC7307" w:rsidP="00EC73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b/>
          <w:bCs/>
          <w:sz w:val="24"/>
          <w:szCs w:val="24"/>
        </w:rPr>
        <w:t>Stationarity Assessment</w:t>
      </w:r>
      <w:r w:rsidRPr="00EC7307">
        <w:rPr>
          <w:rFonts w:ascii="Times New Roman" w:eastAsia="Times New Roman" w:hAnsi="Times New Roman" w:cs="Times New Roman"/>
          <w:sz w:val="24"/>
          <w:szCs w:val="24"/>
        </w:rPr>
        <w:t>: Conducted using Augmented Dickey-Fuller (ADF) test. Non-stationary series were differenced until stationarity was achieved (d parameter).</w:t>
      </w:r>
    </w:p>
    <w:p w14:paraId="5B7D1C7A" w14:textId="77777777" w:rsidR="00EC7307" w:rsidRPr="00EC7307" w:rsidRDefault="00EC7307" w:rsidP="00EC73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Identification</w:t>
      </w:r>
      <w:r w:rsidRPr="00EC7307">
        <w:rPr>
          <w:rFonts w:ascii="Times New Roman" w:eastAsia="Times New Roman" w:hAnsi="Times New Roman" w:cs="Times New Roman"/>
          <w:sz w:val="24"/>
          <w:szCs w:val="24"/>
        </w:rPr>
        <w:t>: Autocorrelation Function (ACF) and Partial Autocorrelation Function (PACF) plots were analyzed to determine suitable values for p (autoregressive order) and q (moving average order).</w:t>
      </w:r>
    </w:p>
    <w:p w14:paraId="69BA4AEF" w14:textId="77777777" w:rsidR="00EC7307" w:rsidRPr="00EC7307" w:rsidRDefault="00EC7307" w:rsidP="00EC73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b/>
          <w:bCs/>
          <w:sz w:val="24"/>
          <w:szCs w:val="24"/>
        </w:rPr>
        <w:t>Model Selection</w:t>
      </w:r>
      <w:r w:rsidRPr="00EC7307">
        <w:rPr>
          <w:rFonts w:ascii="Times New Roman" w:eastAsia="Times New Roman" w:hAnsi="Times New Roman" w:cs="Times New Roman"/>
          <w:sz w:val="24"/>
          <w:szCs w:val="24"/>
        </w:rPr>
        <w:t>: Multiple ARIMA(</w:t>
      </w:r>
      <w:proofErr w:type="spellStart"/>
      <w:proofErr w:type="gramStart"/>
      <w:r w:rsidRPr="00EC7307">
        <w:rPr>
          <w:rFonts w:ascii="Times New Roman" w:eastAsia="Times New Roman" w:hAnsi="Times New Roman" w:cs="Times New Roman"/>
          <w:sz w:val="24"/>
          <w:szCs w:val="24"/>
        </w:rPr>
        <w:t>p,d</w:t>
      </w:r>
      <w:proofErr w:type="gramEnd"/>
      <w:r w:rsidRPr="00EC7307">
        <w:rPr>
          <w:rFonts w:ascii="Times New Roman" w:eastAsia="Times New Roman" w:hAnsi="Times New Roman" w:cs="Times New Roman"/>
          <w:sz w:val="24"/>
          <w:szCs w:val="24"/>
        </w:rPr>
        <w:t>,q</w:t>
      </w:r>
      <w:proofErr w:type="spellEnd"/>
      <w:r w:rsidRPr="00EC7307">
        <w:rPr>
          <w:rFonts w:ascii="Times New Roman" w:eastAsia="Times New Roman" w:hAnsi="Times New Roman" w:cs="Times New Roman"/>
          <w:sz w:val="24"/>
          <w:szCs w:val="24"/>
        </w:rPr>
        <w:t>) configurations were evaluated using Akaike Information Criterion (AIC), and the model with the lowest AIC was selected.</w:t>
      </w:r>
    </w:p>
    <w:p w14:paraId="2AD9B221" w14:textId="77777777" w:rsidR="00EC7307" w:rsidRPr="00EC7307" w:rsidRDefault="00EC7307" w:rsidP="00EC73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&amp; Validation</w:t>
      </w:r>
      <w:r w:rsidRPr="00EC7307">
        <w:rPr>
          <w:rFonts w:ascii="Times New Roman" w:eastAsia="Times New Roman" w:hAnsi="Times New Roman" w:cs="Times New Roman"/>
          <w:sz w:val="24"/>
          <w:szCs w:val="24"/>
        </w:rPr>
        <w:t>: The dataset was split into training (80%) and testing (20%) sets. Model performance was assessed using Root Mean Square Error (RMSE) and Mean Absolute Percentage Error (MAPE).</w:t>
      </w:r>
    </w:p>
    <w:p w14:paraId="7C9366C3" w14:textId="77777777" w:rsidR="00EC7307" w:rsidRPr="00EC7307" w:rsidRDefault="00EC7307" w:rsidP="00EC73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b/>
          <w:bCs/>
          <w:sz w:val="24"/>
          <w:szCs w:val="24"/>
        </w:rPr>
        <w:t>4.4 Autoscaling Controller Integration</w:t>
      </w:r>
    </w:p>
    <w:p w14:paraId="3DDA51AF" w14:textId="77777777" w:rsidR="00EC7307" w:rsidRPr="00EC7307" w:rsidRDefault="00EC7307" w:rsidP="00EC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custom </w:t>
      </w:r>
      <w:proofErr w:type="spellStart"/>
      <w:r w:rsidRPr="00EC7307">
        <w:rPr>
          <w:rFonts w:ascii="Times New Roman" w:eastAsia="Times New Roman" w:hAnsi="Times New Roman" w:cs="Times New Roman"/>
          <w:sz w:val="24"/>
          <w:szCs w:val="24"/>
        </w:rPr>
        <w:t>autoscaler</w:t>
      </w:r>
      <w:proofErr w:type="spellEnd"/>
      <w:r w:rsidRPr="00EC7307">
        <w:rPr>
          <w:rFonts w:ascii="Times New Roman" w:eastAsia="Times New Roman" w:hAnsi="Times New Roman" w:cs="Times New Roman"/>
          <w:sz w:val="24"/>
          <w:szCs w:val="24"/>
        </w:rPr>
        <w:t xml:space="preserve"> controller was developed as a Kubernetes sidecar application. This controller:</w:t>
      </w:r>
    </w:p>
    <w:p w14:paraId="7B7C7060" w14:textId="77777777" w:rsidR="00EC7307" w:rsidRPr="00EC7307" w:rsidRDefault="00EC7307" w:rsidP="00EC7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sz w:val="24"/>
          <w:szCs w:val="24"/>
        </w:rPr>
        <w:t>Periodically queries the ARIMA model predictions using real-time CPU data streamed from Prometheus.</w:t>
      </w:r>
    </w:p>
    <w:p w14:paraId="6FF00FDA" w14:textId="77777777" w:rsidR="00EC7307" w:rsidRPr="00EC7307" w:rsidRDefault="00EC7307" w:rsidP="00EC7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sz w:val="24"/>
          <w:szCs w:val="24"/>
        </w:rPr>
        <w:t>Forecasts CPU usage over a short time horizon (next 5 minutes).</w:t>
      </w:r>
    </w:p>
    <w:p w14:paraId="679D1D7F" w14:textId="77777777" w:rsidR="00EC7307" w:rsidRPr="00EC7307" w:rsidRDefault="00EC7307" w:rsidP="00EC7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sz w:val="24"/>
          <w:szCs w:val="24"/>
        </w:rPr>
        <w:t>Adjusts the number of application replicas by updating the Kubernetes Deployment object via the Kubernetes API, based on predefined CPU utilization thresholds (e.g., scale-out if forecasted usage &gt; 70%).</w:t>
      </w:r>
    </w:p>
    <w:p w14:paraId="1181825B" w14:textId="77777777" w:rsidR="00EC7307" w:rsidRPr="00EC7307" w:rsidRDefault="00EC7307" w:rsidP="00EC73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b/>
          <w:bCs/>
          <w:sz w:val="24"/>
          <w:szCs w:val="24"/>
        </w:rPr>
        <w:t>4.5 Experimental Scenarios</w:t>
      </w:r>
    </w:p>
    <w:p w14:paraId="3072A225" w14:textId="77777777" w:rsidR="00EC7307" w:rsidRPr="00EC7307" w:rsidRDefault="00EC7307" w:rsidP="00EC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sz w:val="24"/>
          <w:szCs w:val="24"/>
        </w:rPr>
        <w:t>Two sets of experiments were conducted:</w:t>
      </w:r>
    </w:p>
    <w:p w14:paraId="38C32B0D" w14:textId="77777777" w:rsidR="00EC7307" w:rsidRPr="00EC7307" w:rsidRDefault="00EC7307" w:rsidP="00EC7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b/>
          <w:bCs/>
          <w:sz w:val="24"/>
          <w:szCs w:val="24"/>
        </w:rPr>
        <w:t>Reactive Baseline</w:t>
      </w:r>
      <w:r w:rsidRPr="00EC7307">
        <w:rPr>
          <w:rFonts w:ascii="Times New Roman" w:eastAsia="Times New Roman" w:hAnsi="Times New Roman" w:cs="Times New Roman"/>
          <w:sz w:val="24"/>
          <w:szCs w:val="24"/>
        </w:rPr>
        <w:t xml:space="preserve">: Standard Kubernetes Horizontal Pod </w:t>
      </w:r>
      <w:proofErr w:type="spellStart"/>
      <w:r w:rsidRPr="00EC7307">
        <w:rPr>
          <w:rFonts w:ascii="Times New Roman" w:eastAsia="Times New Roman" w:hAnsi="Times New Roman" w:cs="Times New Roman"/>
          <w:sz w:val="24"/>
          <w:szCs w:val="24"/>
        </w:rPr>
        <w:t>Autoscaler</w:t>
      </w:r>
      <w:proofErr w:type="spellEnd"/>
      <w:r w:rsidRPr="00EC7307">
        <w:rPr>
          <w:rFonts w:ascii="Times New Roman" w:eastAsia="Times New Roman" w:hAnsi="Times New Roman" w:cs="Times New Roman"/>
          <w:sz w:val="24"/>
          <w:szCs w:val="24"/>
        </w:rPr>
        <w:t xml:space="preserve"> (HPA) configured to respond to current CPU utilization (threshold = 60%).</w:t>
      </w:r>
    </w:p>
    <w:p w14:paraId="325761BF" w14:textId="77777777" w:rsidR="00EC7307" w:rsidRPr="00EC7307" w:rsidRDefault="00EC7307" w:rsidP="00EC7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Predictive ARIMA </w:t>
      </w:r>
      <w:proofErr w:type="spellStart"/>
      <w:r w:rsidRPr="00EC7307">
        <w:rPr>
          <w:rFonts w:ascii="Times New Roman" w:eastAsia="Times New Roman" w:hAnsi="Times New Roman" w:cs="Times New Roman"/>
          <w:b/>
          <w:bCs/>
          <w:sz w:val="24"/>
          <w:szCs w:val="24"/>
        </w:rPr>
        <w:t>Autoscaler</w:t>
      </w:r>
      <w:proofErr w:type="spellEnd"/>
      <w:r w:rsidRPr="00EC73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C7307">
        <w:rPr>
          <w:rFonts w:ascii="Times New Roman" w:eastAsia="Times New Roman" w:hAnsi="Times New Roman" w:cs="Times New Roman"/>
          <w:sz w:val="24"/>
          <w:szCs w:val="24"/>
        </w:rPr>
        <w:t>Autoscaler</w:t>
      </w:r>
      <w:proofErr w:type="spellEnd"/>
      <w:r w:rsidRPr="00EC7307">
        <w:rPr>
          <w:rFonts w:ascii="Times New Roman" w:eastAsia="Times New Roman" w:hAnsi="Times New Roman" w:cs="Times New Roman"/>
          <w:sz w:val="24"/>
          <w:szCs w:val="24"/>
        </w:rPr>
        <w:t xml:space="preserve"> driven by ARIMA-based forecasted utilization.</w:t>
      </w:r>
    </w:p>
    <w:p w14:paraId="5D4DB5ED" w14:textId="77777777" w:rsidR="00EC7307" w:rsidRPr="00EC7307" w:rsidRDefault="00EC7307" w:rsidP="00EC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sz w:val="24"/>
          <w:szCs w:val="24"/>
        </w:rPr>
        <w:t xml:space="preserve">Each scenario was subjected to identical workloads (synthetic load via </w:t>
      </w:r>
      <w:r w:rsidRPr="00EC7307">
        <w:rPr>
          <w:rFonts w:ascii="Courier New" w:eastAsia="Times New Roman" w:hAnsi="Courier New" w:cs="Courier New"/>
          <w:sz w:val="20"/>
          <w:szCs w:val="20"/>
        </w:rPr>
        <w:t>k6</w:t>
      </w:r>
      <w:r w:rsidRPr="00EC7307">
        <w:rPr>
          <w:rFonts w:ascii="Times New Roman" w:eastAsia="Times New Roman" w:hAnsi="Times New Roman" w:cs="Times New Roman"/>
          <w:sz w:val="24"/>
          <w:szCs w:val="24"/>
        </w:rPr>
        <w:t xml:space="preserve"> tool) with controlled step and burst patterns. Key performance indicators (KPIs) measured:</w:t>
      </w:r>
    </w:p>
    <w:p w14:paraId="09492143" w14:textId="77777777" w:rsidR="00EC7307" w:rsidRPr="00EC7307" w:rsidRDefault="00EC7307" w:rsidP="00EC73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sz w:val="24"/>
          <w:szCs w:val="24"/>
        </w:rPr>
        <w:t>Response latency under load.</w:t>
      </w:r>
    </w:p>
    <w:p w14:paraId="558DCAD9" w14:textId="77777777" w:rsidR="00EC7307" w:rsidRPr="00EC7307" w:rsidRDefault="00EC7307" w:rsidP="00EC73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sz w:val="24"/>
          <w:szCs w:val="24"/>
        </w:rPr>
        <w:t>Pod provisioning delay.</w:t>
      </w:r>
    </w:p>
    <w:p w14:paraId="3BABD9EC" w14:textId="77777777" w:rsidR="00EC7307" w:rsidRPr="00EC7307" w:rsidRDefault="00EC7307" w:rsidP="00EC73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sz w:val="24"/>
          <w:szCs w:val="24"/>
        </w:rPr>
        <w:t>CPU efficiency (requested vs. used).</w:t>
      </w:r>
    </w:p>
    <w:p w14:paraId="4AD40C93" w14:textId="77777777" w:rsidR="00EC7307" w:rsidRPr="00EC7307" w:rsidRDefault="00EC7307" w:rsidP="00EC73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sz w:val="24"/>
          <w:szCs w:val="24"/>
        </w:rPr>
        <w:t>Scaling accuracy (true positives vs. false alarms).</w:t>
      </w:r>
    </w:p>
    <w:p w14:paraId="43F33513" w14:textId="77777777" w:rsidR="00EC7307" w:rsidRPr="00EC7307" w:rsidRDefault="00EC7307" w:rsidP="00EC73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b/>
          <w:bCs/>
          <w:sz w:val="24"/>
          <w:szCs w:val="24"/>
        </w:rPr>
        <w:t>4.6 Evaluation Metrics</w:t>
      </w:r>
    </w:p>
    <w:p w14:paraId="6447F34A" w14:textId="77777777" w:rsidR="00EC7307" w:rsidRPr="00EC7307" w:rsidRDefault="00EC7307" w:rsidP="00EC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sz w:val="24"/>
          <w:szCs w:val="24"/>
        </w:rPr>
        <w:t xml:space="preserve">The effectiveness of the ARIMA-based </w:t>
      </w:r>
      <w:proofErr w:type="spellStart"/>
      <w:r w:rsidRPr="00EC7307">
        <w:rPr>
          <w:rFonts w:ascii="Times New Roman" w:eastAsia="Times New Roman" w:hAnsi="Times New Roman" w:cs="Times New Roman"/>
          <w:sz w:val="24"/>
          <w:szCs w:val="24"/>
        </w:rPr>
        <w:t>autoscaler</w:t>
      </w:r>
      <w:proofErr w:type="spellEnd"/>
      <w:r w:rsidRPr="00EC7307">
        <w:rPr>
          <w:rFonts w:ascii="Times New Roman" w:eastAsia="Times New Roman" w:hAnsi="Times New Roman" w:cs="Times New Roman"/>
          <w:sz w:val="24"/>
          <w:szCs w:val="24"/>
        </w:rPr>
        <w:t xml:space="preserve"> was evaluated using the following metrics:</w:t>
      </w:r>
    </w:p>
    <w:p w14:paraId="374D5279" w14:textId="77777777" w:rsidR="00EC7307" w:rsidRPr="00EC7307" w:rsidRDefault="00EC7307" w:rsidP="00EC73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b/>
          <w:bCs/>
          <w:sz w:val="24"/>
          <w:szCs w:val="24"/>
        </w:rPr>
        <w:t>Forecast Accuracy</w:t>
      </w:r>
      <w:r w:rsidRPr="00EC7307">
        <w:rPr>
          <w:rFonts w:ascii="Times New Roman" w:eastAsia="Times New Roman" w:hAnsi="Times New Roman" w:cs="Times New Roman"/>
          <w:sz w:val="24"/>
          <w:szCs w:val="24"/>
        </w:rPr>
        <w:t>: RMSE, MAPE over test data.</w:t>
      </w:r>
    </w:p>
    <w:p w14:paraId="2C61B7B6" w14:textId="77777777" w:rsidR="00EC7307" w:rsidRPr="00EC7307" w:rsidRDefault="00EC7307" w:rsidP="00EC73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b/>
          <w:bCs/>
          <w:sz w:val="24"/>
          <w:szCs w:val="24"/>
        </w:rPr>
        <w:t>Autoscaling Responsiveness</w:t>
      </w:r>
      <w:r w:rsidRPr="00EC7307">
        <w:rPr>
          <w:rFonts w:ascii="Times New Roman" w:eastAsia="Times New Roman" w:hAnsi="Times New Roman" w:cs="Times New Roman"/>
          <w:sz w:val="24"/>
          <w:szCs w:val="24"/>
        </w:rPr>
        <w:t>: Time to scale-out/scale-in following predicted load.</w:t>
      </w:r>
    </w:p>
    <w:p w14:paraId="3BD18D18" w14:textId="77777777" w:rsidR="00EC7307" w:rsidRPr="00EC7307" w:rsidRDefault="00EC7307" w:rsidP="00EC73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Efficiency</w:t>
      </w:r>
      <w:r w:rsidRPr="00EC7307">
        <w:rPr>
          <w:rFonts w:ascii="Times New Roman" w:eastAsia="Times New Roman" w:hAnsi="Times New Roman" w:cs="Times New Roman"/>
          <w:sz w:val="24"/>
          <w:szCs w:val="24"/>
        </w:rPr>
        <w:t>: CPU wastage and saturation rate.</w:t>
      </w:r>
    </w:p>
    <w:p w14:paraId="711EB299" w14:textId="77777777" w:rsidR="00EC7307" w:rsidRPr="00EC7307" w:rsidRDefault="00EC7307" w:rsidP="00EC73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307">
        <w:rPr>
          <w:rFonts w:ascii="Times New Roman" w:eastAsia="Times New Roman" w:hAnsi="Times New Roman" w:cs="Times New Roman"/>
          <w:b/>
          <w:bCs/>
          <w:sz w:val="24"/>
          <w:szCs w:val="24"/>
        </w:rPr>
        <w:t>Service Quality</w:t>
      </w:r>
      <w:r w:rsidRPr="00EC7307">
        <w:rPr>
          <w:rFonts w:ascii="Times New Roman" w:eastAsia="Times New Roman" w:hAnsi="Times New Roman" w:cs="Times New Roman"/>
          <w:sz w:val="24"/>
          <w:szCs w:val="24"/>
        </w:rPr>
        <w:t>: 95th percentile response latency.</w:t>
      </w:r>
    </w:p>
    <w:p w14:paraId="4003FA05" w14:textId="77777777" w:rsidR="00420258" w:rsidRDefault="00420258"/>
    <w:sectPr w:rsidR="00420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D8F"/>
    <w:multiLevelType w:val="multilevel"/>
    <w:tmpl w:val="F31E5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64A8B"/>
    <w:multiLevelType w:val="multilevel"/>
    <w:tmpl w:val="F690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03B65"/>
    <w:multiLevelType w:val="multilevel"/>
    <w:tmpl w:val="989E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90BCD"/>
    <w:multiLevelType w:val="multilevel"/>
    <w:tmpl w:val="AF94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10B65"/>
    <w:multiLevelType w:val="multilevel"/>
    <w:tmpl w:val="C3CC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62882"/>
    <w:multiLevelType w:val="multilevel"/>
    <w:tmpl w:val="6C9C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B06EA"/>
    <w:multiLevelType w:val="multilevel"/>
    <w:tmpl w:val="F68C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07"/>
    <w:rsid w:val="00420258"/>
    <w:rsid w:val="009A2B07"/>
    <w:rsid w:val="00EC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8F160-7CDD-4007-A379-8E593D30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Seliem</dc:creator>
  <cp:keywords/>
  <dc:description/>
  <cp:lastModifiedBy>Seliem</cp:lastModifiedBy>
  <cp:revision>3</cp:revision>
  <dcterms:created xsi:type="dcterms:W3CDTF">2025-06-02T22:07:00Z</dcterms:created>
  <dcterms:modified xsi:type="dcterms:W3CDTF">2025-06-02T22:08:00Z</dcterms:modified>
</cp:coreProperties>
</file>