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w:t>
      </w:r>
    </w:p>
    <w:p>
      <w:r>
        <w:t>Speaker A [00:00:1.16]: Hello, this is Brian. How can I help?</w:t>
      </w:r>
    </w:p>
    <w:p>
      <w:r>
        <w:t>Speaker B [00:00:2.31]: Hi, Brian. This is Julie. I am Kareen Huber's niece. I just calling to see. Is she going home today? She's in 5211.</w:t>
      </w:r>
    </w:p>
    <w:p>
      <w:r>
        <w:t>Speaker A [00:00:15.65]: No, I thought I got in report. No.</w:t>
      </w:r>
    </w:p>
    <w:p>
      <w:r>
        <w:t>Speaker B [00:00:18.76]: Okay. So she's gonna stay longer. All right. Is she doing okay?</w:t>
      </w:r>
    </w:p>
    <w:p>
      <w:r>
        <w:t>Speaker A [00:00:23.49]: Yeah, she's okay. I mean. I mean, she's, you know, just the confusion there is this, like, it's not alleviating, but as far as, like, her vitals and stuff, she's okay.</w:t>
      </w:r>
    </w:p>
    <w:p>
      <w:r>
        <w:t>Speaker B [00:00:38.16]: Aw. So her. Is her uti getting better?</w:t>
      </w:r>
    </w:p>
    <w:p>
      <w:r>
        <w:t>Speaker A [00:00:45.72]: I mean, yeah, I don't think if that's the issue as much. I think it's probably other. Other issues that basically had an encephalopathy due to, I think, some of her antibiotics. So, yeah, it's just. That's the. That's what I think it's kind of causing the confusion or the delirious delirium type of thing.</w:t>
      </w:r>
    </w:p>
    <w:p>
      <w:r>
        <w:t>Speaker B [00:01:13.59]: What is it called? Encephalop. What's it called?</w:t>
      </w:r>
    </w:p>
    <w:p>
      <w:r>
        <w:t>Speaker A [00:01:17.27]: Encephalopathy. What is it? Encephalophy. It's just like the swelling. Kind of like the swelling of the brain.</w:t>
      </w:r>
    </w:p>
    <w:p>
      <w:r>
        <w:t>Speaker B [00:01:25.52]: Oh, okay.</w:t>
      </w:r>
    </w:p>
    <w:p>
      <w:r>
        <w:t>Speaker A [00:01:28.99]: Yeah, kind of like increase. This is what I got reports. So I had to look it up for, um, definitive. But this is what it's, like, kind of reaction, like some people have when they're on antibiotics. Like, you can go down, but it can cause increased confusion. So. Okay, but I have to, like, you know, have to look it up for definitive. But this is what I got report, like I said, so don't quote me 180%. But that's what I'm contributing to her increased confusion. That's why they changed her antibiotic. They didn't change her antibiotic. So.</w:t>
      </w:r>
    </w:p>
    <w:p>
      <w:r>
        <w:t>Speaker B [00:02:9.73]: Like, a few days ago, I think they changed it. I think I was there.</w:t>
      </w:r>
    </w:p>
    <w:p>
      <w:r>
        <w:t>Speaker A [00:02:13.15]: I think it's like those. Then I think I changed the dosing. I think it's the most recent.</w:t>
      </w:r>
    </w:p>
    <w:p>
      <w:r>
        <w:t>Speaker B [00:02:21.49]: But other than her confusion, she's okay?</w:t>
      </w:r>
    </w:p>
    <w:p>
      <w:r>
        <w:t>Speaker A [00:02:24.93]: Yeah.</w:t>
      </w:r>
    </w:p>
    <w:p>
      <w:r>
        <w:t>Speaker B [00:02:26.81]: Okay. I was just worried about her, and I wanted to check and see how she was doing, so. Okay. All right, well, thank you so much, Brian. I appreciate it.</w:t>
      </w:r>
    </w:p>
    <w:p>
      <w:r>
        <w:t>Speaker A [00:02:36.89]: You.</w:t>
      </w:r>
    </w:p>
    <w:p>
      <w:r>
        <w:t>Speaker B [00:02:37.33]: You have a good day.</w:t>
      </w:r>
    </w:p>
    <w:p>
      <w:r>
        <w:t>Speaker A [00:02:38.93]: Thank you. You too.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