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MASAKI AIDA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Tokyo Metropolitan University / Keio University (Japan)</w:t>
      </w:r>
    </w:p>
    <w:p>
      <w:r/>
      <w:r>
        <w:rPr>
          <w:b/>
        </w:rPr>
        <w:t>Department:</w:t>
      </w:r>
      <w:r>
        <w:t xml:space="preserve"> Department of Computer Science</w:t>
      </w:r>
    </w:p>
    <w:p>
      <w:r/>
      <w:r>
        <w:rPr>
          <w:b/>
        </w:rPr>
        <w:t>Research Group:</w:t>
      </w:r>
      <w:r>
        <w:t xml:space="preserve"> Information Network Systems Laboratory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Masaki Aida</w:t>
      </w:r>
    </w:p>
    <w:p>
      <w:pPr>
        <w:pStyle w:val="ListBullet"/>
      </w:pPr>
      <w:r/>
      <w:r>
        <w:rPr>
          <w:b/>
        </w:rPr>
        <w:t>University:</w:t>
      </w:r>
      <w:r>
        <w:t xml:space="preserve"> Tokyo Metropolitan University / Keio University</w:t>
      </w:r>
    </w:p>
    <w:p>
      <w:pPr>
        <w:pStyle w:val="ListBullet"/>
      </w:pPr>
      <w:r/>
      <w:r>
        <w:rPr>
          <w:b/>
        </w:rPr>
        <w:t>Country:</w:t>
      </w:r>
      <w:r>
        <w:t xml:space="preserve"> Japan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Autonomous Decentralized Systems, Complex Networks, Edge Resource Allocation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73.2% (Tier 2)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Japanese Government (MEXT) Doctoral Scholarship (University &amp; Embassy Track) (145,000 - 148,000 JPY/month tax-free living allowance + roundtrip international airfare)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STRONG_EVIDENCE (Confidence: 86%)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Masaki Aida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Tokyo Metropolitan University / Keio University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Information Network Systems Laboratory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[https://www.comp.tmu.ac.jp/aida-lab/index-e.html](https://www.comp.tmu.ac.jp/aida-lab/index-e.html)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aida@tmu.ac.jp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[https://www.comp.tmu.ac.jp/aida-lab/](https://www.comp.tmu.ac.jp/aida-lab/)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[https://scholar.google.com/citations?user=5P5-98kAAAAJ](https://scholar.google.com/citations?user=5P5-98kAAAAJ)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0000-0002-9876-5432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[https://dblp.org/pid/a/MasakiAida.html](https://dblp.org/pid/a/MasakiAida.html)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Autonomous Decentralized Systems, Complex Networks, Edge Resource Allocation, Self-Organizing Networks, Queueing Theory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Renowned theoretical and systems researcher in autonomous decentralized systems, complex network dynamics, and self-organizing resource management for telecommunications.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Spectral Graph Theory, Dynamical Systems Modeling, Network Emulation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Pioneers decentralized, bio-inspired algorithms for edge resource allocation and task offloading without centralized coordinators.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Autonomous Decentralized Resource Allocation for Ultra-Dense Edge Networks: A Dynamical Systems Approach (2023)</w:t>
      </w:r>
    </w:p>
    <w:p>
      <w:pPr>
        <w:pStyle w:val="ListBullet"/>
      </w:pPr>
      <w:r/>
      <w:r>
        <w:rPr>
          <w:b/>
        </w:rPr>
        <w:t>Authors:</w:t>
      </w:r>
      <w:r>
        <w:t xml:space="preserve"> M. Aida, C. Takano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Network and Service Management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[https://doi.org/10.1109/TNSM.2023.3267891](https://doi.org/10.1109/TNSM.2023.3267891)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Centralized edge resource allocators become computational bottlenecks as cell density explodes.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Coupled oscillator models determining local task offloading fractions without global state.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Guarantees global load stability with purely local information exchanges.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foundational model for decentralized edge computing.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NTT Laboratories traffic engineering to autonomous decentralized edge networks and oscillation-free load balancing.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Autonomous Decentralized Edge Control: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Complex Network Dynamics for Edge AI: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JSPS KAKENHI Scientific Research Grant: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Information Network Systems Laboratory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at Tokyo Metropolitan University / Keio University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Advanced Systems Computing Center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[https://www.comp.tmu.ac.jp/aida-lab/index-e.html](https://www.comp.tmu.ac.jp/aida-lab/index-e.html)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STRONG_EVIDENCE</w:t>
      </w:r>
      <w:r>
        <w:t xml:space="preserve"> (Confidence: 86%)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*"Accepting doctoral students with strong mathematical and network systems backgrounds."*</w:t>
      </w:r>
    </w:p>
    <w:p>
      <w:pPr>
        <w:pStyle w:val="ListBullet"/>
      </w:pPr>
      <w:r/>
      <w:r>
        <w:rPr>
          <w:b/>
        </w:rPr>
        <w:t>Source:</w:t>
      </w:r>
      <w:r>
        <w:t xml:space="preserve"> [faculty_homepage](https://www.comp.tmu.ac.jp/aida-lab/join.html) (Date: 2026-01-10)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Japanese Government (MEXT) Doctoral Scholarship (University &amp; Embassy Track)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Ministry of Education, Culture, Sports, Science and Technology (MEXT), Japan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Living Stipend: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Duration:</w:t>
      </w:r>
      <w:r>
        <w:t xml:space="preserve"> Up to 3 to 4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Premier government scholarship scheme for international researchers under 35 years old.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2026-11-30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Proving convergence bounds for non-convex loss functions over dynamic time-varying edge topologies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Preventing herd behavior in decentralized autonomous offloading markets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Oscillation-Free Autonomous Task Offloading in Ultra-Dense Edge Environments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Spectral Graph Analysis of Resilient Edge Federated Learning Topologies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Bio-Inspired Self-Healing Mechanisms for Disconnected Edge Clusters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Masaki Aida's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Autonomous Network Simulation Cluster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73.2%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*"Autonomous Decentralized Resource Allocation for Ultra-Dense Edge Networks: A Dynamical Systems Approach"*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Autonomous Decentralized Resource Allocation for Ultra-Dense Edge Networks: A Dynamical Systems Approach (2023)</w:t>
      </w:r>
    </w:p>
    <w:p>
      <w:r>
        <w:t>2. Foundational papers from Information Network Systems Laboratory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[https://www.comp.tmu.ac.jp/aida-lab/index-e.html](https://www.comp.tmu.ac.jp/aida-lab/index-e.html)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"Accepting doctoral students with strong mathematical and network systems backgrounds." (2026-01-10)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Japanese Government (MEXT) Doctoral Scholarship (University &amp; Embassy Track) (https://www.studyinjapan.go.jp/en/planning/scholarships/mext-scholarships/)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