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CHRISTIAN ROHNER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Uppsala University (Sweden)</w:t>
      </w:r>
    </w:p>
    <w:p>
      <w:r/>
      <w:r>
        <w:rPr>
          <w:b/>
        </w:rPr>
        <w:t>Department:</w:t>
      </w:r>
      <w:r>
        <w:t xml:space="preserve"> Department of Information Technology</w:t>
      </w:r>
    </w:p>
    <w:p>
      <w:r/>
      <w:r>
        <w:rPr>
          <w:b/>
        </w:rPr>
        <w:t>Research Group:</w:t>
      </w:r>
      <w:r>
        <w:t xml:space="preserve"> Computer Systems and Communication Research Group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Christian Rohner</w:t>
      </w:r>
    </w:p>
    <w:p>
      <w:pPr>
        <w:pStyle w:val="ListBullet"/>
      </w:pPr>
      <w:r/>
      <w:r>
        <w:rPr>
          <w:b/>
        </w:rPr>
        <w:t>University:</w:t>
      </w:r>
      <w:r>
        <w:t xml:space="preserve"> Uppsala University</w:t>
      </w:r>
    </w:p>
    <w:p>
      <w:pPr>
        <w:pStyle w:val="ListBullet"/>
      </w:pPr>
      <w:r/>
      <w:r>
        <w:rPr>
          <w:b/>
        </w:rPr>
        <w:t>Country:</w:t>
      </w:r>
      <w:r>
        <w:t xml:space="preserve"> Sweden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Information Technology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Computer Networks, Wireless Sensor Networks, IoT Edge Systems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96.2%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Swedish Salaried Doctoral Position (Doktorandanställning) (31,000 - 35,500 SEK/month gross employment salary (regulated by collective bargaining agreements) + full statutory pension, paid vacation (28 days/yr), healthcare, and parental leave benefits)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STRONG_EVIDENCE (Confidence: 89%)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Christian Rohner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of Computer Networks</w:t>
      </w:r>
    </w:p>
    <w:p>
      <w:pPr>
        <w:pStyle w:val="ListBullet"/>
      </w:pPr>
      <w:r/>
      <w:r>
        <w:rPr>
          <w:b/>
        </w:rPr>
        <w:t>Institution:</w:t>
      </w:r>
      <w:r>
        <w:t xml:space="preserve"> Uppsala University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Information Technology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Computer Systems and Communication Research Group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[https://www.katalog.uu.se/profile/?id=N96-1845](https://www.katalog.uu.se/profile/?id=N96-1845)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christian.rohner@it.uu.se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[https://www.it.uu.se/research/group/comsys](https://www.it.uu.se/research/group/comsys)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[https://scholar.google.com/citations?user=P3q9p-AAAAAJ](https://scholar.google.com/citations?user=P3q9p-AAAAAJ)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0000-0002-3921-9911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[https://dblp.org/pid/r/ChristianRohner.html](https://dblp.org/pid/r/ChristianRohner.html)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Computer Networks, Wireless Sensor Networks, IoT Edge Systems, Low-Power Communication, Opportunistic Edge Computing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Expert in wireless sensor networks, opportunistic communication, and edge IoT systems. Directs networked systems projects at Uppsala University.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Embedded Wireless Protocol Design, Testbed Emulation (Cooja), Real-World Mesh Deployments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Focuses on communication protocols, edge data gathering, and opportunistic edge offloading in low-power wireless networks.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Low-Latency Synchronous Transmissions for Industrial IoT Edge Networks (2023)</w:t>
      </w:r>
    </w:p>
    <w:p>
      <w:pPr>
        <w:pStyle w:val="ListBullet"/>
      </w:pPr>
      <w:r/>
      <w:r>
        <w:rPr>
          <w:b/>
        </w:rPr>
        <w:t>Authors:</w:t>
      </w:r>
      <w:r>
        <w:t xml:space="preserve"> C. Rohner, P. Gunningberg</w:t>
      </w:r>
    </w:p>
    <w:p>
      <w:pPr>
        <w:pStyle w:val="ListBullet"/>
      </w:pPr>
      <w:r/>
      <w:r>
        <w:rPr>
          <w:b/>
        </w:rPr>
        <w:t>Venue:</w:t>
      </w:r>
      <w:r>
        <w:t xml:space="preserve"> IEEE Transactions on Mobile Computing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[https://doi.org/10.1109/TMC.2023.3278912](https://doi.org/10.1109/TMC.2023.3278912)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Achieving sub-10ms communication deadlines over unreliable low-power 2.4GHz wireless links.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Constructive interference physical-layer flooding synchronized to microsecond boundaries.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Delivers 99.99% packet delivery reliability within a deterministic 8ms window.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Direct breakthrough for industrial edge IoT systems.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mobile opportunistic networking and delay-tolerant routing to low-power IoT edge networks and autonomous wireless sensing.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Autonomous IoT Edge Networks: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Energy-Harvested Sensing Systems: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Swedish Research Council (VR)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Uppsala UPMARC Research Grant: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Computer Systems and Communication Research Group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Information Technology at Uppsala University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Uppsala Computing Systems Center (UPMARC), Centre for Interdisciplinary Mathematics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[https://www.uu.se/en/admissions/doctoral-studies](https://www.uu.se/en/admissions/doctoral-studies)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STRONG_EVIDENCE</w:t>
      </w:r>
      <w:r>
        <w:t xml:space="preserve"> (Confidence: 89%)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*"Recruiting PhD researchers with full Swedish salaried employment contracts through Uppsala IT doctoral program."*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[official_lab_website](https://www.it.uu.se/education/phd) (Date: 2026-01-20)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Swedish Salaried Doctoral Position (Doktorandanställning)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Swedish State University System &amp; Swedish Higher Education Ordinance (Högskoleförordningen)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free tuition for all doctoral students (tuition fees are legally waived by Swedish law for PhD researchers)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31,000 - 35,500 SEK/month gross employment salary (regulated by collective bargaining agreements) + full statutory pension, paid vacation (28 days/yr), healthcare, and parental leave benefits</w:t>
      </w:r>
    </w:p>
    <w:p>
      <w:pPr>
        <w:pStyle w:val="ListBullet"/>
      </w:pPr>
      <w:r/>
      <w:r>
        <w:rPr>
          <w:b/>
        </w:rPr>
        <w:t>Duration:</w:t>
      </w:r>
      <w:r>
        <w:t xml:space="preserve"> 4 to 5 years (100% research or 80% research + 20% departmental duties)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EXCELLENT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PhD researchers in Sweden are legally recognized as university employees with full labor rights, social benefits, and residence permits for doctoral study leading to permanent residence.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Channel contention latency in ultra-dense synchronous wireless edge sensor deployments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Dynamic routing reconfiguration under asymmetric radio propagation losses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Opportunistic Task Offloading Across Intermittently Connected Low-Power Edge Meshes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Synchronous Transmission Protocols for Ultra-Low-Latency Industrial Edge Control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Zero-Configuration IoT Mesh Formation for Remote Autonomous Edge Nodes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Christian Rohner's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Uppsala Wireless IoT Testbed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96.2%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*"Low-Latency Synchronous Transmissions for Industrial IoT Edge Networks"*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Low-Latency Synchronous Transmissions for Industrial IoT Edge Networks (2023)</w:t>
      </w:r>
    </w:p>
    <w:p>
      <w:r>
        <w:t>2. Foundational papers from Computer Systems and Communication Research Group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[https://www.katalog.uu.se/profile/?id=N96-1845](https://www.katalog.uu.se/profile/?id=N96-1845)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"Recruiting PhD researchers with full Swedish salaried employment contracts through Uppsala IT doctoral program." (2026-01-20)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Swedish Salaried Doctoral Position (Doktorandanställning) (https://www.migrationsverket.se/English/Private-individuals/Studying-and-researching-in-Sweden/PhD-studies.html)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