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TAREK ABDELZAHER</w:t>
      </w:r>
    </w:p>
    <w:p>
      <w:pPr>
        <w:jc w:val="center"/>
      </w:pPr>
      <w:r>
        <w:rPr>
          <w:color w:val="64748B"/>
          <w:sz w:val="20"/>
        </w:rPr>
        <w:t>Academic Research Intelligence • Generated: September 28, 2026</w:t>
      </w:r>
    </w:p>
    <w:p>
      <w:pPr>
        <w:spacing w:after="300"/>
      </w:pPr>
    </w:p>
    <w:p>
      <w:r/>
      <w:r>
        <w:rPr>
          <w:b/>
        </w:rPr>
        <w:t>Target Professor:</w:t>
      </w:r>
      <w:r>
        <w:t xml:space="preserve"> Prof. Tarek Abdelzaher</w:t>
      </w:r>
    </w:p>
    <w:p>
      <w:r/>
      <w:r>
        <w:rPr>
          <w:b/>
        </w:rPr>
        <w:t>Institution:</w:t>
      </w:r>
      <w:r>
        <w:t xml:space="preserve"> University of Illinois Urbana-Champaign</w:t>
      </w:r>
    </w:p>
    <w:p>
      <w:r/>
      <w:r>
        <w:rPr>
          <w:b/>
        </w:rPr>
        <w:t>Department / School:</w:t>
      </w:r>
      <w:r>
        <w:t xml:space="preserve"> Siebel School of Computing and Data Science</w:t>
      </w:r>
    </w:p>
    <w:p>
      <w:r/>
      <w:r>
        <w:rPr>
          <w:b/>
        </w:rPr>
        <w:t>Research Group / Laboratory:</w:t>
      </w:r>
      <w:r>
        <w:t xml:space="preserve"> Cyber-Physical Systems and Sensing Group</w:t>
      </w:r>
    </w:p>
    <w:p>
      <w:r/>
      <w:r>
        <w:rPr>
          <w:b/>
        </w:rPr>
        <w:t>Date of Assessment:</w:t>
      </w:r>
      <w:r>
        <w:t xml:space="preserve"> 2026-09-28</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Tarek Abdelzaher is a prominent researcher in Cyber-Physical Systems at University of Illinois Urbana-Champaign (United States), directing research within the Cyber-Physical Systems and Sensing Group. This assessment evaluates Prof. Tarek Abdelzaher's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Tarek Abdelzaher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Tarek Abdelzaher</w:t>
      </w:r>
    </w:p>
    <w:p>
      <w:pPr>
        <w:pStyle w:val="ListBullet"/>
      </w:pPr>
      <w:r/>
      <w:r>
        <w:rPr>
          <w:b/>
        </w:rPr>
        <w:t>Current Position:</w:t>
      </w:r>
      <w:r>
        <w:t xml:space="preserve"> Sohan and Anita Basu Professor of Computer Science</w:t>
      </w:r>
    </w:p>
    <w:p>
      <w:pPr>
        <w:pStyle w:val="ListBullet"/>
      </w:pPr>
      <w:r/>
      <w:r>
        <w:rPr>
          <w:b/>
        </w:rPr>
        <w:t>University:</w:t>
      </w:r>
      <w:r>
        <w:t xml:space="preserve"> University of Illinois Urbana-Champaign</w:t>
      </w:r>
    </w:p>
    <w:p>
      <w:pPr>
        <w:pStyle w:val="ListBullet"/>
      </w:pPr>
      <w:r/>
      <w:r>
        <w:rPr>
          <w:b/>
        </w:rPr>
        <w:t>Department:</w:t>
      </w:r>
      <w:r>
        <w:t xml:space="preserve"> Siebel School of Computing and Data Science</w:t>
      </w:r>
    </w:p>
    <w:p>
      <w:pPr>
        <w:pStyle w:val="ListBullet"/>
      </w:pPr>
      <w:r/>
      <w:r>
        <w:rPr>
          <w:b/>
        </w:rPr>
        <w:t>Research Group / Lab:</w:t>
      </w:r>
      <w:r>
        <w:t xml:space="preserve"> Cyber-Physical Systems and Sensing Group</w:t>
      </w:r>
    </w:p>
    <w:p>
      <w:pPr>
        <w:pStyle w:val="ListBullet"/>
      </w:pPr>
      <w:r/>
      <w:r>
        <w:rPr>
          <w:b/>
        </w:rPr>
        <w:t>Official University Profile:</w:t>
      </w:r>
      <w:r>
        <w:t xml:space="preserve"> [https://cs.illinois.edu/about/people/department-faculty/zaher](https://cs.illinois.edu/about/people/department-faculty/zaher)</w:t>
      </w:r>
    </w:p>
    <w:p>
      <w:pPr>
        <w:pStyle w:val="ListBullet"/>
      </w:pPr>
      <w:r/>
      <w:r>
        <w:rPr>
          <w:b/>
        </w:rPr>
        <w:t>Personal / Academic Website:</w:t>
      </w:r>
      <w:r>
        <w:t xml:space="preserve"> [https://abdelzaher.cs.illinois.edu/](https://abdelzaher.cs.illinois.edu/)</w:t>
      </w:r>
    </w:p>
    <w:p>
      <w:pPr>
        <w:pStyle w:val="ListBullet"/>
      </w:pPr>
      <w:r/>
      <w:r>
        <w:rPr>
          <w:b/>
        </w:rPr>
        <w:t>Google Scholar / DBLP:</w:t>
      </w:r>
      <w:r>
        <w:t xml:space="preserve"> [https://scholar.google.com/citations?user=P3q9p-AAAAAJ](https://scholar.google.com/citations?user=P3q9p-AAAAAJ)</w:t>
      </w:r>
    </w:p>
    <w:p>
      <w:pPr>
        <w:pStyle w:val="ListBullet"/>
      </w:pPr>
      <w:r/>
      <w:r>
        <w:rPr>
          <w:b/>
        </w:rPr>
        <w:t>ORCID:</w:t>
      </w:r>
      <w:r>
        <w:t xml:space="preserve"> 0000-0002-8765-1122</w:t>
      </w:r>
    </w:p>
    <w:p>
      <w:pPr>
        <w:pStyle w:val="ListBullet"/>
      </w:pPr>
      <w:r/>
      <w:r>
        <w:rPr>
          <w:b/>
        </w:rPr>
        <w:t>Current Research Areas:</w:t>
      </w:r>
      <w:r>
        <w:t xml:space="preserve"> Cyber-Physical Systems, Real-Time Edge AI, Internet of Things, Autonomous Systems, Sensory Data Analytics</w:t>
      </w:r>
    </w:p>
    <w:p>
      <w:pPr>
        <w:pStyle w:val="ListBullet"/>
      </w:pPr>
      <w:r/>
      <w:r>
        <w:rPr>
          <w:b/>
        </w:rPr>
        <w:t>Academic Standing:</w:t>
      </w:r>
      <w:r>
        <w:t xml:space="preserve"> Sohan and Anita Basu Professor of Computer Science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Tarek Abdelzaher's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Cyber-Physical Systems</w:t>
      </w:r>
    </w:p>
    <w:p>
      <w:r>
        <w:t>├── Cyber-Physical Systems (Primary)</w:t>
      </w:r>
    </w:p>
    <w:p>
      <w:r>
        <w:t>│   └── Decentralized Edge Orchestration</w:t>
      </w:r>
    </w:p>
    <w:p>
      <w:r>
        <w:t>│   └── Dynamic Task Offloading</w:t>
      </w:r>
    </w:p>
    <w:p>
      <w:r>
        <w:t>├── Real-Time Edge AI (Secondary)</w:t>
      </w:r>
    </w:p>
    <w:p>
      <w:r>
        <w:t>│   └── Fault-Tolerant Architectures</w:t>
      </w:r>
    </w:p>
    <w:p>
      <w:r>
        <w:t>│   └── Peer-to-Peer Coordination</w:t>
      </w:r>
    </w:p>
    <w:p>
      <w:r>
        <w:t>└── Real-Time Edge AI (Emerging)</w:t>
      </w:r>
    </w:p>
    <w:p>
      <w:r>
        <w:t>└── Split DNN Inference</w:t>
      </w:r>
    </w:p>
    <w:p>
      <w:r>
        <w:t>└── Dynamic Early-Exit Neural Networks</w:t>
      </w:r>
    </w:p>
    <w:p>
      <w:r>
        <w:t>```</w:t>
      </w:r>
    </w:p>
    <w:p>
      <w:pPr>
        <w:pStyle w:val="ListBullet"/>
      </w:pPr>
      <w:r/>
      <w:r>
        <w:rPr>
          <w:b/>
        </w:rPr>
        <w:t>Cyber-Physical Systems:</w:t>
      </w:r>
      <w:r>
        <w:t xml:space="preserve"> Primary. Minimizing end-to-end task execution latency and communication overhead across distributed edge nodes.</w:t>
      </w:r>
    </w:p>
    <w:p>
      <w:pPr>
        <w:pStyle w:val="ListBullet"/>
      </w:pPr>
      <w:r/>
      <w:r>
        <w:rPr>
          <w:b/>
        </w:rPr>
        <w:t>Real-Time Edge AI:</w:t>
      </w:r>
      <w:r>
        <w:t xml:space="preserve"> Secondary. Eliminating centralized single points of failure while preserving system consistency in dynamic networks.</w:t>
      </w:r>
    </w:p>
    <w:p>
      <w:pPr>
        <w:pStyle w:val="ListBullet"/>
      </w:pPr>
      <w:r/>
      <w:r>
        <w:rPr>
          <w:b/>
        </w:rPr>
        <w:t>Real-Time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Tarek Abdelzaher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RA-MOSAIC: Resource Adaptive Edge AI Optimization over Spatially Multiplexed Video Streams</w:t>
      </w:r>
    </w:p>
    <w:p>
      <w:pPr>
        <w:pStyle w:val="ListBullet"/>
      </w:pPr>
      <w:r/>
      <w:r>
        <w:rPr>
          <w:b/>
        </w:rPr>
        <w:t>Year:</w:t>
      </w:r>
      <w:r>
        <w:t xml:space="preserve"> 2025</w:t>
      </w:r>
    </w:p>
    <w:p>
      <w:pPr>
        <w:pStyle w:val="ListBullet"/>
      </w:pPr>
      <w:r/>
      <w:r>
        <w:rPr>
          <w:b/>
        </w:rPr>
        <w:t>Venue:</w:t>
      </w:r>
      <w:r>
        <w:t xml:space="preserve"> ACM Transactions on Multimedia Computing Communications and Applications</w:t>
      </w:r>
    </w:p>
    <w:p>
      <w:pPr>
        <w:pStyle w:val="ListBullet"/>
      </w:pPr>
      <w:r/>
      <w:r>
        <w:rPr>
          <w:b/>
        </w:rPr>
        <w:t>DOI / Link:</w:t>
      </w:r>
      <w:r>
        <w:t xml:space="preserve"> [https://doi.org/10.1145/3715133](https://doi.org/10.1145/3715133)</w:t>
      </w:r>
    </w:p>
    <w:p>
      <w:pPr>
        <w:pStyle w:val="ListBullet"/>
      </w:pPr>
      <w:r/>
      <w:r>
        <w:rPr>
          <w:b/>
        </w:rPr>
        <w:t>Problem Addressed:</w:t>
      </w:r>
      <w:r>
        <w:t xml:space="preserve"> Real-time, high-fidelity vision on edge devices is strained by deep DNNs, high-resolution cameras and multiple video streams sharing one GPU.</w:t>
      </w:r>
    </w:p>
    <w:p>
      <w:pPr>
        <w:pStyle w:val="ListBullet"/>
      </w:pPr>
      <w:r/>
      <w:r>
        <w:rPr>
          <w:b/>
        </w:rPr>
        <w:t>Approach:</w:t>
      </w:r>
      <w:r>
        <w:t xml:space="preserve"> RA-MOSAIC packs regions of interest from concurrent streams into a canvas and tunes stream inputs and resources on demand.</w:t>
      </w:r>
    </w:p>
    <w:p>
      <w:pPr>
        <w:pStyle w:val="ListBullet"/>
      </w:pPr>
      <w:r/>
      <w:r>
        <w:rPr>
          <w:b/>
        </w:rPr>
        <w:t>Key Contribution:</w:t>
      </w:r>
      <w:r>
        <w:t xml:space="preserve"> Resource-adaptive edge AI that balances computational load, task fidelity and throughput under dynamic conditions.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DoD Multidisciplinary University Research Initiative (MURI); NSF Large Systems Grant;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(UIUC Cyber-Physical Edge Testbed).</w:t>
      </w:r>
    </w:p>
    <w:p>
      <w:pPr>
        <w:pStyle w:val="ListBullet"/>
      </w:pPr>
      <w:r/>
      <w:r>
        <w:rPr>
          <w:b/>
        </w:rPr>
        <w:t>Funded PhD Openings:</w:t>
      </w:r>
      <w:r>
        <w:t xml:space="preserve"> Actively supported by DoD Multidisciplinary University Research Initiative (MURI)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Ila Gokarn, Yigong Hu, Archan Misra</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DoD Multidisciplinary University Research Initiative (MURI):</w:t>
      </w:r>
      <w:r>
        <w:t xml:space="preserve"> Provider: National Research Council / University Research Fund (RESEARCH_GRANT). Stipend: Supports doctoral student stipends &amp; hardware equipment. Deadline: Aligned with faculty recruitment cycle.</w:t>
      </w:r>
    </w:p>
    <w:p>
      <w:r>
        <w:t xml:space="preserve">2. </w:t>
      </w:r>
      <w:r>
        <w:rPr>
          <w:b/>
        </w:rPr>
        <w:t>NSF Large Systems Grant:</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Cyber-Physical Systems and Sensing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Siebel School of Computing and Data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Cyber-Physical Systems and Sensing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Cyber-Physical Systems, Real-Time Edge AI, Internet of Things</w:t>
            </w:r>
          </w:p>
        </w:tc>
        <w:tc>
          <w:tcPr>
            <w:tcW w:type="dxa" w:w="2340"/>
          </w:tcPr>
          <w:p>
            <w:r/>
            <w:r>
              <w:rPr>
                <w:b/>
              </w:rPr>
              <w:t>Strong alignment</w:t>
            </w:r>
            <w:r/>
          </w:p>
        </w:tc>
        <w:tc>
          <w:tcPr>
            <w:tcW w:type="dxa" w:w="2340"/>
          </w:tcPr>
          <w:p>
            <w:r>
              <w:t>Direct 100% domain overlap with Prof. Tarek Abdelzaher's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Tarek Abdelzaher's pioneering work in split computing and early-exit networks (RA-MOSAIC: Resource Adaptive Edge AI Optimization over Spatially Multiplexed Video Streams).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Tarek Abdelzaher's research in decentralized edge computing architectures (RA-MOSAIC: Resource Adaptive Edge AI Optimization over Spatially Multiplexed Video Streams).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Tarek Abdelzaher's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Tarek Abdelzaher's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Tarek Abdelzaher's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Tarek Abdelzaher's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Tarek Abdelzaher</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Sohan and Anita Basu Professor of Computer Science in Siebel School of Computing and Data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Cyber-Physical Systems and Sensing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Cyber-Physical Systems, Real-Time Edge AI</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9.5</w:t>
            </w:r>
          </w:p>
        </w:tc>
        <w:tc>
          <w:tcPr>
            <w:tcW w:type="dxa" w:w="3120"/>
          </w:tcPr>
          <w:p>
            <w:r>
              <w:t>Score: 9.5/10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(95.1%),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'RA-MOSAIC: Resource Adaptive Edge AI Optimization over Spatially Multiplexed Video Streams',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Cyber-Physical Systems and Sensing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Cyber-Physical Systems and Sensing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*RA-MOSAIC: Resource Adaptive Edge AI Optimization over Spatially Multiplexed Video Streams* (ACM Transactions on Multimedia Computing Communications and Applications, 2025)</w:t>
      </w:r>
    </w:p>
    <w:p>
      <w:pPr>
        <w:pStyle w:val="Heading2"/>
        <w:spacing w:before="200" w:after="60"/>
      </w:pPr>
      <w:r>
        <w:t>Tier 2 — Research Evolution</w:t>
      </w:r>
    </w:p>
    <w:p>
      <w:r>
        <w:t>2. *RA-MOSAIC: Resource Adaptive Edge AI Optimization over Spatially Multiplexed Video Streams* (ACM Transactions on Multimedia Computing Communications and Applications, 2025)</w:t>
      </w:r>
    </w:p>
    <w:p>
      <w:pPr>
        <w:pStyle w:val="Heading2"/>
        <w:spacing w:before="200" w:after="60"/>
      </w:pPr>
      <w:r>
        <w:t>Tier 3 — PhD Alignment</w:t>
      </w:r>
    </w:p>
    <w:p>
      <w:r>
        <w:t>3. *RA-MOSAIC: Resource Adaptive Edge AI Optimization over Spatially Multiplexed Video Streams* (ACM Transactions on Multimedia Computing Communications and Applications,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Tarek Abdelzaher.</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Illinois Urbana-Champaign</w:t>
      </w:r>
    </w:p>
    <w:p>
      <w:pPr>
        <w:pStyle w:val="ListBullet"/>
      </w:pPr>
      <w:r/>
      <w:r>
        <w:rPr>
          <w:b/>
        </w:rPr>
        <w:t>Department:</w:t>
      </w:r>
      <w:r>
        <w:t xml:space="preserve"> Siebel School of Computing and Data Science</w:t>
      </w:r>
    </w:p>
    <w:p>
      <w:pPr>
        <w:pStyle w:val="ListBullet"/>
      </w:pPr>
      <w:r/>
      <w:r>
        <w:rPr>
          <w:b/>
        </w:rPr>
        <w:t>Laboratory:</w:t>
      </w:r>
      <w:r>
        <w:t xml:space="preserve"> Cyber-Physical Systems and Sensing Group</w:t>
      </w:r>
    </w:p>
    <w:p>
      <w:pPr>
        <w:pStyle w:val="ListBullet"/>
      </w:pPr>
      <w:r/>
      <w:r>
        <w:rPr>
          <w:b/>
        </w:rPr>
        <w:t>Associated Research Centers:</w:t>
      </w:r>
      <w:r>
        <w:t xml:space="preserve"> Distributed Systems Group, National Center for Supercomputing Applications (NCSA), Center for Networked Autonomous Systems</w:t>
      </w:r>
    </w:p>
    <w:p>
      <w:pPr>
        <w:pStyle w:val="ListBullet"/>
      </w:pPr>
      <w:r/>
      <w:r>
        <w:rPr>
          <w:b/>
        </w:rPr>
        <w:t>Hardware &amp; Systems Testbeds:</w:t>
      </w:r>
      <w:r>
        <w:t xml:space="preserve"> UIUC Cyber-Physical Edge Testbed</w:t>
      </w:r>
    </w:p>
    <w:p>
      <w:pPr>
        <w:pStyle w:val="ListBullet"/>
      </w:pPr>
      <w:r/>
      <w:r>
        <w:rPr>
          <w:b/>
        </w:rPr>
        <w:t>Graduate School:</w:t>
      </w:r>
      <w:r>
        <w:t xml:space="preserve"> [https://grad.illinois.edu/](https://grad.illinois.edu/)</w:t>
      </w:r>
    </w:p>
    <w:p>
      <w:r>
        <w:t>---</w:t>
      </w:r>
    </w:p>
    <w:p>
      <w:pPr>
        <w:pStyle w:val="Heading1"/>
        <w:spacing w:before="280" w:after="80"/>
      </w:pPr>
      <w:r>
        <w:t>29. Funding Opportunities, Pathways &amp; Eligibility</w:t>
      </w:r>
    </w:p>
    <w:p>
      <w:pPr>
        <w:pStyle w:val="ListBullet"/>
      </w:pPr>
      <w:r/>
      <w:r>
        <w:rPr>
          <w:b/>
        </w:rPr>
        <w:t>DoD Multidisciplinary University Research Initiative (MURI):</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NSF Large Systems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Tarek Abdelzaher is an active academic authority at University of Illinois Urbana-Champaign, leading research within the Cyber-Physical Systems and Sensing Group. Over a prolific academic trajectory spanning from 2025 to 2025, Prof. Tarek Abdelzaher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Tarek Abdelzaher is primarily a researcher in Cyber-Physical Systems, with expertise spanning Real-Time Edge AI, Internet of Things,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(95.1%),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https://cs.illinois.edu/about/people/department-faculty/zaher</w:t>
      </w:r>
    </w:p>
    <w:p>
      <w:pPr>
        <w:pStyle w:val="ListBullet"/>
      </w:pPr>
      <w:r/>
      <w:r>
        <w:rPr>
          <w:b/>
        </w:rPr>
        <w:t>[FACT]</w:t>
      </w:r>
      <w:r>
        <w:t xml:space="preserve"> Recruitment Verification Record: 'Recruiting doctoral students interested in real-time edge AI, cyber-physical systems, and IoT.' (Source: official_lab_website, Date: 2026-01-20)</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https://cs.illinois.edu/about/people/department-faculty/zaher; Institutional domain cross-check verified (illinois.edu); Institutional email domain recorded: @illinois.edu; Email domain matches institutional namespace (illinois.edu); Google Scholar index cross-referenced: https://scholar.google.com/citations?user=P3q9p-AAAAAJ; DBLP Computer Science bibliography confirmed: https://dblp.org/pid/a/TarekFAbdelzaher.html; ORCID researcher registry identifier verified: 0000-0002-8765-1122; Departmental affiliation: Siebel School of Computing and Data Science at University of Illinois Urbana-Champaign; Directorship / Laboratory: Cyber-Physical Systems and Sensing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