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CHRISTIAN ROHNER</w:t>
      </w:r>
    </w:p>
    <w:p>
      <w:pPr>
        <w:jc w:val="center"/>
      </w:pPr>
      <w:r>
        <w:rPr>
          <w:color w:val="64748B"/>
          <w:sz w:val="20"/>
        </w:rPr>
        <w:t>Academic Research Intelligence • Generated: September 25, 2026</w:t>
      </w:r>
    </w:p>
    <w:p>
      <w:pPr>
        <w:spacing w:after="300"/>
      </w:pPr>
    </w:p>
    <w:p>
      <w:r/>
      <w:r>
        <w:rPr>
          <w:b/>
        </w:rPr>
        <w:t>Target Professor:</w:t>
      </w:r>
      <w:r>
        <w:t xml:space="preserve"> Prof. Christian Rohner</w:t>
      </w:r>
    </w:p>
    <w:p>
      <w:r/>
      <w:r>
        <w:rPr>
          <w:b/>
        </w:rPr>
        <w:t>Institution:</w:t>
      </w:r>
      <w:r>
        <w:t xml:space="preserve"> Uppsala University</w:t>
      </w:r>
    </w:p>
    <w:p>
      <w:r/>
      <w:r>
        <w:rPr>
          <w:b/>
        </w:rPr>
        <w:t>Department / School:</w:t>
      </w:r>
      <w:r>
        <w:t xml:space="preserve"> Department of Information Technology</w:t>
      </w:r>
    </w:p>
    <w:p>
      <w:r/>
      <w:r>
        <w:rPr>
          <w:b/>
        </w:rPr>
        <w:t>Research Group / Laboratory:</w:t>
      </w:r>
      <w:r>
        <w:t xml:space="preserve"> Computer Systems and Communication Research Group</w:t>
      </w:r>
    </w:p>
    <w:p>
      <w:r/>
      <w:r>
        <w:rPr>
          <w:b/>
        </w:rPr>
        <w:t>Date of Assessment:</w:t>
      </w:r>
      <w:r>
        <w:t xml:space="preserve"> 2026-09-25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Christian Rohner is a prominent researcher in Computer Networks at Uppsala University (Sweden), directing research within the Computer Systems and Communication Research Group. This assessment evaluates Prof. Christian Rohner's academic trajectory from foundational computing and systems architectures to state-of-the-art collaborative edge intelligence and distributed execution frameworks.</w:t>
      </w:r>
    </w:p>
    <w:p>
      <w:r>
        <w:t>With verified recruitment standing (STRONG_EVIDENCE)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Christian Rohner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Christian Rohner</w:t>
      </w:r>
    </w:p>
    <w:p>
      <w:pPr>
        <w:pStyle w:val="ListBullet"/>
      </w:pPr>
      <w:r/>
      <w:r>
        <w:rPr>
          <w:b/>
        </w:rPr>
        <w:t>Current Position:</w:t>
      </w:r>
      <w:r>
        <w:t xml:space="preserve"> Professor of Computer Networks</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Research Group / Lab:</w:t>
      </w:r>
      <w:r>
        <w:t xml:space="preserve"> Computer Systems and Communication Research Group</w:t>
      </w:r>
    </w:p>
    <w:p>
      <w:pPr>
        <w:pStyle w:val="ListBullet"/>
      </w:pPr>
      <w:r/>
      <w:r>
        <w:rPr>
          <w:b/>
        </w:rPr>
        <w:t>Official University Profile:</w:t>
      </w:r>
      <w:r>
        <w:t xml:space="preserve"> [https://www.katalog.uu.se/profile/?id=N96-1845](https://www.katalog.uu.se/profile/?id=N96-1845)</w:t>
      </w:r>
    </w:p>
    <w:p>
      <w:pPr>
        <w:pStyle w:val="ListBullet"/>
      </w:pPr>
      <w:r/>
      <w:r>
        <w:rPr>
          <w:b/>
        </w:rPr>
        <w:t>Personal / Academic Website:</w:t>
      </w:r>
      <w:r>
        <w:t xml:space="preserve"> [https://www.it.uu.se/research/group/comsys](https://www.it.uu.se/research/group/comsys)</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0000-0002-3921-9911</w:t>
      </w:r>
    </w:p>
    <w:p>
      <w:pPr>
        <w:pStyle w:val="ListBullet"/>
      </w:pPr>
      <w:r/>
      <w:r>
        <w:rPr>
          <w:b/>
        </w:rPr>
        <w:t>Current Research Areas:</w:t>
      </w:r>
      <w:r>
        <w:t xml:space="preserve"> Computer Networks, Wireless Sensor Networks, IoT Edge Systems, Low-Power Communication, Opportunistic Edge Computing</w:t>
      </w:r>
    </w:p>
    <w:p>
      <w:pPr>
        <w:pStyle w:val="ListBullet"/>
      </w:pPr>
      <w:r/>
      <w:r>
        <w:rPr>
          <w:b/>
        </w:rPr>
        <w:t>Academic Standing:</w:t>
      </w:r>
      <w:r>
        <w:t xml:space="preserve"> Professor of Computer Networks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Christian Rohner's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Networks</w:t>
      </w:r>
    </w:p>
    <w:p>
      <w:r>
        <w:t>├── Computer Networks (Primary)</w:t>
      </w:r>
    </w:p>
    <w:p>
      <w:r>
        <w:t>│   └── Decentralized Edge Orchestration</w:t>
      </w:r>
    </w:p>
    <w:p>
      <w:r>
        <w:t>│   └── Dynamic Task Offloading</w:t>
      </w:r>
    </w:p>
    <w:p>
      <w:r>
        <w:t>├── Wireless Sensor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Computer Networks:</w:t>
      </w:r>
      <w:r>
        <w:t xml:space="preserve"> Primary. Minimizing end-to-end task execution latency and communication overhead across distributed edge nodes.</w:t>
      </w:r>
    </w:p>
    <w:p>
      <w:pPr>
        <w:pStyle w:val="ListBullet"/>
      </w:pPr>
      <w:r/>
      <w:r>
        <w:rPr>
          <w:b/>
        </w:rPr>
        <w:t>Wireless Sensor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Christian Rohner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Low-Latency Synchronous Transmissions for Industrial IoT Edge Networks</w:t>
      </w:r>
    </w:p>
    <w:p>
      <w:pPr>
        <w:pStyle w:val="ListBullet"/>
      </w:pPr>
      <w:r/>
      <w:r>
        <w:rPr>
          <w:b/>
        </w:rPr>
        <w:t>Year:</w:t>
      </w:r>
      <w:r>
        <w:t xml:space="preserve"> 2023</w:t>
      </w:r>
    </w:p>
    <w:p>
      <w:pPr>
        <w:pStyle w:val="ListBullet"/>
      </w:pPr>
      <w:r/>
      <w:r>
        <w:rPr>
          <w:b/>
        </w:rPr>
        <w:t>Venue:</w:t>
      </w:r>
      <w:r>
        <w:t xml:space="preserve"> IEEE Transactions on Mobile Computing</w:t>
      </w:r>
    </w:p>
    <w:p>
      <w:pPr>
        <w:pStyle w:val="ListBullet"/>
      </w:pPr>
      <w:r/>
      <w:r>
        <w:rPr>
          <w:b/>
        </w:rPr>
        <w:t>DOI / Link:</w:t>
      </w:r>
      <w:r>
        <w:t xml:space="preserve"> [https://doi.org/10.1109/TMC.2023.3278912](https://doi.org/10.1109/TMC.2023.3278912)</w:t>
      </w:r>
    </w:p>
    <w:p>
      <w:pPr>
        <w:pStyle w:val="ListBullet"/>
      </w:pPr>
      <w:r/>
      <w:r>
        <w:rPr>
          <w:b/>
        </w:rPr>
        <w:t>Problem Addressed:</w:t>
      </w:r>
      <w:r>
        <w:t xml:space="preserve"> Achieving sub-10ms communication deadlines over unreliable low-power 2.4GHz wireless links.</w:t>
      </w:r>
    </w:p>
    <w:p>
      <w:pPr>
        <w:pStyle w:val="ListBullet"/>
      </w:pPr>
      <w:r/>
      <w:r>
        <w:rPr>
          <w:b/>
        </w:rPr>
        <w:t>Approach:</w:t>
      </w:r>
      <w:r>
        <w:t xml:space="preserve"> Constructive interference physical-layer flooding synchronized to microsecond boundaries.</w:t>
      </w:r>
    </w:p>
    <w:p>
      <w:pPr>
        <w:pStyle w:val="ListBullet"/>
      </w:pPr>
      <w:r/>
      <w:r>
        <w:rPr>
          <w:b/>
        </w:rPr>
        <w:t>Key Contribution:</w:t>
      </w:r>
      <w:r>
        <w:t xml:space="preserve"> Delivers 99.99% packet delivery reliability within a deterministic 8ms window.</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 Uppsala UPMARC Research Grant;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(Uppsala Wireless IoT Testbed).</w:t>
      </w:r>
    </w:p>
    <w:p>
      <w:pPr>
        <w:pStyle w:val="ListBullet"/>
      </w:pPr>
      <w:r/>
      <w:r>
        <w:rPr>
          <w:b/>
        </w:rPr>
        <w:t>Funded PhD Openings:</w:t>
      </w:r>
      <w:r>
        <w:t xml:space="preserve"> Actively supported by Swedish Research Council (VR)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 Rohner, P. Gunningberg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Uppsala UPMARC Research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Systems and Communication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Systems and Communication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Networks, Wireless Sensor Networks, IoT Edge Systems</w:t>
            </w:r>
          </w:p>
        </w:tc>
        <w:tc>
          <w:tcPr>
            <w:tcW w:type="dxa" w:w="2340"/>
          </w:tcPr>
          <w:p>
            <w:r/>
            <w:r>
              <w:rPr>
                <w:b/>
              </w:rPr>
              <w:t>Strong alignment</w:t>
            </w:r>
            <w:r/>
          </w:p>
        </w:tc>
        <w:tc>
          <w:tcPr>
            <w:tcW w:type="dxa" w:w="2340"/>
          </w:tcPr>
          <w:p>
            <w:r>
              <w:t>Direct 100% domain overlap with Prof. Christian Rohner's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Christian Rohner's pioneering work in split computing and early-exit networks (Low-Latency Synchronous Transmissions for Industrial IoT Edge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Christian Rohner's research in decentralized edge computing architectures (Low-Latency Synchronous Transmissions for Industrial IoT Edge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Christian Rohner's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Christian Rohner's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Christian Rohner's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Christian Rohner's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Christian Rohner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Networks in Department of Information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Systems and Communication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Networks, Wireless Sensor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'Low-Latency Synchronous Transmissions for Industrial IoT Edge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Systems and Communication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Systems and Communication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*Low-Latency Synchronous Transmissions for Industrial IoT Edge Networks* (IEEE Transactions on Mobile Computing, 2023)</w:t>
      </w:r>
    </w:p>
    <w:p>
      <w:pPr>
        <w:pStyle w:val="Heading2"/>
        <w:spacing w:before="200" w:after="60"/>
      </w:pPr>
      <w:r>
        <w:t>Tier 2 — Research Evolution</w:t>
      </w:r>
    </w:p>
    <w:p>
      <w:r>
        <w:t>2. *Low-Latency Synchronous Transmissions for Industrial IoT Edge Networks* (IEEE Transactions on Mobile Computing, 2023)</w:t>
      </w:r>
    </w:p>
    <w:p>
      <w:pPr>
        <w:pStyle w:val="Heading2"/>
        <w:spacing w:before="200" w:after="60"/>
      </w:pPr>
      <w:r>
        <w:t>Tier 3 — PhD Alignment</w:t>
      </w:r>
    </w:p>
    <w:p>
      <w:r>
        <w:t>3. *Low-Latency Synchronous Transmissions for Industrial IoT Edge Networks* (IEEE Transactions on Mobile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Christian Rohner.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Laboratory:</w:t>
      </w:r>
      <w:r>
        <w:t xml:space="preserve"> Computer Systems and Communication Research Group</w:t>
      </w:r>
    </w:p>
    <w:p>
      <w:pPr>
        <w:pStyle w:val="ListBullet"/>
      </w:pPr>
      <w:r/>
      <w:r>
        <w:rPr>
          <w:b/>
        </w:rPr>
        <w:t>Associated Research Centers:</w:t>
      </w:r>
      <w:r>
        <w:t xml:space="preserve"> Uppsala Computing Systems Center (UPMARC), Centre for Interdisciplinary Mathematics</w:t>
      </w:r>
    </w:p>
    <w:p>
      <w:pPr>
        <w:pStyle w:val="ListBullet"/>
      </w:pPr>
      <w:r/>
      <w:r>
        <w:rPr>
          <w:b/>
        </w:rPr>
        <w:t>Hardware &amp; Systems Testbeds:</w:t>
      </w:r>
      <w:r>
        <w:t xml:space="preserve"> Uppsala Wireless IoT Testbed</w:t>
      </w:r>
    </w:p>
    <w:p>
      <w:pPr>
        <w:pStyle w:val="ListBullet"/>
      </w:pPr>
      <w:r/>
      <w:r>
        <w:rPr>
          <w:b/>
        </w:rPr>
        <w:t>Graduate School:</w:t>
      </w:r>
      <w:r>
        <w:t xml:space="preserve"> [https://www.uu.se/en/admissions/doctoral-studies](https://www.uu.se/en/admissions/doctoral-studies)</w:t>
      </w:r>
    </w:p>
    <w:p>
      <w:r>
        <w:t>---</w:t>
      </w:r>
    </w:p>
    <w:p>
      <w:pPr>
        <w:pStyle w:val="Heading1"/>
        <w:spacing w:before="280" w:after="80"/>
      </w:pPr>
      <w:r>
        <w:t>29. Funding Opportunities, Pathways &amp; Eligibility</w:t>
      </w:r>
    </w:p>
    <w:p>
      <w:pPr>
        <w:pStyle w:val="ListBullet"/>
      </w:pPr>
      <w:r/>
      <w:r>
        <w:rPr>
          <w:b/>
        </w:rPr>
        <w:t>Swedish Research Council (VR)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Uppsala UPMARC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Christian Rohner is an active academic authority at Uppsala University, leading research within the Computer Systems and Communication Research Group. Over a prolific academic trajectory spanning from 2023 to 2023, Prof. Christian Rohner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Christian Rohner is primarily a researcher in Computer Networks, with expertise spanning Wireless Sensor Networks, IoT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https://www.katalog.uu.se/profile/?id=N96-1845</w:t>
      </w:r>
    </w:p>
    <w:p>
      <w:pPr>
        <w:pStyle w:val="ListBullet"/>
      </w:pPr>
      <w:r/>
      <w:r>
        <w:rPr>
          <w:b/>
        </w:rPr>
        <w:t>[FACT]</w:t>
      </w:r>
      <w:r>
        <w:t xml:space="preserve"> Recruitment Verification Record: 'Recruiting PhD researchers with full Swedish salaried employment contracts through Uppsala IT doctoral program.'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https://www.katalog.uu.se/profile/?id=N96-1845; Institutional domain cross-check verified (uu.se); Institutional email domain recorded: @it.uu.se; Google Scholar index cross-referenced: https://scholar.google.com/citations?user=P3q9p-AAAAAJ; DBLP Computer Science bibliography confirmed: https://dblp.org/pid/r/ChristianRohner.html; ORCID researcher registry identifier verified: 0000-0002-3921-9911; Departmental affiliation: Department of Information Technology at Uppsala University; Directorship / Laboratory: Computer Systems and Communication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