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October 02,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User-Centric Evaluation of Smart Home Resolution Approaches for Conflicts Between Routines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[https://doi.org/10.1145/3581997](https://doi.org/10.1145/3581997)</w:t>
      </w:r>
    </w:p>
    <w:p>
      <w:pPr>
        <w:pStyle w:val="ListBullet"/>
      </w:pPr>
      <w:r/>
      <w:r>
        <w:rPr>
          <w:b/>
        </w:rPr>
        <w:t>Problem Addressed:</w:t>
      </w:r>
      <w:r>
        <w:t xml:space="preserve"> Smart-home routines that access the same devices at the same time conflict, and it is unclear which resolution strategies users prefer.</w:t>
      </w:r>
    </w:p>
    <w:p>
      <w:pPr>
        <w:pStyle w:val="ListBullet"/>
      </w:pPr>
      <w:r/>
      <w:r>
        <w:rPr>
          <w:b/>
        </w:rPr>
        <w:t>Approach:</w:t>
      </w:r>
      <w:r>
        <w:t xml:space="preserve"> Literature survey of conflict-handling strategies plus a scenario-based user study with 197 participants.</w:t>
      </w:r>
    </w:p>
    <w:p>
      <w:pPr>
        <w:pStyle w:val="ListBullet"/>
      </w:pPr>
      <w:r/>
      <w:r>
        <w:rPr>
          <w:b/>
        </w:rPr>
        <w:t>Key Contribution:</w:t>
      </w:r>
      <w:r>
        <w:t xml:space="preserve"> Shows that no context-independent strategy always satisfies users, informing the design of conflict resolution.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Ali Zaidi, Rui Jun Yang, Vinay Koshy, Camille Cobb, Indranil Sen Gupta, Karrie G. Karahalios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(A User-Centric Evaluation of Smart Home Resolution Approaches for Conflicts Between Routines).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(A User-Centric Evaluation of Smart Home Resolution Approaches for Conflicts Between Routines).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User-Centric Evaluation of Smart Home Resolution Approaches for Conflicts Between Routines',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User-Centric Evaluation of Smart Home Resolution Approaches for Conflicts Between Routines* (Proceedings of the ACM on Interactive Mobile Wearable and Ubiquitous Technologies, 2023)</w:t>
      </w:r>
    </w:p>
    <w:p>
      <w:pPr>
        <w:pStyle w:val="Heading2"/>
        <w:spacing w:before="200" w:after="60"/>
      </w:pPr>
      <w:r>
        <w:t>Tier 2 — Research Evolution</w:t>
      </w:r>
    </w:p>
    <w:p>
      <w:r>
        <w:t>2. *A User-Centric Evaluation of Smart Home Resolution Approaches for Conflicts Between Routines* (Proceedings of the ACM on Interactive Mobile Wearable and Ubiquitous Technologies, 2023)</w:t>
      </w:r>
    </w:p>
    <w:p>
      <w:pPr>
        <w:pStyle w:val="Heading2"/>
        <w:spacing w:before="200" w:after="60"/>
      </w:pPr>
      <w:r>
        <w:t>Tier 3 — PhD Alignment</w:t>
      </w:r>
    </w:p>
    <w:p>
      <w:r>
        <w:t>3. *A User-Centric Evaluation of Smart Home Resolution Approaches for Conflicts Between Routines*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