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September 18,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2026-09-18</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Serverless at the Edge: A Systematic Survey of Runtimes, Challenges, and Future Directions</w:t>
      </w:r>
    </w:p>
    <w:p>
      <w:pPr>
        <w:pStyle w:val="ListBullet"/>
      </w:pPr>
      <w:r/>
      <w:r>
        <w:rPr>
          <w:b/>
        </w:rPr>
        <w:t>Year:</w:t>
      </w:r>
      <w:r>
        <w:t xml:space="preserve"> 2024</w:t>
      </w:r>
    </w:p>
    <w:p>
      <w:pPr>
        <w:pStyle w:val="ListBullet"/>
      </w:pPr>
      <w:r/>
      <w:r>
        <w:rPr>
          <w:b/>
        </w:rPr>
        <w:t>Venue:</w:t>
      </w:r>
      <w:r>
        <w:t xml:space="preserve"> ACM Computing Surveys</w:t>
      </w:r>
    </w:p>
    <w:p>
      <w:pPr>
        <w:pStyle w:val="ListBullet"/>
      </w:pPr>
      <w:r/>
      <w:r>
        <w:rPr>
          <w:b/>
        </w:rPr>
        <w:t>DOI / Link:</w:t>
      </w:r>
      <w:r>
        <w:t xml:space="preserve"> [https://doi.org/10.1145/3631982](https://doi.org/10.1145/3631982)</w:t>
      </w:r>
    </w:p>
    <w:p>
      <w:pPr>
        <w:pStyle w:val="ListBullet"/>
      </w:pPr>
      <w:r/>
      <w:r>
        <w:rPr>
          <w:b/>
        </w:rPr>
        <w:t>Problem Addressed:</w:t>
      </w:r>
      <w:r>
        <w:t xml:space="preserve"> Adapting cloud serverless architectures to volatile edge network environments.</w:t>
      </w:r>
    </w:p>
    <w:p>
      <w:pPr>
        <w:pStyle w:val="ListBullet"/>
      </w:pPr>
      <w:r/>
      <w:r>
        <w:rPr>
          <w:b/>
        </w:rPr>
        <w:t>Approach:</w:t>
      </w:r>
      <w:r>
        <w:t xml:space="preserve"> Systematic architectural deconstruction across memory isolation, statefulness, and scheduling.</w:t>
      </w:r>
    </w:p>
    <w:p>
      <w:pPr>
        <w:pStyle w:val="ListBullet"/>
      </w:pPr>
      <w:r/>
      <w:r>
        <w:rPr>
          <w:b/>
        </w:rPr>
        <w:t>Key Contribution:</w:t>
      </w:r>
      <w:r>
        <w:t xml:space="preserve"> Definitive survey establishing architectural blueprints for modern serverless 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Bermbach, J. Hasenburg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(Serverless at the Edge: A Systematic Survey of Runtimes,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(Serverless at the Edge: A Systematic Survey of Runtimes,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'Serverless at the Edge: A Systematic Survey of Runtimes,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*Serverless at the Edge: A Systematic Survey of Runtimes, Challenges, and Future Directions* (ACM Computing Surveys, 2024)</w:t>
      </w:r>
    </w:p>
    <w:p>
      <w:pPr>
        <w:pStyle w:val="Heading2"/>
        <w:spacing w:before="200" w:after="60"/>
      </w:pPr>
      <w:r>
        <w:t>Tier 2 — Research Evolution</w:t>
      </w:r>
    </w:p>
    <w:p>
      <w:r>
        <w:t>2. *Serverless at the Edge: A Systematic Survey of Runtimes, Challenges, and Future Directions* (ACM Computing Surveys, 2024)</w:t>
      </w:r>
    </w:p>
    <w:p>
      <w:pPr>
        <w:pStyle w:val="Heading2"/>
        <w:spacing w:before="200" w:after="60"/>
      </w:pPr>
      <w:r>
        <w:t>Tier 3 — PhD Alignment</w:t>
      </w:r>
    </w:p>
    <w:p>
      <w:r>
        <w:t>3. *Serverless at the Edge: A Systematic Survey of Runtimes, Challenges, and Future Directions* (ACM Computing Surveys,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