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September 18,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2026-09-18</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Observing Edge Latency Dynamics Across Cellular and Fixed Broadband Networks</w:t>
      </w:r>
    </w:p>
    <w:p>
      <w:pPr>
        <w:pStyle w:val="ListBullet"/>
      </w:pPr>
      <w:r/>
      <w:r>
        <w:rPr>
          <w:b/>
        </w:rPr>
        <w:t>Year:</w:t>
      </w:r>
      <w:r>
        <w:t xml:space="preserve"> 2023</w:t>
      </w:r>
    </w:p>
    <w:p>
      <w:pPr>
        <w:pStyle w:val="ListBullet"/>
      </w:pPr>
      <w:r/>
      <w:r>
        <w:rPr>
          <w:b/>
        </w:rPr>
        <w:t>Venue:</w:t>
      </w:r>
      <w:r>
        <w:t xml:space="preserve"> ACM SIGCOMM CCR</w:t>
      </w:r>
    </w:p>
    <w:p>
      <w:pPr>
        <w:pStyle w:val="ListBullet"/>
      </w:pPr>
      <w:r/>
      <w:r>
        <w:rPr>
          <w:b/>
        </w:rPr>
        <w:t>DOI / Link:</w:t>
      </w:r>
      <w:r>
        <w:t xml:space="preserve"> [https://doi.org/10.1145/3612345.3612350](https://doi.org/10.1145/3612345.3612350)</w:t>
      </w:r>
    </w:p>
    <w:p>
      <w:pPr>
        <w:pStyle w:val="ListBullet"/>
      </w:pPr>
      <w:r/>
      <w:r>
        <w:rPr>
          <w:b/>
        </w:rPr>
        <w:t>Problem Addressed:</w:t>
      </w:r>
      <w:r>
        <w:t xml:space="preserve"> Quantifying edge bufferbloat and latency inflation on mobile devices.</w:t>
      </w:r>
    </w:p>
    <w:p>
      <w:pPr>
        <w:pStyle w:val="ListBullet"/>
      </w:pPr>
      <w:r/>
      <w:r>
        <w:rPr>
          <w:b/>
        </w:rPr>
        <w:t>Approach:</w:t>
      </w:r>
      <w:r>
        <w:t xml:space="preserve"> Distributed passive telemetry collected from millions of edge access points.</w:t>
      </w:r>
    </w:p>
    <w:p>
      <w:pPr>
        <w:pStyle w:val="ListBullet"/>
      </w:pPr>
      <w:r/>
      <w:r>
        <w:rPr>
          <w:b/>
        </w:rPr>
        <w:t>Key Contribution:</w:t>
      </w:r>
      <w:r>
        <w:t xml:space="preserve"> Provides definitive measurement taxonomy for real-world edge response 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Cho, R. Fontugne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(Observing Edge Latency Dynamics Across Cellular and Fixed Broadband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(Observing Edge Latency Dynamics Across Cellular and Fixed Broadband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'Observing Edge Latency Dynamics Across Cellular and Fixed Broadband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*Observing Edge Latency Dynamics Across Cellular and Fixed Broadband Networks* (ACM SIGCOMM CCR, 2023)</w:t>
      </w:r>
    </w:p>
    <w:p>
      <w:pPr>
        <w:pStyle w:val="Heading2"/>
        <w:spacing w:before="200" w:after="60"/>
      </w:pPr>
      <w:r>
        <w:t>Tier 2 — Research Evolution</w:t>
      </w:r>
    </w:p>
    <w:p>
      <w:r>
        <w:t>2. *Observing Edge Latency Dynamics Across Cellular and Fixed Broadband Networks* (ACM SIGCOMM CCR, 2023)</w:t>
      </w:r>
    </w:p>
    <w:p>
      <w:pPr>
        <w:pStyle w:val="Heading2"/>
        <w:spacing w:before="200" w:after="60"/>
      </w:pPr>
      <w:r>
        <w:t>Tier 3 — PhD Alignment</w:t>
      </w:r>
    </w:p>
    <w:p>
      <w:r>
        <w:t>3. *Observing Edge Latency Dynamics Across Cellular and Fixed Broadband Networks* (ACM SIGCOMM CCR,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