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22,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2026-09-22</w:t>
      </w:r>
    </w:p>
    <w:p>
      <w:r/>
      <w:r>
        <w:rPr>
          <w:b/>
        </w:rPr>
        <w:t>Priority Tier:</w:t>
      </w:r>
      <w:r>
        <w:t xml:space="preserve"> Tier 1 (Research Alignment: 85%)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In-Network Aggregation for Distributed Machine Learning: A Survey and Systemic Architecture</w:t>
      </w:r>
    </w:p>
    <w:p>
      <w:pPr>
        <w:pStyle w:val="ListBullet"/>
      </w:pPr>
      <w:r/>
      <w:r>
        <w:rPr>
          <w:b/>
        </w:rPr>
        <w:t>Year:</w:t>
      </w:r>
      <w:r>
        <w:t xml:space="preserve"> 2023</w:t>
      </w:r>
    </w:p>
    <w:p>
      <w:pPr>
        <w:pStyle w:val="ListBullet"/>
      </w:pPr>
      <w:r/>
      <w:r>
        <w:rPr>
          <w:b/>
        </w:rPr>
        <w:t>Venue:</w:t>
      </w:r>
      <w:r>
        <w:t xml:space="preserve"> IEEE Communications Surveys &amp; Tutorials</w:t>
      </w:r>
    </w:p>
    <w:p>
      <w:pPr>
        <w:pStyle w:val="ListBullet"/>
      </w:pPr>
      <w:r/>
      <w:r>
        <w:rPr>
          <w:b/>
        </w:rPr>
        <w:t>DOI / Link:</w:t>
      </w:r>
      <w:r>
        <w:t xml:space="preserve"> [https://doi.org/10.1109/COMST.2023.3298102](https://doi.org/10.1109/COMST.2023.3298102)</w:t>
      </w:r>
    </w:p>
    <w:p>
      <w:pPr>
        <w:pStyle w:val="ListBullet"/>
      </w:pPr>
      <w:r/>
      <w:r>
        <w:rPr>
          <w:b/>
        </w:rPr>
        <w:t>Problem Addressed:</w:t>
      </w:r>
      <w:r>
        <w:t xml:space="preserve"> Gradient aggregation during distributed training saturates rack and edge network switches.</w:t>
      </w:r>
    </w:p>
    <w:p>
      <w:pPr>
        <w:pStyle w:val="ListBullet"/>
      </w:pPr>
      <w:r/>
      <w:r>
        <w:rPr>
          <w:b/>
        </w:rPr>
        <w:t>Approach:</w:t>
      </w:r>
      <w:r>
        <w:t xml:space="preserve"> Streaming integer reduction trees implemented directly inside programmable P4 switch pipelines.</w:t>
      </w:r>
    </w:p>
    <w:p>
      <w:pPr>
        <w:pStyle w:val="ListBullet"/>
      </w:pPr>
      <w:r/>
      <w:r>
        <w:rPr>
          <w:b/>
        </w:rPr>
        <w:t>Key Contribution:</w:t>
      </w:r>
      <w:r>
        <w:t xml:space="preserve"> Achieves near-line-rate gradient aggregation with zero server CPU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Wehrle, R. Glebke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(In-Network Aggregation for Distributed Machine Learning: A Survey and Systemic Architecture).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(In-Network Aggregation for Distributed Machine Learning: A Survey and Systemic Architecture).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'In-Network Aggregation for Distributed Machine Learning: A Survey and Systemic Architecture',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*In-Network Aggregation for Distributed Machine Learning: A Survey and Systemic Architecture* (IEEE Communications Surveys &amp; Tutorials, 2023)</w:t>
      </w:r>
    </w:p>
    <w:p>
      <w:pPr>
        <w:pStyle w:val="Heading2"/>
        <w:spacing w:before="200" w:after="60"/>
      </w:pPr>
      <w:r>
        <w:t>Tier 2 — Research Evolution</w:t>
      </w:r>
    </w:p>
    <w:p>
      <w:r>
        <w:t>2. *In-Network Aggregation for Distributed Machine Learning: A Survey and Systemic Architecture* (IEEE Communications Surveys &amp; Tutorials, 2023)</w:t>
      </w:r>
    </w:p>
    <w:p>
      <w:pPr>
        <w:pStyle w:val="Heading2"/>
        <w:spacing w:before="200" w:after="60"/>
      </w:pPr>
      <w:r>
        <w:t>Tier 3 — PhD Alignment</w:t>
      </w:r>
    </w:p>
    <w:p>
      <w:r>
        <w:t>3. *In-Network Aggregation for Distributed Machine Learning: A Survey and Systemic Architecture* (IEEE Communications Surveys &amp; Tutorials,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2023 to 2023,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(85.3%),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