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DAVID BERMBACH</w:t>
      </w:r>
    </w:p>
    <w:p>
      <w:pPr>
        <w:jc w:val="center"/>
      </w:pPr>
      <w:r>
        <w:rPr>
          <w:color w:val="64748B"/>
          <w:sz w:val="20"/>
        </w:rPr>
        <w:t>Academic Research Intelligence • Generated: September 29, 2026</w:t>
      </w:r>
    </w:p>
    <w:p>
      <w:pPr>
        <w:spacing w:after="300"/>
      </w:pPr>
    </w:p>
    <w:p>
      <w:r/>
      <w:r>
        <w:rPr>
          <w:b/>
        </w:rPr>
        <w:t>Target Professor:</w:t>
      </w:r>
      <w:r>
        <w:t xml:space="preserve"> Prof. David Bermbach</w:t>
      </w:r>
    </w:p>
    <w:p>
      <w:r/>
      <w:r>
        <w:rPr>
          <w:b/>
        </w:rPr>
        <w:t>Institution:</w:t>
      </w:r>
      <w:r>
        <w:t xml:space="preserve"> Technical University of Berlin (TU Berlin)</w:t>
      </w:r>
    </w:p>
    <w:p>
      <w:r/>
      <w:r>
        <w:rPr>
          <w:b/>
        </w:rPr>
        <w:t>Department / School:</w:t>
      </w:r>
      <w:r>
        <w:t xml:space="preserve"> Faculty of Electrical Engineering and Computer Science</w:t>
      </w:r>
    </w:p>
    <w:p>
      <w:r/>
      <w:r>
        <w:rPr>
          <w:b/>
        </w:rPr>
        <w:t>Research Group / Laboratory:</w:t>
      </w:r>
      <w:r>
        <w:t xml:space="preserve"> Mobile Cloud Computing (MCC) Group</w:t>
      </w:r>
    </w:p>
    <w:p>
      <w:r/>
      <w:r>
        <w:rPr>
          <w:b/>
        </w:rPr>
        <w:t>Date of Assessment:</w:t>
      </w:r>
      <w:r>
        <w:t xml:space="preserve"> 2026-09-29</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David Bermbach is a prominent researcher in Edge Computing at Technical University of Berlin (TU Berlin) (Germany), directing research within the Mobile Cloud Computing (MCC) Group. This assessment evaluates Prof. David Bermbach's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David Bermbach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David Bermbach</w:t>
      </w:r>
    </w:p>
    <w:p>
      <w:pPr>
        <w:pStyle w:val="ListBullet"/>
      </w:pPr>
      <w:r/>
      <w:r>
        <w:rPr>
          <w:b/>
        </w:rPr>
        <w:t>Current Position:</w:t>
      </w:r>
      <w:r>
        <w:t xml:space="preserve"> Professor &amp; Head of Mobile Cloud Computing Group</w:t>
      </w:r>
    </w:p>
    <w:p>
      <w:pPr>
        <w:pStyle w:val="ListBullet"/>
      </w:pPr>
      <w:r/>
      <w:r>
        <w:rPr>
          <w:b/>
        </w:rPr>
        <w:t>University:</w:t>
      </w:r>
      <w:r>
        <w:t xml:space="preserve"> Technical University of Berlin (TU Berlin)</w:t>
      </w:r>
    </w:p>
    <w:p>
      <w:pPr>
        <w:pStyle w:val="ListBullet"/>
      </w:pPr>
      <w:r/>
      <w:r>
        <w:rPr>
          <w:b/>
        </w:rPr>
        <w:t>Department:</w:t>
      </w:r>
      <w:r>
        <w:t xml:space="preserve"> Faculty of Electrical Engineering and Computer Science</w:t>
      </w:r>
    </w:p>
    <w:p>
      <w:pPr>
        <w:pStyle w:val="ListBullet"/>
      </w:pPr>
      <w:r/>
      <w:r>
        <w:rPr>
          <w:b/>
        </w:rPr>
        <w:t>Research Group / Lab:</w:t>
      </w:r>
      <w:r>
        <w:t xml:space="preserve"> Mobile Cloud Computing (MCC) Group</w:t>
      </w:r>
    </w:p>
    <w:p>
      <w:pPr>
        <w:pStyle w:val="ListBullet"/>
      </w:pPr>
      <w:r/>
      <w:r>
        <w:rPr>
          <w:b/>
        </w:rPr>
        <w:t>Official University Profile:</w:t>
      </w:r>
      <w:r>
        <w:t xml:space="preserve"> [https://www.mcc.tu-berlin.de/menue/team/david_bermbach/](https://www.mcc.tu-berlin.de/menue/team/david_bermbach/)</w:t>
      </w:r>
    </w:p>
    <w:p>
      <w:pPr>
        <w:pStyle w:val="ListBullet"/>
      </w:pPr>
      <w:r/>
      <w:r>
        <w:rPr>
          <w:b/>
        </w:rPr>
        <w:t>Personal / Academic Website:</w:t>
      </w:r>
      <w:r>
        <w:t xml:space="preserve"> [https://www.mcc.tu-berlin.de/](https://www.mcc.tu-berlin.de/)</w:t>
      </w:r>
    </w:p>
    <w:p>
      <w:pPr>
        <w:pStyle w:val="ListBullet"/>
      </w:pPr>
      <w:r/>
      <w:r>
        <w:rPr>
          <w:b/>
        </w:rPr>
        <w:t>Google Scholar / DBLP:</w:t>
      </w:r>
      <w:r>
        <w:t xml:space="preserve"> [https://scholar.google.com/citations?user=LdE2WzEAAAAJ](https://scholar.google.com/citations?user=LdE2WzEAAAAJ)</w:t>
      </w:r>
    </w:p>
    <w:p>
      <w:pPr>
        <w:pStyle w:val="ListBullet"/>
      </w:pPr>
      <w:r/>
      <w:r>
        <w:rPr>
          <w:b/>
        </w:rPr>
        <w:t>ORCID:</w:t>
      </w:r>
      <w:r>
        <w:t xml:space="preserve"> 0000-0002-3081-305X</w:t>
      </w:r>
    </w:p>
    <w:p>
      <w:pPr>
        <w:pStyle w:val="ListBullet"/>
      </w:pPr>
      <w:r/>
      <w:r>
        <w:rPr>
          <w:b/>
        </w:rPr>
        <w:t>Current Research Areas:</w:t>
      </w:r>
      <w:r>
        <w:t xml:space="preserve"> Edge Computing, Serverless Edge, Fog Robotics, Edge Benchmarking, Cloud-Edge Continuum, Distributed Systems Benchmarking</w:t>
      </w:r>
    </w:p>
    <w:p>
      <w:pPr>
        <w:pStyle w:val="ListBullet"/>
      </w:pPr>
      <w:r/>
      <w:r>
        <w:rPr>
          <w:b/>
        </w:rPr>
        <w:t>Academic Standing:</w:t>
      </w:r>
      <w:r>
        <w:t xml:space="preserve"> Professor &amp; Head of Mobile Cloud Computing Group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David Bermbach's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w:t>
      </w:r>
    </w:p>
    <w:p>
      <w:r>
        <w:t>├── Edge Computing (Primary)</w:t>
      </w:r>
    </w:p>
    <w:p>
      <w:r>
        <w:t>│   └── Decentralized Edge Orchestration</w:t>
      </w:r>
    </w:p>
    <w:p>
      <w:r>
        <w:t>│   └── Dynamic Task Offloading</w:t>
      </w:r>
    </w:p>
    <w:p>
      <w:r>
        <w:t>├── Serverless Edge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w:t>
      </w:r>
      <w:r>
        <w:t xml:space="preserve"> Primary. Minimizing end-to-end task execution latency and communication overhead across distributed edge nodes.</w:t>
      </w:r>
    </w:p>
    <w:p>
      <w:pPr>
        <w:pStyle w:val="ListBullet"/>
      </w:pPr>
      <w:r/>
      <w:r>
        <w:rPr>
          <w:b/>
        </w:rPr>
        <w:t>Serverless Edge:</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David Bermbach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FUSIONIZE++: Improving Serverless Application Performance Using Dynamic Task Inlining and Infrastructure Optimization</w:t>
      </w:r>
    </w:p>
    <w:p>
      <w:pPr>
        <w:pStyle w:val="ListBullet"/>
      </w:pPr>
      <w:r/>
      <w:r>
        <w:rPr>
          <w:b/>
        </w:rPr>
        <w:t>Year:</w:t>
      </w:r>
      <w:r>
        <w:t xml:space="preserve"> 2024</w:t>
      </w:r>
    </w:p>
    <w:p>
      <w:pPr>
        <w:pStyle w:val="ListBullet"/>
      </w:pPr>
      <w:r/>
      <w:r>
        <w:rPr>
          <w:b/>
        </w:rPr>
        <w:t>Venue:</w:t>
      </w:r>
      <w:r>
        <w:t xml:space="preserve"> IEEE Transactions on Cloud Computing</w:t>
      </w:r>
    </w:p>
    <w:p>
      <w:pPr>
        <w:pStyle w:val="ListBullet"/>
      </w:pPr>
      <w:r/>
      <w:r>
        <w:rPr>
          <w:b/>
        </w:rPr>
        <w:t>DOI / Link:</w:t>
      </w:r>
      <w:r>
        <w:t xml:space="preserve"> [https://doi.org/10.1109/tcc.2024.3451108](https://doi.org/10.1109/tcc.2024.3451108)</w:t>
      </w:r>
    </w:p>
    <w:p>
      <w:pPr>
        <w:pStyle w:val="ListBullet"/>
      </w:pPr>
      <w:r/>
      <w:r>
        <w:rPr>
          <w:b/>
        </w:rPr>
        <w:t>Problem Addressed:</w:t>
      </w:r>
      <w:r>
        <w:t xml:space="preserve"> Splitting applications into FaaS functions trades flexibility against invocation overhead, extra cold starts and double billing.</w:t>
      </w:r>
    </w:p>
    <w:p>
      <w:pPr>
        <w:pStyle w:val="ListBullet"/>
      </w:pPr>
      <w:r/>
      <w:r>
        <w:rPr>
          <w:b/>
        </w:rPr>
        <w:t>Approach:</w:t>
      </w:r>
      <w:r>
        <w:t xml:space="preserve"> Fusionize automatically fuses fine-grained function code into an optimised multi-function composition, adapting task inlining and infrastructure configuration at runtime.</w:t>
      </w:r>
    </w:p>
    <w:p>
      <w:pPr>
        <w:pStyle w:val="ListBullet"/>
      </w:pPr>
      <w:r/>
      <w:r>
        <w:rPr>
          <w:b/>
        </w:rPr>
        <w:t>Key Contribution:</w:t>
      </w:r>
      <w:r>
        <w:t xml:space="preserve"> Automated serverless deployment optimisation, so developers can write fine-grained code without hand-tuning the fusion trade-off.</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DFG Emmy Noether / Heisenberg Fellowship; EU Horizon Edge Initiatives;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(TU Berlin Fog Testbed, Distributed Robotics Edge Bed).</w:t>
      </w:r>
    </w:p>
    <w:p>
      <w:pPr>
        <w:pStyle w:val="ListBullet"/>
      </w:pPr>
      <w:r/>
      <w:r>
        <w:rPr>
          <w:b/>
        </w:rPr>
        <w:t>Funded PhD Openings:</w:t>
      </w:r>
      <w:r>
        <w:t xml:space="preserve"> Actively supported by DFG Emmy Noether / Heisenberg Fellowship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Trever Schirmer, Joel Scheuner, Tobias Pfandzelter</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DFG Emmy Noether / Heisenberg Fellowship:</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 Horizon Edge Initiatives: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DAAD Doctoral Research Grants (One-Year Grants / Complete Doctorate):</w:t>
      </w:r>
      <w:r>
        <w:t xml:space="preserve"> Provider: German Academic Exchange Service (DAAD) (FULLY_FUNDED). Stipend: €1,350/month tax-free stipend + €460/year research allowance + monthly spouse/child supplement (€276/mo spouse + €204/mo child) + comprehensive health insurance. Deadline: 2026-11-01.</w:t>
      </w:r>
    </w:p>
    <w:p>
      <w:r>
        <w:t xml:space="preserve">5.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Mobile Cloud Computing (MCC)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Faculty of Electrical Engineering and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Mobile Cloud Computing (MCC)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Serverless Edge, Fog Robotics</w:t>
            </w:r>
          </w:p>
        </w:tc>
        <w:tc>
          <w:tcPr>
            <w:tcW w:type="dxa" w:w="2340"/>
          </w:tcPr>
          <w:p>
            <w:r/>
            <w:r>
              <w:rPr>
                <w:b/>
              </w:rPr>
              <w:t>Strong alignment</w:t>
            </w:r>
            <w:r/>
          </w:p>
        </w:tc>
        <w:tc>
          <w:tcPr>
            <w:tcW w:type="dxa" w:w="2340"/>
          </w:tcPr>
          <w:p>
            <w:r>
              <w:t>Direct 100% domain overlap with Prof. David Bermbach's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David Bermbach's pioneering work in split computing and early-exit networks (FUSIONIZE++: Improving Serverless Application Performance Using Dynamic Task Inlining and Infrastructure Optimization).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David Bermbach's research in decentralized edge computing architectures (FUSIONIZE++: Improving Serverless Application Performance Using Dynamic Task Inlining and Infrastructure Optimization).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David Bermbach's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David Bermbach's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David Bermbach's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David Bermbach's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David Bermbach</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&amp; Head of Mobile Cloud Computing Group in Faculty of Electrical Engineering and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Mobile Cloud Computing (MCC)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Serverless Edge</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'FUSIONIZE++: Improving Serverless Application Performance Using Dynamic Task Inlining and Infrastructure Optimization',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Mobile Cloud Computing (MCC)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Mobile Cloud Computing (MCC)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*FUSIONIZE++: Improving Serverless Application Performance Using Dynamic Task Inlining and Infrastructure Optimization* (IEEE Transactions on Cloud Computing, 2024)</w:t>
      </w:r>
    </w:p>
    <w:p>
      <w:pPr>
        <w:pStyle w:val="Heading2"/>
        <w:spacing w:before="200" w:after="60"/>
      </w:pPr>
      <w:r>
        <w:t>Tier 2 — Research Evolution</w:t>
      </w:r>
    </w:p>
    <w:p>
      <w:r>
        <w:t>2. *FUSIONIZE++: Improving Serverless Application Performance Using Dynamic Task Inlining and Infrastructure Optimization* (IEEE Transactions on Cloud Computing, 2024)</w:t>
      </w:r>
    </w:p>
    <w:p>
      <w:pPr>
        <w:pStyle w:val="Heading2"/>
        <w:spacing w:before="200" w:after="60"/>
      </w:pPr>
      <w:r>
        <w:t>Tier 3 — PhD Alignment</w:t>
      </w:r>
    </w:p>
    <w:p>
      <w:r>
        <w:t>3. *FUSIONIZE++: Improving Serverless Application Performance Using Dynamic Task Inlining and Infrastructure Optimization* (IEEE Transactions on Cloud Computing,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David Bermbach.</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Technical University of Berlin (TU Berlin)</w:t>
      </w:r>
    </w:p>
    <w:p>
      <w:pPr>
        <w:pStyle w:val="ListBullet"/>
      </w:pPr>
      <w:r/>
      <w:r>
        <w:rPr>
          <w:b/>
        </w:rPr>
        <w:t>Department:</w:t>
      </w:r>
      <w:r>
        <w:t xml:space="preserve"> Faculty of Electrical Engineering and Computer Science</w:t>
      </w:r>
    </w:p>
    <w:p>
      <w:pPr>
        <w:pStyle w:val="ListBullet"/>
      </w:pPr>
      <w:r/>
      <w:r>
        <w:rPr>
          <w:b/>
        </w:rPr>
        <w:t>Laboratory:</w:t>
      </w:r>
      <w:r>
        <w:t xml:space="preserve"> Mobile Cloud Computing (MCC) Group</w:t>
      </w:r>
    </w:p>
    <w:p>
      <w:pPr>
        <w:pStyle w:val="ListBullet"/>
      </w:pPr>
      <w:r/>
      <w:r>
        <w:rPr>
          <w:b/>
        </w:rPr>
        <w:t>Associated Research Centers:</w:t>
      </w:r>
      <w:r>
        <w:t xml:space="preserve"> Berlin Institute for the Foundations of Learning and Data (BIFOLD), Einstein Center Digital Future</w:t>
      </w:r>
    </w:p>
    <w:p>
      <w:pPr>
        <w:pStyle w:val="ListBullet"/>
      </w:pPr>
      <w:r/>
      <w:r>
        <w:rPr>
          <w:b/>
        </w:rPr>
        <w:t>Hardware &amp; Systems Testbeds:</w:t>
      </w:r>
      <w:r>
        <w:t xml:space="preserve"> TU Berlin Fog Testbed, Distributed Robotics Edge Bed</w:t>
      </w:r>
    </w:p>
    <w:p>
      <w:pPr>
        <w:pStyle w:val="ListBullet"/>
      </w:pPr>
      <w:r/>
      <w:r>
        <w:rPr>
          <w:b/>
        </w:rPr>
        <w:t>Graduate School:</w:t>
      </w:r>
      <w:r>
        <w:t xml:space="preserve"> [https://www.tu.berlin/en/go1625/](https://www.tu.berlin/en/go1625/)</w:t>
      </w:r>
    </w:p>
    <w:p>
      <w:r>
        <w:t>---</w:t>
      </w:r>
    </w:p>
    <w:p>
      <w:pPr>
        <w:pStyle w:val="Heading1"/>
        <w:spacing w:before="280" w:after="80"/>
      </w:pPr>
      <w:r>
        <w:t>29. Funding Opportunities, Pathways &amp; Eligibility</w:t>
      </w:r>
    </w:p>
    <w:p>
      <w:pPr>
        <w:pStyle w:val="ListBullet"/>
      </w:pPr>
      <w:r/>
      <w:r>
        <w:rPr>
          <w:b/>
        </w:rPr>
        <w:t>DFG Emmy Noether / Heisenberg Fellowship:</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EU Horizon Edge Initiatives: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DAAD Doctoral Research Grants (One-Year Grants / Complete Doctorate):</w:t>
      </w:r>
      <w:r>
        <w:t xml:space="preserve"> Provider: German Academic Exchange Service (DAAD) | Type: FULLY_FUNDED | Stipend: €1,350/month tax-free stipend + €460/year research allowance + monthly spouse/child supplement (€276/mo spouse + €204/mo child) + comprehensive health insurance | Tuition: Zero tuition at German universities; DAAD covers all mandatory semester contributions | Duration: Up to 3 to 4 years | International Eligibility: ELIGIBLE | Dependant Support: EXCELLENT | Deadline: 2026-11-01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David Bermbach is an active academic authority at Technical University of Berlin (TU Berlin), leading research within the Mobile Cloud Computing (MCC) Group. Over a prolific academic trajectory spanning from 2024 to 2024, Prof. David Bermbach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David Bermbach is primarily a researcher in Edge Computing, with expertise spanning Serverless Edge, Fog Robotics,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https://www.mcc.tu-berlin.de/menue/team/david_bermbach/</w:t>
      </w:r>
    </w:p>
    <w:p>
      <w:pPr>
        <w:pStyle w:val="ListBullet"/>
      </w:pPr>
      <w:r/>
      <w:r>
        <w:rPr>
          <w:b/>
        </w:rPr>
        <w:t>[FACT]</w:t>
      </w:r>
      <w:r>
        <w:t xml:space="preserve"> Recruitment Verification Record: 'Open doctoral positions (TV-L E13 100%) available for motivated candidates with strong systems and distributed systems interests.' (Source: official_lab_website, Date: 2026-01-15)</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https://www.mcc.tu-berlin.de/menue/team/david_bermbach/; Notice: Profile domain (www.mcc.tu-berlin.de) differs from root university domain (tu.berlin); Institutional email domain recorded: @tu-berlin.de; Email domain matches institutional namespace (tu-berlin.de); Google Scholar index cross-referenced: https://scholar.google.com/citations?user=LdE2WzEAAAAJ; DBLP Computer Science bibliography confirmed: https://dblp.org/pid/125/2034.html; ORCID researcher registry identifier verified: 0000-0002-3081-305X; Departmental affiliation: Faculty of Electrical Engineering and Computer Science at Technical University of Berlin (TU Berlin); Directorship / Laboratory: Mobile Cloud Computing (MCC)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