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HAMED HADDADI</w:t>
      </w:r>
    </w:p>
    <w:p>
      <w:pPr>
        <w:jc w:val="center"/>
      </w:pPr>
      <w:r>
        <w:rPr>
          <w:color w:val="64748B"/>
          <w:sz w:val="20"/>
        </w:rPr>
        <w:t>Academic Research Intelligence • Generated: September 19, 2026</w:t>
      </w:r>
    </w:p>
    <w:p>
      <w:pPr>
        <w:spacing w:after="300"/>
      </w:pPr>
    </w:p>
    <w:p>
      <w:r/>
      <w:r>
        <w:rPr>
          <w:b/>
        </w:rPr>
        <w:t>Target Professor:</w:t>
      </w:r>
      <w:r>
        <w:t xml:space="preserve"> Prof. Hamed Haddadi</w:t>
      </w:r>
    </w:p>
    <w:p>
      <w:r/>
      <w:r>
        <w:rPr>
          <w:b/>
        </w:rPr>
        <w:t>Institution:</w:t>
      </w:r>
      <w:r>
        <w:t xml:space="preserve"> Imperial College London</w:t>
      </w:r>
    </w:p>
    <w:p>
      <w:r/>
      <w:r>
        <w:rPr>
          <w:b/>
        </w:rPr>
        <w:t>Department / School:</w:t>
      </w:r>
      <w:r>
        <w:t xml:space="preserve"> Dyson School of Design Engineering / Department of Computing</w:t>
      </w:r>
    </w:p>
    <w:p>
      <w:r/>
      <w:r>
        <w:rPr>
          <w:b/>
        </w:rPr>
        <w:t>Research Group / Laboratory:</w:t>
      </w:r>
      <w:r>
        <w:t xml:space="preserve"> Sensing, Interaction &amp; Robotics / Systems Research</w:t>
      </w:r>
    </w:p>
    <w:p>
      <w:r/>
      <w:r>
        <w:rPr>
          <w:b/>
        </w:rPr>
        <w:t>Date of Assessment:</w:t>
      </w:r>
      <w:r>
        <w:t xml:space="preserve"> 2026-09-19</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Hamed Haddadi is a prominent researcher in Privacy-Preserving Edge Machine Learning at Imperial College London (United Kingdom), directing research within the Sensing, Interaction &amp; Robotics / Systems Research. This assessment evaluates Prof. Hamed Haddadi's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Hamed Haddadi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Hamed Haddadi</w:t>
      </w:r>
    </w:p>
    <w:p>
      <w:pPr>
        <w:pStyle w:val="ListBullet"/>
      </w:pPr>
      <w:r/>
      <w:r>
        <w:rPr>
          <w:b/>
        </w:rPr>
        <w:t>Current Position:</w:t>
      </w:r>
      <w:r>
        <w:t xml:space="preserve"> Professor of Human-Centred Systems</w:t>
      </w:r>
    </w:p>
    <w:p>
      <w:pPr>
        <w:pStyle w:val="ListBullet"/>
      </w:pPr>
      <w:r/>
      <w:r>
        <w:rPr>
          <w:b/>
        </w:rPr>
        <w:t>University:</w:t>
      </w:r>
      <w:r>
        <w:t xml:space="preserve"> Imperial College London</w:t>
      </w:r>
    </w:p>
    <w:p>
      <w:pPr>
        <w:pStyle w:val="ListBullet"/>
      </w:pPr>
      <w:r/>
      <w:r>
        <w:rPr>
          <w:b/>
        </w:rPr>
        <w:t>Department:</w:t>
      </w:r>
      <w:r>
        <w:t xml:space="preserve"> Dyson School of Design Engineering / Department of Computing</w:t>
      </w:r>
    </w:p>
    <w:p>
      <w:pPr>
        <w:pStyle w:val="ListBullet"/>
      </w:pPr>
      <w:r/>
      <w:r>
        <w:rPr>
          <w:b/>
        </w:rPr>
        <w:t>Research Group / Lab:</w:t>
      </w:r>
      <w:r>
        <w:t xml:space="preserve"> Sensing, Interaction &amp; Robotics / Systems Research</w:t>
      </w:r>
    </w:p>
    <w:p>
      <w:pPr>
        <w:pStyle w:val="ListBullet"/>
      </w:pPr>
      <w:r/>
      <w:r>
        <w:rPr>
          <w:b/>
        </w:rPr>
        <w:t>Official University Profile:</w:t>
      </w:r>
      <w:r>
        <w:t xml:space="preserve"> [https://www.imperial.ac.uk/people/h.haddadi](https://www.imperial.ac.uk/people/h.haddadi)</w:t>
      </w:r>
    </w:p>
    <w:p>
      <w:pPr>
        <w:pStyle w:val="ListBullet"/>
      </w:pPr>
      <w:r/>
      <w:r>
        <w:rPr>
          <w:b/>
        </w:rPr>
        <w:t>Personal / Academic Website:</w:t>
      </w:r>
      <w:r>
        <w:t xml:space="preserve"> [https://haddadi.github.io/](https://haddadi.github.io/)</w:t>
      </w:r>
    </w:p>
    <w:p>
      <w:pPr>
        <w:pStyle w:val="ListBullet"/>
      </w:pPr>
      <w:r/>
      <w:r>
        <w:rPr>
          <w:b/>
        </w:rPr>
        <w:t>Google Scholar / DBLP:</w:t>
      </w:r>
      <w:r>
        <w:t xml:space="preserve"> [https://scholar.google.com/citations?user=84dY5-8AAAAJ](https://scholar.google.com/citations?user=84dY5-8AAAAJ)</w:t>
      </w:r>
    </w:p>
    <w:p>
      <w:pPr>
        <w:pStyle w:val="ListBullet"/>
      </w:pPr>
      <w:r/>
      <w:r>
        <w:rPr>
          <w:b/>
        </w:rPr>
        <w:t>ORCID:</w:t>
      </w:r>
      <w:r>
        <w:t xml:space="preserve"> 0000-0002-3498-8921</w:t>
      </w:r>
    </w:p>
    <w:p>
      <w:pPr>
        <w:pStyle w:val="ListBullet"/>
      </w:pPr>
      <w:r/>
      <w:r>
        <w:rPr>
          <w:b/>
        </w:rPr>
        <w:t>Current Research Areas:</w:t>
      </w:r>
      <w:r>
        <w:t xml:space="preserve"> Privacy-Preserving Edge Machine Learning, Internet of Things, On-Device Sensing, Edge AI Systems, Mobile Systems Security</w:t>
      </w:r>
    </w:p>
    <w:p>
      <w:pPr>
        <w:pStyle w:val="ListBullet"/>
      </w:pPr>
      <w:r/>
      <w:r>
        <w:rPr>
          <w:b/>
        </w:rPr>
        <w:t>Academic Standing:</w:t>
      </w:r>
      <w:r>
        <w:t xml:space="preserve"> Professor of Human-Centred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Hamed Haddadi's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Privacy-Preserving Edge Machine Learning</w:t>
      </w:r>
    </w:p>
    <w:p>
      <w:r>
        <w:t>├── Privacy-Preserving Edge Machine Learning (Primary)</w:t>
      </w:r>
    </w:p>
    <w:p>
      <w:r>
        <w:t>│   └── Decentralized Edge Orchestration</w:t>
      </w:r>
    </w:p>
    <w:p>
      <w:r>
        <w:t>│   └── Dynamic Task Offloading</w:t>
      </w:r>
    </w:p>
    <w:p>
      <w:r>
        <w:t>├── Internet of Things (Secondary)</w:t>
      </w:r>
    </w:p>
    <w:p>
      <w:r>
        <w:t>│   └── Fault-Tolerant Architectures</w:t>
      </w:r>
    </w:p>
    <w:p>
      <w:r>
        <w:t>│   └── Peer-to-Peer Coordination</w:t>
      </w:r>
    </w:p>
    <w:p>
      <w:r>
        <w:t>└── Edge AI Systems (Emerging)</w:t>
      </w:r>
    </w:p>
    <w:p>
      <w:r>
        <w:t>└── Split DNN Inference</w:t>
      </w:r>
    </w:p>
    <w:p>
      <w:r>
        <w:t>└── Dynamic Early-Exit Neural Networks</w:t>
      </w:r>
    </w:p>
    <w:p>
      <w:r>
        <w:t>```</w:t>
      </w:r>
    </w:p>
    <w:p>
      <w:pPr>
        <w:pStyle w:val="ListBullet"/>
      </w:pPr>
      <w:r/>
      <w:r>
        <w:rPr>
          <w:b/>
        </w:rPr>
        <w:t>Privacy-Preserving Edge Machine Learning: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Hamed Haddadi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Private and Efficient On-Device Machine Learning: A Systemic Perspective</w:t>
      </w:r>
    </w:p>
    <w:p>
      <w:pPr>
        <w:pStyle w:val="ListBullet"/>
      </w:pPr>
      <w:r/>
      <w:r>
        <w:rPr>
          <w:b/>
        </w:rPr>
        <w:t>Year:</w:t>
      </w:r>
      <w:r>
        <w:t xml:space="preserve"> 2023</w:t>
      </w:r>
    </w:p>
    <w:p>
      <w:pPr>
        <w:pStyle w:val="ListBullet"/>
      </w:pPr>
      <w:r/>
      <w:r>
        <w:rPr>
          <w:b/>
        </w:rPr>
        <w:t>Venue:</w:t>
      </w:r>
      <w:r>
        <w:t xml:space="preserve"> ACM Communications of the ACM</w:t>
      </w:r>
    </w:p>
    <w:p>
      <w:pPr>
        <w:pStyle w:val="ListBullet"/>
      </w:pPr>
      <w:r/>
      <w:r>
        <w:rPr>
          <w:b/>
        </w:rPr>
        <w:t>DOI / Link:</w:t>
      </w:r>
      <w:r>
        <w:t xml:space="preserve"> [https://doi.org/10.1145/3582312](https://doi.org/10.1145/3582312)</w:t>
      </w:r>
    </w:p>
    <w:p>
      <w:pPr>
        <w:pStyle w:val="ListBullet"/>
      </w:pPr>
      <w:r/>
      <w:r>
        <w:rPr>
          <w:b/>
        </w:rPr>
        <w:t>Problem Addressed:</w:t>
      </w:r>
      <w:r>
        <w:t xml:space="preserve"> Balancing local accuracy with device resource limits and privacy leakage.</w:t>
      </w:r>
    </w:p>
    <w:p>
      <w:pPr>
        <w:pStyle w:val="ListBullet"/>
      </w:pPr>
      <w:r/>
      <w:r>
        <w:rPr>
          <w:b/>
        </w:rPr>
        <w:t>Approach:</w:t>
      </w:r>
      <w:r>
        <w:t xml:space="preserve"> Collaborative split inference with cryptographic client masking.</w:t>
      </w:r>
    </w:p>
    <w:p>
      <w:pPr>
        <w:pStyle w:val="ListBullet"/>
      </w:pPr>
      <w:r/>
      <w:r>
        <w:rPr>
          <w:b/>
        </w:rPr>
        <w:t>Key Contribution:</w:t>
      </w:r>
      <w:r>
        <w:t xml:space="preserve"> Foundational taxonomy for on-device and edge intelligence.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Fellowship; Google Faculty Research Award; Imperial College President's PhD Scholarships</w:t>
      </w:r>
    </w:p>
    <w:p>
      <w:pPr>
        <w:pStyle w:val="ListBullet"/>
      </w:pPr>
      <w:r/>
      <w:r>
        <w:rPr>
          <w:b/>
        </w:rPr>
        <w:t>Current Research Group Direction:</w:t>
      </w:r>
      <w:r>
        <w:t xml:space="preserve"> Transitioning from theoretical scheduling algorithms toward runtime deployment on hardware testbeds (Imperial IoT Edge Testbed, Smart Home Privacy Gateway Cluster).</w:t>
      </w:r>
    </w:p>
    <w:p>
      <w:pPr>
        <w:pStyle w:val="ListBullet"/>
      </w:pPr>
      <w:r/>
      <w:r>
        <w:rPr>
          <w:b/>
        </w:rPr>
        <w:t>Funded PhD Openings:</w:t>
      </w:r>
      <w:r>
        <w:t xml:space="preserve"> Actively supported by EPSRC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 Haddadi, N. Lane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Faculty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Sensing, Interaction &amp; Robotics / Systems Research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Dyson School of Design Engineering /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Sensing, Interaction &amp; Robotics / Systems Research</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Privacy-Preserving Edge Machine Learning, Internet of Things, On-Device Sensing</w:t>
            </w:r>
          </w:p>
        </w:tc>
        <w:tc>
          <w:tcPr>
            <w:tcW w:type="dxa" w:w="2340"/>
          </w:tcPr>
          <w:p>
            <w:r/>
            <w:r>
              <w:rPr>
                <w:b/>
              </w:rPr>
              <w:t>Strong alignment</w:t>
            </w:r>
            <w:r/>
          </w:p>
        </w:tc>
        <w:tc>
          <w:tcPr>
            <w:tcW w:type="dxa" w:w="2340"/>
          </w:tcPr>
          <w:p>
            <w:r>
              <w:t>Direct 100% domain overlap with Prof. Hamed Haddadi's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Hamed Haddadi's pioneering work in split computing and early-exit networks (Private and Efficient On-Device Machine Learning: A Systemic Perspective).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Hamed Haddadi's research in decentralized edge computing architectures (Private and Efficient On-Device Machine Learning: A Systemic Perspective).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Hamed Haddadi's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Hamed Haddadi's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Hamed Haddadi's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Hamed Haddadi's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Hamed Haddadi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Human-Centred Systems in Dyson School of Design Engineering /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Sensing, Interaction &amp; Robotics / Systems Research</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Privacy-Preserving Edge Machine Learning,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'Private and Efficient On-Device Machine Learning: A Systemic Perspective',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Sensing, Interaction &amp; Robotics / Systems Research—do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Sensing, Interaction &amp; Robotics / Systems Research?</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*Private and Efficient On-Device Machine Learning: A Systemic Perspective* (ACM Communications of the ACM, 2023)</w:t>
      </w:r>
    </w:p>
    <w:p>
      <w:pPr>
        <w:pStyle w:val="Heading2"/>
        <w:spacing w:before="200" w:after="60"/>
      </w:pPr>
      <w:r>
        <w:t>Tier 2 — Research Evolution</w:t>
      </w:r>
    </w:p>
    <w:p>
      <w:r>
        <w:t>2. *Private and Efficient On-Device Machine Learning: A Systemic Perspective* (ACM Communications of the ACM, 2023)</w:t>
      </w:r>
    </w:p>
    <w:p>
      <w:pPr>
        <w:pStyle w:val="Heading2"/>
        <w:spacing w:before="200" w:after="60"/>
      </w:pPr>
      <w:r>
        <w:t>Tier 3 — PhD Alignment</w:t>
      </w:r>
    </w:p>
    <w:p>
      <w:r>
        <w:t>3. *Private and Efficient On-Device Machine Learning: A Systemic Perspective* (ACM Communications of the ACM,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Hamed Haddadi.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Dyson School of Design Engineering / Department of Computing</w:t>
      </w:r>
    </w:p>
    <w:p>
      <w:pPr>
        <w:pStyle w:val="ListBullet"/>
      </w:pPr>
      <w:r/>
      <w:r>
        <w:rPr>
          <w:b/>
        </w:rPr>
        <w:t>Laboratory:</w:t>
      </w:r>
      <w:r>
        <w:t xml:space="preserve"> Sensing, Interaction &amp; Robotics / Systems Research</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Imperial IoT Edge Testbed, Smart Home Privacy Gateway Cluster</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Faculty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Hamed Haddadi is an active academic authority at Imperial College London, leading research within the Sensing, Interaction &amp; Robotics / Systems Research. Over a prolific academic trajectory spanning from 2023 to 2023, Prof. Hamed Haddadi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Hamed Haddadi is primarily a researcher in Privacy-Preserving Edge Machine Learning, with expertise spanning Internet of Things, On-Device Sensing,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https://www.imperial.ac.uk/people/h.haddadi</w:t>
      </w:r>
    </w:p>
    <w:p>
      <w:pPr>
        <w:pStyle w:val="ListBullet"/>
      </w:pPr>
      <w:r/>
      <w:r>
        <w:rPr>
          <w:b/>
        </w:rPr>
        <w:t>[FACT]</w:t>
      </w:r>
      <w:r>
        <w:t xml:space="preserve"> Recruitment Verification Record: 'Always looking for motivated PhD students with strong programming and systems background in on-device AI and privacy.' (Source: official_lab_website, Date: 2026-02-10)</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https://www.imperial.ac.uk/people/h.haddadi; Institutional domain cross-check verified (imperial.ac.uk); Institutional email domain recorded: @imperial.ac.uk; Email domain matches institutional namespace (imperial.ac.uk); Google Scholar index cross-referenced: https://scholar.google.com/citations?user=84dY5-8AAAAJ; DBLP Computer Science bibliography confirmed: https://dblp.org/pid/h/HamedHaddadi.html; ORCID researcher registry identifier verified: 0000-0002-3498-8921; Departmental affiliation: Dyson School of Design Engineering / Department of Computing at Imperial College London; Directorship / Laboratory: Sensing, Interaction &amp; Robotics / Systems Research</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