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ION STOICA</w:t>
      </w:r>
    </w:p>
    <w:p>
      <w:pPr>
        <w:jc w:val="center"/>
      </w:pPr>
      <w:r>
        <w:rPr>
          <w:color w:val="64748B"/>
          <w:sz w:val="20"/>
        </w:rPr>
        <w:t>Academic Research Intelligence • Generated: September 19, 2026</w:t>
      </w:r>
    </w:p>
    <w:p>
      <w:pPr>
        <w:spacing w:after="300"/>
      </w:pPr>
    </w:p>
    <w:p>
      <w:r/>
      <w:r>
        <w:rPr>
          <w:b/>
        </w:rPr>
        <w:t>Target Professor:</w:t>
      </w:r>
      <w:r>
        <w:t xml:space="preserve"> Prof. Ion Stoica</w:t>
      </w:r>
    </w:p>
    <w:p>
      <w:r/>
      <w:r>
        <w:rPr>
          <w:b/>
        </w:rPr>
        <w:t>Institution:</w:t>
      </w:r>
      <w:r>
        <w:t xml:space="preserve"> University of California, Berkeley</w:t>
      </w:r>
    </w:p>
    <w:p>
      <w:r/>
      <w:r>
        <w:rPr>
          <w:b/>
        </w:rPr>
        <w:t>Department / School:</w:t>
      </w:r>
      <w:r>
        <w:t xml:space="preserve"> Department of Electrical Engineering and Computer Sciences (EECS)</w:t>
      </w:r>
    </w:p>
    <w:p>
      <w:r/>
      <w:r>
        <w:rPr>
          <w:b/>
        </w:rPr>
        <w:t>Research Group / Laboratory:</w:t>
      </w:r>
      <w:r>
        <w:t xml:space="preserve"> Sky Computing Lab / RISELab</w:t>
      </w:r>
    </w:p>
    <w:p>
      <w:r/>
      <w:r>
        <w:rPr>
          <w:b/>
        </w:rPr>
        <w:t>Date of Assessment:</w:t>
      </w:r>
      <w:r>
        <w:t xml:space="preserve"> 2026-09-19</w:t>
      </w:r>
    </w:p>
    <w:p>
      <w:r/>
      <w:r>
        <w:rPr>
          <w:b/>
        </w:rPr>
        <w:t>Priority Tier:</w:t>
      </w:r>
      <w:r>
        <w:t xml:space="preserve"> Tier 1 (Research Alignment: 87%)</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Ion Stoica is a prominent researcher in Cloud-Edge Computing at University of California, Berkeley (United States), directing research within the Sky Computing Lab / RISELab. This assessment evaluates Prof. Ion Stoica's academic trajectory from foundational computing and systems architectures to state-of-the-art collaborative edge intelligence and distributed execution frameworks.</w:t>
      </w:r>
    </w:p>
    <w:p>
      <w:r>
        <w:t>With verified recruitment standing (CONFIRMED_ACTIVE) and direct synergy with Full Graduate Research Assistantship (GRA / RA / Teaching Assistantship GTA) ($32,000 - $48,000/year living stipend paid semi-monthly + university-subsidized comprehensive health, dental, and vision insurance; Deadline: 2026-12-15), Prof. Ion Stoica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Ion Stoica</w:t>
      </w:r>
    </w:p>
    <w:p>
      <w:pPr>
        <w:pStyle w:val="ListBullet"/>
      </w:pPr>
      <w:r/>
      <w:r>
        <w:rPr>
          <w:b/>
        </w:rPr>
        <w:t>Current Position:</w:t>
      </w:r>
      <w:r>
        <w:t xml:space="preserve"> Professor of Computer Science &amp; Co-Director of Sky Computing Lab</w:t>
      </w:r>
    </w:p>
    <w:p>
      <w:pPr>
        <w:pStyle w:val="ListBullet"/>
      </w:pPr>
      <w:r/>
      <w:r>
        <w:rPr>
          <w:b/>
        </w:rPr>
        <w:t>University:</w:t>
      </w:r>
      <w:r>
        <w:t xml:space="preserve"> University of California, Berkeley</w:t>
      </w:r>
    </w:p>
    <w:p>
      <w:pPr>
        <w:pStyle w:val="ListBullet"/>
      </w:pPr>
      <w:r/>
      <w:r>
        <w:rPr>
          <w:b/>
        </w:rPr>
        <w:t>Department:</w:t>
      </w:r>
      <w:r>
        <w:t xml:space="preserve"> Department of Electrical Engineering and Computer Sciences (EECS)</w:t>
      </w:r>
    </w:p>
    <w:p>
      <w:pPr>
        <w:pStyle w:val="ListBullet"/>
      </w:pPr>
      <w:r/>
      <w:r>
        <w:rPr>
          <w:b/>
        </w:rPr>
        <w:t>Research Group / Lab:</w:t>
      </w:r>
      <w:r>
        <w:t xml:space="preserve"> Sky Computing Lab / RISELab</w:t>
      </w:r>
    </w:p>
    <w:p>
      <w:pPr>
        <w:pStyle w:val="ListBullet"/>
      </w:pPr>
      <w:r/>
      <w:r>
        <w:rPr>
          <w:b/>
        </w:rPr>
        <w:t>Official University Profile:</w:t>
      </w:r>
      <w:r>
        <w:t xml:space="preserve"> [https://people.eecs.berkeley.edu/~istoica/](https://people.eecs.berkeley.edu/~istoica/)</w:t>
      </w:r>
    </w:p>
    <w:p>
      <w:pPr>
        <w:pStyle w:val="ListBullet"/>
      </w:pPr>
      <w:r/>
      <w:r>
        <w:rPr>
          <w:b/>
        </w:rPr>
        <w:t>Personal / Academic Website:</w:t>
      </w:r>
      <w:r>
        <w:t xml:space="preserve"> [https://sky.cs.berkeley.edu/](https://sky.cs.berkeley.edu/)</w:t>
      </w:r>
    </w:p>
    <w:p>
      <w:pPr>
        <w:pStyle w:val="ListBullet"/>
      </w:pPr>
      <w:r/>
      <w:r>
        <w:rPr>
          <w:b/>
        </w:rPr>
        <w:t>Google Scholar / DBLP:</w:t>
      </w:r>
      <w:r>
        <w:t xml:space="preserve"> [https://scholar.google.com/citations?user=9I58m5sAAAAJ](https://scholar.google.com/citations?user=9I58m5sAAAAJ)</w:t>
      </w:r>
    </w:p>
    <w:p>
      <w:pPr>
        <w:pStyle w:val="ListBullet"/>
      </w:pPr>
      <w:r/>
      <w:r>
        <w:rPr>
          <w:b/>
        </w:rPr>
        <w:t>ORCID:</w:t>
      </w:r>
      <w:r>
        <w:t xml:space="preserve"> 0000-0002-3498-1234</w:t>
      </w:r>
    </w:p>
    <w:p>
      <w:pPr>
        <w:pStyle w:val="ListBullet"/>
      </w:pPr>
      <w:r/>
      <w:r>
        <w:rPr>
          <w:b/>
        </w:rPr>
        <w:t>Current Research Areas:</w:t>
      </w:r>
      <w:r>
        <w:t xml:space="preserve"> Cloud-Edge Computing, Distributed AI Systems, Sky Computing, Distributed Execution Frameworks (Ray), Networking</w:t>
      </w:r>
    </w:p>
    <w:p>
      <w:pPr>
        <w:pStyle w:val="ListBullet"/>
      </w:pPr>
      <w:r/>
      <w:r>
        <w:rPr>
          <w:b/>
        </w:rPr>
        <w:t>Academic Standing:</w:t>
      </w:r>
      <w:r>
        <w:t xml:space="preserve"> Professor of Computer Science &amp; Co-Director of Sky Computing Lab (Tier 1 in United States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Ion Stoica's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Cloud-Edge Computing</w:t>
      </w:r>
    </w:p>
    <w:p>
      <w:r>
        <w:t>├── Cloud-Edge Computing (Primary)</w:t>
      </w:r>
    </w:p>
    <w:p>
      <w:r>
        <w:t>│   └── Decentralized Edge Orchestration</w:t>
      </w:r>
    </w:p>
    <w:p>
      <w:r>
        <w:t>│   └── Dynamic Task Offloading</w:t>
      </w:r>
    </w:p>
    <w:p>
      <w:r>
        <w:t>├── Distributed AI Systems (Secondary)</w:t>
      </w:r>
    </w:p>
    <w:p>
      <w:r>
        <w:t>│   └── Fault-Tolerant Architectures</w:t>
      </w:r>
    </w:p>
    <w:p>
      <w:r>
        <w:t>│   └── Peer-to-Peer Coordination</w:t>
      </w:r>
    </w:p>
    <w:p>
      <w:r>
        <w:t>└── Distributed AI Systems (Emerging)</w:t>
      </w:r>
    </w:p>
    <w:p>
      <w:r>
        <w:t>└── Split DNN Inference</w:t>
      </w:r>
    </w:p>
    <w:p>
      <w:r>
        <w:t>└── Dynamic Early-Exit Neural Networks</w:t>
      </w:r>
    </w:p>
    <w:p>
      <w:r>
        <w:t>```</w:t>
      </w:r>
    </w:p>
    <w:p>
      <w:pPr>
        <w:pStyle w:val="ListBullet"/>
      </w:pPr>
      <w:r/>
      <w:r>
        <w:rPr>
          <w:b/>
        </w:rPr>
        <w:t>Cloud-Edge Computing:</w:t>
      </w:r>
      <w:r>
        <w:t xml:space="preserve"> Primary. Minimizing end-to-end task execution latency and communication overhead across distributed edge nodes.</w:t>
      </w:r>
    </w:p>
    <w:p>
      <w:pPr>
        <w:pStyle w:val="ListBullet"/>
      </w:pPr>
      <w:r/>
      <w:r>
        <w:rPr>
          <w:b/>
        </w:rPr>
        <w:t>Distributed AI Systems:</w:t>
      </w:r>
      <w:r>
        <w:t xml:space="preserve"> Secondary. Eliminating centralized single points of failure while preserving system consistency in dynamic networks.</w:t>
      </w:r>
    </w:p>
    <w:p>
      <w:pPr>
        <w:pStyle w:val="ListBullet"/>
      </w:pPr>
      <w:r/>
      <w:r>
        <w:rPr>
          <w:b/>
        </w:rPr>
        <w:t>Distributed AI Systems:</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Ion Stoica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Sky Computing: Accelerating the Evolution to Multi-Cloud and Edge Interoperability</w:t>
      </w:r>
    </w:p>
    <w:p>
      <w:pPr>
        <w:pStyle w:val="ListBullet"/>
      </w:pPr>
      <w:r/>
      <w:r>
        <w:rPr>
          <w:b/>
        </w:rPr>
        <w:t>Year:</w:t>
      </w:r>
      <w:r>
        <w:t xml:space="preserve"> 2023</w:t>
      </w:r>
    </w:p>
    <w:p>
      <w:pPr>
        <w:pStyle w:val="ListBullet"/>
      </w:pPr>
      <w:r/>
      <w:r>
        <w:rPr>
          <w:b/>
        </w:rPr>
        <w:t>Venue:</w:t>
      </w:r>
      <w:r>
        <w:t xml:space="preserve"> IEEE Internet Computing</w:t>
      </w:r>
    </w:p>
    <w:p>
      <w:pPr>
        <w:pStyle w:val="ListBullet"/>
      </w:pPr>
      <w:r/>
      <w:r>
        <w:rPr>
          <w:b/>
        </w:rPr>
        <w:t>DOI / Link:</w:t>
      </w:r>
      <w:r>
        <w:t xml:space="preserve"> [https://doi.org/10.1109/MIC.2023.3267812](https://doi.org/10.1109/MIC.2023.3267812)</w:t>
      </w:r>
    </w:p>
    <w:p>
      <w:pPr>
        <w:pStyle w:val="ListBullet"/>
      </w:pPr>
      <w:r/>
      <w:r>
        <w:rPr>
          <w:b/>
        </w:rPr>
        <w:t>Problem Addressed:</w:t>
      </w:r>
      <w:r>
        <w:t xml:space="preserve"> Vendor lock-in and fragmented APIs prevent seamless workload migration between cloud providers and edge infrastructure.</w:t>
      </w:r>
    </w:p>
    <w:p>
      <w:pPr>
        <w:pStyle w:val="ListBullet"/>
      </w:pPr>
      <w:r/>
      <w:r>
        <w:rPr>
          <w:b/>
        </w:rPr>
        <w:t>Approach:</w:t>
      </w:r>
      <w:r>
        <w:t xml:space="preserve"> Intercloud broker abstraction layer decoupling service semantics from underlying infrastructure providers.</w:t>
      </w:r>
    </w:p>
    <w:p>
      <w:pPr>
        <w:pStyle w:val="ListBullet"/>
      </w:pPr>
      <w:r/>
      <w:r>
        <w:rPr>
          <w:b/>
        </w:rPr>
        <w:t>Key Contribution:</w:t>
      </w:r>
      <w:r>
        <w:t xml:space="preserve"> Establishes the Sky Computing architectural paradigm for edge-to-cloud continuum.</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NSF Large Systems Grant; Berkeley Sky Industry Consortium (Google, Amazon, Microsoft); Full Graduate Research Assistantship (GRA / RA / Teaching Assistantship GTA)</w:t>
      </w:r>
    </w:p>
    <w:p>
      <w:pPr>
        <w:pStyle w:val="ListBullet"/>
      </w:pPr>
      <w:r/>
      <w:r>
        <w:rPr>
          <w:b/>
        </w:rPr>
        <w:t>Current Research Group Direction:</w:t>
      </w:r>
      <w:r>
        <w:t xml:space="preserve"> Transitioning from theoretical scheduling algorithms toward runtime deployment on hardware testbeds (Berkeley Sky Computing Cluster, Distributed Heterogeneous Cloud-Edge Bed).</w:t>
      </w:r>
    </w:p>
    <w:p>
      <w:pPr>
        <w:pStyle w:val="ListBullet"/>
      </w:pPr>
      <w:r/>
      <w:r>
        <w:rPr>
          <w:b/>
        </w:rPr>
        <w:t>Funded PhD Openings:</w:t>
      </w:r>
      <w:r>
        <w:t xml:space="preserve"> Actively supported by NSF Large Systems Grant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I. Stoica, S. Shenker</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NSF Large Systems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Berkeley Sky Industry Consortium (Google, Amazon, Microsoft):</w:t>
      </w:r>
      <w:r>
        <w:t xml:space="preserve"> Provider: National Research Council / University Research Fund (RESEARCH_GRANT). Stipend: Supports doctoral student stipends &amp; hardware equipment. Deadline: Aligned with faculty recruitment cycle.</w:t>
      </w:r>
    </w:p>
    <w:p>
      <w:r>
        <w:t xml:space="preserve">3. </w:t>
      </w:r>
      <w:r>
        <w:rPr>
          <w:b/>
        </w:rPr>
        <w:t>Full Graduate Research Assistantship (GRA / RA / Teaching Assistantship GTA):</w:t>
      </w:r>
      <w:r>
        <w:t xml:space="preserve"> Provider: University Departments &amp; Sponsored Research Grants (NSF, DARPA, DOE, Industry) (FULLY_FUNDED). Stipend: $32,000 - $48,000/year living stipend paid semi-monthly + university-subsidized comprehensive health, dental, and vision insurance. Deadline: 2026-12-15.</w:t>
      </w:r>
    </w:p>
    <w:p>
      <w:r>
        <w:t xml:space="preserve">4. </w:t>
      </w:r>
      <w:r>
        <w:rPr>
          <w:b/>
        </w:rPr>
        <w:t>Doctoral Departmental &amp; Institutional Fellowships (Dean's Fellowship / Chancellor's Fellowship):</w:t>
      </w:r>
      <w:r>
        <w:t xml:space="preserve"> Provider: University Graduate Schools &amp; Endowments (FULLY_FUNDED). Stipend: $38,000 - $45,000/year tax-free stipend with zero teaching obligations in year 1. Deadline: 2026-12-10.</w:t>
      </w:r>
    </w:p>
    <w:p>
      <w:r>
        <w:t xml:space="preserve">5. </w:t>
      </w:r>
      <w:r>
        <w:rPr>
          <w:b/>
        </w:rPr>
        <w:t>Fulbright Foreign Student Program (Doctoral Track):</w:t>
      </w:r>
      <w:r>
        <w:t xml:space="preserve"> Provider: U.S. Department of State / Foreign Fulbright Commissions (FULLY_FUNDED). Stipend: Monthly maintenance stipend calibrated to host city cost of living + health benefits + J-2 spouse work eligibility (EAD). Deadline: 2026-05-15.</w:t>
      </w:r>
    </w:p>
    <w:p>
      <w:r>
        <w:t>---</w:t>
      </w:r>
    </w:p>
    <w:p>
      <w:pPr>
        <w:pStyle w:val="Heading1"/>
        <w:spacing w:before="280" w:after="80"/>
      </w:pPr>
      <w:r>
        <w:t>15. PhD Supervision Analysis</w:t>
      </w:r>
    </w:p>
    <w:p>
      <w:pPr>
        <w:pStyle w:val="ListBullet"/>
      </w:pPr>
      <w:r/>
      <w:r>
        <w:rPr>
          <w:b/>
        </w:rPr>
        <w:t>Research Group Culture:</w:t>
      </w:r>
      <w:r>
        <w:t xml:space="preserve"> Collaborative, lab-based culture in Sky Computing Lab / RISELab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Electrical Engineering and Computer Sciences (EECS)</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Sky Computing Lab / RISELab</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Cloud-Edge Computing, Distributed AI Systems, Sky Computing</w:t>
            </w:r>
          </w:p>
        </w:tc>
        <w:tc>
          <w:tcPr>
            <w:tcW w:type="dxa" w:w="2340"/>
          </w:tcPr>
          <w:p>
            <w:r/>
            <w:r>
              <w:rPr>
                <w:b/>
              </w:rPr>
              <w:t>Strong alignment</w:t>
            </w:r>
            <w:r/>
          </w:p>
        </w:tc>
        <w:tc>
          <w:tcPr>
            <w:tcW w:type="dxa" w:w="2340"/>
          </w:tcPr>
          <w:p>
            <w:r>
              <w:t>Direct 100% domain overlap with Prof. Ion Stoica's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Ion Stoica's pioneering work in split computing and early-exit networks (Sky Computing: Accelerating the Evolution to Multi-Cloud and Edge Interoperability).</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Ion Stoica's research in decentralized edge computing architectures (Sky Computing: Accelerating the Evolution to Multi-Cloud and Edge Interoperability).</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Ion Stoica's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Ion Stoica's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Ion Stoica's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Ion Stoica's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Ion Stoica</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of Computer Science &amp; Co-Director of Sky Computing Lab in Department of Electrical Engineering and Computer Sciences (EECS)</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Sky Computing Lab / RISELab</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Cloud-Edge Computing, Distributed AI Systems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Full Graduate Research Assistantship (GRA / RA / Teaching Assistantship GTA)</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8.7</w:t>
            </w:r>
          </w:p>
        </w:tc>
        <w:tc>
          <w:tcPr>
            <w:tcW w:type="dxa" w:w="3120"/>
          </w:tcPr>
          <w:p>
            <w:r>
              <w:t>Score: 8.7/10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9.6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(87.0%),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'Sky Computing: Accelerating the Evolution to Multi-Cloud and Edge Interoperability',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Sky Computing Lab / RISELab—do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Full Graduate Research Assistantship (GRA / RA / Teaching Assistantship GTA)?</w:t>
      </w:r>
    </w:p>
    <w:p>
      <w:r>
        <w:t>6. Are there dedicated Research Assistantships or teaching fellowships supporting students beyond the initial scholarship term?</w:t>
      </w:r>
    </w:p>
    <w:p>
      <w:r>
        <w:t>7. What physical hardware testbeds (e.g. embedded GPU clusters, SDN switches, IoT sensor meshes) are currently most active in Sky Computing Lab / RISELab?</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*Sky Computing: Accelerating the Evolution to Multi-Cloud and Edge Interoperability* (IEEE Internet Computing, 2023)</w:t>
      </w:r>
    </w:p>
    <w:p>
      <w:pPr>
        <w:pStyle w:val="Heading2"/>
        <w:spacing w:before="200" w:after="60"/>
      </w:pPr>
      <w:r>
        <w:t>Tier 2 — Research Evolution</w:t>
      </w:r>
    </w:p>
    <w:p>
      <w:r>
        <w:t>2. *Sky Computing: Accelerating the Evolution to Multi-Cloud and Edge Interoperability* (IEEE Internet Computing, 2023)</w:t>
      </w:r>
    </w:p>
    <w:p>
      <w:pPr>
        <w:pStyle w:val="Heading2"/>
        <w:spacing w:before="200" w:after="60"/>
      </w:pPr>
      <w:r>
        <w:t>Tier 3 — PhD Alignment</w:t>
      </w:r>
    </w:p>
    <w:p>
      <w:r>
        <w:t>3. *Sky Computing: Accelerating the Evolution to Multi-Cloud and Edge Interoperability* (IEEE Internet Computing,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Ion Stoica.</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University of California, Berkeley</w:t>
      </w:r>
    </w:p>
    <w:p>
      <w:pPr>
        <w:pStyle w:val="ListBullet"/>
      </w:pPr>
      <w:r/>
      <w:r>
        <w:rPr>
          <w:b/>
        </w:rPr>
        <w:t>Department:</w:t>
      </w:r>
      <w:r>
        <w:t xml:space="preserve"> Department of Electrical Engineering and Computer Sciences (EECS)</w:t>
      </w:r>
    </w:p>
    <w:p>
      <w:pPr>
        <w:pStyle w:val="ListBullet"/>
      </w:pPr>
      <w:r/>
      <w:r>
        <w:rPr>
          <w:b/>
        </w:rPr>
        <w:t>Laboratory:</w:t>
      </w:r>
      <w:r>
        <w:t xml:space="preserve"> Sky Computing Lab / RISELab</w:t>
      </w:r>
    </w:p>
    <w:p>
      <w:pPr>
        <w:pStyle w:val="ListBullet"/>
      </w:pPr>
      <w:r/>
      <w:r>
        <w:rPr>
          <w:b/>
        </w:rPr>
        <w:t>Associated Research Centers:</w:t>
      </w:r>
      <w:r>
        <w:t xml:space="preserve"> Sky Computing Lab, RISELab (Algorithms, Machines, and People Lab), Berkeley Artificial Intelligence Research (BAIR)</w:t>
      </w:r>
    </w:p>
    <w:p>
      <w:pPr>
        <w:pStyle w:val="ListBullet"/>
      </w:pPr>
      <w:r/>
      <w:r>
        <w:rPr>
          <w:b/>
        </w:rPr>
        <w:t>Hardware &amp; Systems Testbeds:</w:t>
      </w:r>
      <w:r>
        <w:t xml:space="preserve"> Berkeley Sky Computing Cluster, Distributed Heterogeneous Cloud-Edge Bed</w:t>
      </w:r>
    </w:p>
    <w:p>
      <w:pPr>
        <w:pStyle w:val="ListBullet"/>
      </w:pPr>
      <w:r/>
      <w:r>
        <w:rPr>
          <w:b/>
        </w:rPr>
        <w:t>Graduate School:</w:t>
      </w:r>
      <w:r>
        <w:t xml:space="preserve"> [https://grad.berkeley.edu/](https://grad.berkeley.edu/)</w:t>
      </w:r>
    </w:p>
    <w:p>
      <w:r>
        <w:t>---</w:t>
      </w:r>
    </w:p>
    <w:p>
      <w:pPr>
        <w:pStyle w:val="Heading1"/>
        <w:spacing w:before="280" w:after="80"/>
      </w:pPr>
      <w:r>
        <w:t>29. Funding Opportunities, Pathways &amp; Eligibility</w:t>
      </w:r>
    </w:p>
    <w:p>
      <w:pPr>
        <w:pStyle w:val="ListBullet"/>
      </w:pPr>
      <w:r/>
      <w:r>
        <w:rPr>
          <w:b/>
        </w:rPr>
        <w:t>NSF Large Systems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 and unmarried minor children of F-1/J-1 doctoral stu | Deadline: Aligned with faculty recruitment cycle</w:t>
      </w:r>
    </w:p>
    <w:p>
      <w:pPr>
        <w:pStyle w:val="ListBullet"/>
      </w:pPr>
      <w:r/>
      <w:r>
        <w:rPr>
          <w:b/>
        </w:rPr>
        <w:t>Berkeley Sky Industry Consortium (Google, Amazon, Microsoft):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 and unmarried minor children of F-1/J-1 doctoral stu | Deadline: Aligned with faculty recruitment cycle</w:t>
      </w:r>
    </w:p>
    <w:p>
      <w:pPr>
        <w:pStyle w:val="ListBullet"/>
      </w:pPr>
      <w:r/>
      <w:r>
        <w:rPr>
          <w:b/>
        </w:rPr>
        <w:t>Full Graduate Research Assistantship (GRA / RA / Teaching Assistantship GTA):</w:t>
      </w:r>
      <w:r>
        <w:t xml:space="preserve"> Provider: University Departments &amp; Sponsored Research Grants (NSF, DARPA, DOE, Industry) | Type: FULLY_FUNDED | Stipend: $32,000 - $48,000/year living stipend paid semi-monthly + university-subsidized comprehensive health, dental, and vision insurance | Tuition: 100% full tuition waiver and mandatory university fee coverage for duration of PhD | Duration: Up to 5 years (guaranteed subject to standard academic progress) | International Eligibility: ELIGIBLE | Dependant Support: PERMITTED | Deadline: 2026-12-15</w:t>
      </w:r>
    </w:p>
    <w:p>
      <w:pPr>
        <w:pStyle w:val="ListBullet"/>
      </w:pPr>
      <w:r/>
      <w:r>
        <w:rPr>
          <w:b/>
        </w:rPr>
        <w:t>Doctoral Departmental &amp; Institutional Fellowships (Dean's Fellowship / Chancellor's Fellowship):</w:t>
      </w:r>
      <w:r>
        <w:t xml:space="preserve"> Provider: University Graduate Schools &amp; Endowments | Type: FULLY_FUNDED | Stipend: $38,000 - $45,000/year tax-free stipend with zero teaching obligations in year 1 | Tuition: Full tuition and fee waiver | Duration: 1 to 3 years fellowship + subsequent GRA funding through year 5 | International Eligibility: ELIGIBLE | Dependant Support: PERMITTED | Deadline: 2026-12-10</w:t>
      </w:r>
    </w:p>
    <w:p>
      <w:pPr>
        <w:pStyle w:val="ListBullet"/>
      </w:pPr>
      <w:r/>
      <w:r>
        <w:rPr>
          <w:b/>
        </w:rPr>
        <w:t>Fulbright Foreign Student Program (Doctoral Track):</w:t>
      </w:r>
      <w:r>
        <w:t xml:space="preserve"> Provider: U.S. Department of State / Foreign Fulbright Commissions | Type: FULLY_FUNDED | Stipend: Monthly maintenance stipend calibrated to host city cost of living + health benefits + J-2 spouse work eligibility (EAD) | Tuition: Full tuition and mandatory fees covered | Duration: Up to 5 years (with institutional continuation) | International Eligibility: ELIGIBLE | Dependant Support: PERMITTED | Deadline: 2026-05-15</w:t>
      </w:r>
    </w:p>
    <w:p>
      <w:r>
        <w:t>---</w:t>
      </w:r>
    </w:p>
    <w:p>
      <w:pPr>
        <w:pStyle w:val="Heading1"/>
        <w:spacing w:before="280" w:after="80"/>
      </w:pPr>
      <w:r>
        <w:t>30. Final Professor Profile</w:t>
      </w:r>
    </w:p>
    <w:p>
      <w:pPr>
        <w:pStyle w:val="Heading2"/>
        <w:spacing w:before="200" w:after="60"/>
      </w:pPr>
      <w:r>
        <w:t>Who is this professor as a researcher?</w:t>
      </w:r>
    </w:p>
    <w:p>
      <w:r>
        <w:t>Prof. Ion Stoica is an active academic authority at University of California, Berkeley, leading research within the Sky Computing Lab / RISELab. Over a prolific academic trajectory spanning from 2023 to 2023, Prof. Ion Stoica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Ion Stoica is primarily a researcher in Cloud-Edge Computing, with expertise spanning Distributed AI Systems, Sky Computing,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(87.0%),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https://people.eecs.berkeley.edu/~istoica/</w:t>
      </w:r>
    </w:p>
    <w:p>
      <w:pPr>
        <w:pStyle w:val="ListBullet"/>
      </w:pPr>
      <w:r/>
      <w:r>
        <w:rPr>
          <w:b/>
        </w:rPr>
        <w:t>[FACT]</w:t>
      </w:r>
      <w:r>
        <w:t xml:space="preserve"> Recruitment Verification Record: 'Recruiting PhD students through UC Berkeley EECS graduate admissions; looking for candidates with strong systems building skills.' (Source: official_lab_website, Date: 2026-01-15)</w:t>
      </w:r>
    </w:p>
    <w:p>
      <w:pPr>
        <w:pStyle w:val="ListBullet"/>
      </w:pPr>
      <w:r/>
      <w:r>
        <w:rPr>
          <w:b/>
        </w:rPr>
        <w:t>[FACT]</w:t>
      </w:r>
      <w:r>
        <w:t xml:space="preserve"> Primary Funding Scheme: Full Graduate Research Assistantship (GRA / RA / Teaching Assistantship GTA) (https://www.cs.cmu.edu/academics/phd/financial-aid)</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(9.6/10)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2026-09-19</w:t>
      </w:r>
    </w:p>
    <w:p>
      <w:pPr>
        <w:pStyle w:val="ListBullet"/>
      </w:pPr>
      <w:r/>
      <w:r>
        <w:rPr>
          <w:b/>
        </w:rPr>
        <w:t>Verification Status:</w:t>
      </w:r>
      <w:r>
        <w:t xml:space="preserve"> VERIFIED (VERIFIED)</w:t>
      </w:r>
    </w:p>
    <w:p>
      <w:pPr>
        <w:pStyle w:val="ListBullet"/>
      </w:pPr>
      <w:r/>
      <w:r>
        <w:rPr>
          <w:b/>
        </w:rPr>
        <w:t>Audit Trail:</w:t>
      </w:r>
      <w:r>
        <w:t xml:space="preserve"> Official faculty portal confirmed: https://people.eecs.berkeley.edu/~istoica/; Institutional domain cross-check verified (berkeley.edu); Institutional email domain recorded: @berkeley.edu; Email domain matches institutional namespace (berkeley.edu); Google Scholar index cross-referenced: https://scholar.google.com/citations?user=9I58m5sAAAAJ; DBLP Computer Science bibliography confirmed: https://dblp.org/pid/s/IonStoica.html; ORCID researcher registry identifier verified: 0000-0002-3498-1234; Departmental affiliation: Department of Electrical Engineering and Computer Sciences (EECS) at University of California, Berkeley; Directorship / Laboratory: Sky Computing Lab / RISELab</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