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 NIU</w:t>
      </w:r>
    </w:p>
    <w:p>
      <w:pPr>
        <w:jc w:val="center"/>
      </w:pPr>
      <w:r>
        <w:rPr>
          <w:color w:val="64748B"/>
          <w:sz w:val="20"/>
        </w:rPr>
        <w:t>Academic Research Intelligence • Generated: September 23, 2026</w:t>
      </w:r>
    </w:p>
    <w:p>
      <w:pPr>
        <w:spacing w:after="300"/>
      </w:pPr>
    </w:p>
    <w:p>
      <w:r/>
      <w:r>
        <w:rPr>
          <w:b/>
        </w:rPr>
        <w:t>Target Professor:</w:t>
      </w:r>
      <w:r>
        <w:t xml:space="preserve"> Prof. Di Niu</w:t>
      </w:r>
    </w:p>
    <w:p>
      <w:r/>
      <w:r>
        <w:rPr>
          <w:b/>
        </w:rPr>
        <w:t>Institution:</w:t>
      </w:r>
      <w:r>
        <w:t xml:space="preserve"> University of Alberta</w:t>
      </w:r>
    </w:p>
    <w:p>
      <w:r/>
      <w:r>
        <w:rPr>
          <w:b/>
        </w:rPr>
        <w:t>Department / School:</w:t>
      </w:r>
      <w:r>
        <w:t xml:space="preserve"> Department of Computing Science / Department of ECE</w:t>
      </w:r>
    </w:p>
    <w:p>
      <w:r/>
      <w:r>
        <w:rPr>
          <w:b/>
        </w:rPr>
        <w:t>Research Group / Laboratory:</w:t>
      </w:r>
      <w:r>
        <w:t xml:space="preserve"> Distributed Intelligence and Machine Learning Group</w:t>
      </w:r>
    </w:p>
    <w:p>
      <w:r/>
      <w:r>
        <w:rPr>
          <w:b/>
        </w:rPr>
        <w:t>Date of Assessment:</w:t>
      </w:r>
      <w:r>
        <w:t xml:space="preserve"> 2026-09-23</w:t>
      </w:r>
    </w:p>
    <w:p>
      <w:r/>
      <w:r>
        <w:rPr>
          <w:b/>
        </w:rPr>
        <w:t>Priority Tier:</w:t>
      </w:r>
      <w:r>
        <w:t xml:space="preserve"> Tier 1 (Research Alignment: 94%)</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 Niu is a prominent researcher in Distributed Machine Learning at University of Alberta (Canada), directing research within the Distributed Intelligence and Machine Learning Group. This assessment evaluates Prof. Di Niu's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Di Niu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 Niu</w:t>
      </w:r>
    </w:p>
    <w:p>
      <w:pPr>
        <w:pStyle w:val="ListBullet"/>
      </w:pPr>
      <w:r/>
      <w:r>
        <w:rPr>
          <w:b/>
        </w:rPr>
        <w:t>Current Position:</w:t>
      </w:r>
      <w:r>
        <w:t xml:space="preserve"> Professor</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Research Group / Lab:</w:t>
      </w:r>
      <w:r>
        <w:t xml:space="preserve"> Distributed Intelligence and Machine Learning Group</w:t>
      </w:r>
    </w:p>
    <w:p>
      <w:pPr>
        <w:pStyle w:val="ListBullet"/>
      </w:pPr>
      <w:r/>
      <w:r>
        <w:rPr>
          <w:b/>
        </w:rPr>
        <w:t>Official University Profile:</w:t>
      </w:r>
      <w:r>
        <w:t xml:space="preserve"> [https://apps.ualberta.ca/directory/person/dniu](https://apps.ualberta.ca/directory/person/dniu)</w:t>
      </w:r>
    </w:p>
    <w:p>
      <w:pPr>
        <w:pStyle w:val="ListBullet"/>
      </w:pPr>
      <w:r/>
      <w:r>
        <w:rPr>
          <w:b/>
        </w:rPr>
        <w:t>Personal / Academic Website:</w:t>
      </w:r>
      <w:r>
        <w:t xml:space="preserve"> [https://sites.google.com/ualberta.ca/diniu/](https://sites.google.com/ualberta.ca/diniu/)</w:t>
      </w:r>
    </w:p>
    <w:p>
      <w:pPr>
        <w:pStyle w:val="ListBullet"/>
      </w:pPr>
      <w:r/>
      <w:r>
        <w:rPr>
          <w:b/>
        </w:rPr>
        <w:t>Google Scholar / DBLP:</w:t>
      </w:r>
      <w:r>
        <w:t xml:space="preserve"> [https://scholar.google.com/citations?user=P3q9p-AAAAAJ](https://scholar.google.com/citations?user=P3q9p-AAAAAJ)</w:t>
      </w:r>
    </w:p>
    <w:p>
      <w:pPr>
        <w:pStyle w:val="ListBullet"/>
      </w:pPr>
      <w:r/>
      <w:r>
        <w:rPr>
          <w:b/>
        </w:rPr>
        <w:t>ORCID:</w:t>
      </w:r>
      <w:r>
        <w:t xml:space="preserve"> 0000-0002-3921-9876</w:t>
      </w:r>
    </w:p>
    <w:p>
      <w:pPr>
        <w:pStyle w:val="ListBullet"/>
      </w:pPr>
      <w:r/>
      <w:r>
        <w:rPr>
          <w:b/>
        </w:rPr>
        <w:t>Current Research Areas:</w:t>
      </w:r>
      <w:r>
        <w:t xml:space="preserve"> Distributed Machine Learning, Edge AI Inference, Federated Learning, Cloud-Edge Resource Allocation, Natural Language Processing Systems</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 Niu's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Distributed Machine Learning</w:t>
      </w:r>
    </w:p>
    <w:p>
      <w:r>
        <w:t>├── Distributed Machine Learning (Primary)</w:t>
      </w:r>
    </w:p>
    <w:p>
      <w:r>
        <w:t>│   └── Decentralized Edge Orchestration</w:t>
      </w:r>
    </w:p>
    <w:p>
      <w:r>
        <w:t>│   └── Dynamic Task Offloading</w:t>
      </w:r>
    </w:p>
    <w:p>
      <w:r>
        <w:t>├── Edge AI Inference (Secondary)</w:t>
      </w:r>
    </w:p>
    <w:p>
      <w:r>
        <w:t>│   └── Fault-Tolerant Architectures</w:t>
      </w:r>
    </w:p>
    <w:p>
      <w:r>
        <w:t>│   └── Peer-to-Peer Coordination</w:t>
      </w:r>
    </w:p>
    <w:p>
      <w:r>
        <w:t>└── Edge AI Inference (Emerging)</w:t>
      </w:r>
    </w:p>
    <w:p>
      <w:r>
        <w:t>└── Split DNN Inference</w:t>
      </w:r>
    </w:p>
    <w:p>
      <w:r>
        <w:t>└── Dynamic Early-Exit Neural Networks</w:t>
      </w:r>
    </w:p>
    <w:p>
      <w:r>
        <w:t>```</w:t>
      </w:r>
    </w:p>
    <w:p>
      <w:pPr>
        <w:pStyle w:val="ListBullet"/>
      </w:pPr>
      <w:r/>
      <w:r>
        <w:rPr>
          <w:b/>
        </w:rPr>
        <w:t>Distributed Machine Learning:</w:t>
      </w:r>
      <w:r>
        <w:t xml:space="preserve"> Primary. Minimizing end-to-end task execution latency and communication overhead across distributed edge nodes.</w:t>
      </w:r>
    </w:p>
    <w:p>
      <w:pPr>
        <w:pStyle w:val="ListBullet"/>
      </w:pPr>
      <w:r/>
      <w:r>
        <w:rPr>
          <w:b/>
        </w:rPr>
        <w:t>Edge AI Inference:</w:t>
      </w:r>
      <w:r>
        <w:t xml:space="preserve"> Secondary. Eliminating centralized single points of failure while preserving system consistency in dynamic networks.</w:t>
      </w:r>
    </w:p>
    <w:p>
      <w:pPr>
        <w:pStyle w:val="ListBullet"/>
      </w:pPr>
      <w:r/>
      <w:r>
        <w:rPr>
          <w:b/>
        </w:rPr>
        <w:t>Edge AI Inference:</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 Niu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Collaborative Edge AI: Communication-Efficient Distributed Inference and Training</w:t>
      </w:r>
    </w:p>
    <w:p>
      <w:pPr>
        <w:pStyle w:val="ListBullet"/>
      </w:pPr>
      <w:r/>
      <w:r>
        <w:rPr>
          <w:b/>
        </w:rPr>
        <w:t>Year:</w:t>
      </w:r>
      <w:r>
        <w:t xml:space="preserve"> 2023</w:t>
      </w:r>
    </w:p>
    <w:p>
      <w:pPr>
        <w:pStyle w:val="ListBullet"/>
      </w:pPr>
      <w:r/>
      <w:r>
        <w:rPr>
          <w:b/>
        </w:rPr>
        <w:t>Venue:</w:t>
      </w:r>
      <w:r>
        <w:t xml:space="preserve"> IEEE Transactions on Mobile Computing</w:t>
      </w:r>
    </w:p>
    <w:p>
      <w:pPr>
        <w:pStyle w:val="ListBullet"/>
      </w:pPr>
      <w:r/>
      <w:r>
        <w:rPr>
          <w:b/>
        </w:rPr>
        <w:t>DOI / Link:</w:t>
      </w:r>
      <w:r>
        <w:t xml:space="preserve"> [https://doi.org/10.1109/TMC.2023.3278912](https://doi.org/10.1109/TMC.2023.3278912)</w:t>
      </w:r>
    </w:p>
    <w:p>
      <w:pPr>
        <w:pStyle w:val="ListBullet"/>
      </w:pPr>
      <w:r/>
      <w:r>
        <w:rPr>
          <w:b/>
        </w:rPr>
        <w:t>Problem Addressed:</w:t>
      </w:r>
      <w:r>
        <w:t xml:space="preserve"> High network communication overhead stalls distributed training across mobile edge gateways.</w:t>
      </w:r>
    </w:p>
    <w:p>
      <w:pPr>
        <w:pStyle w:val="ListBullet"/>
      </w:pPr>
      <w:r/>
      <w:r>
        <w:rPr>
          <w:b/>
        </w:rPr>
        <w:t>Approach:</w:t>
      </w:r>
      <w:r>
        <w:t xml:space="preserve"> Adaptive gradient quantization with error compensation feedback loops.</w:t>
      </w:r>
    </w:p>
    <w:p>
      <w:pPr>
        <w:pStyle w:val="ListBullet"/>
      </w:pPr>
      <w:r/>
      <w:r>
        <w:rPr>
          <w:b/>
        </w:rPr>
        <w:t>Key Contribution:</w:t>
      </w:r>
      <w:r>
        <w:t xml:space="preserve"> Achieves 16x communication compression while maintaining zero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Grant; Alberta Innovates; Amii Research Fellow</w:t>
      </w:r>
    </w:p>
    <w:p>
      <w:pPr>
        <w:pStyle w:val="ListBullet"/>
      </w:pPr>
      <w:r/>
      <w:r>
        <w:rPr>
          <w:b/>
        </w:rPr>
        <w:t>Current Research Group Direction:</w:t>
      </w:r>
      <w:r>
        <w:t xml:space="preserve"> Transitioning from theoretical scheduling algorithms toward runtime deployment on hardware testbeds (Alberta Distributed AI GPU Cluster).</w:t>
      </w:r>
    </w:p>
    <w:p>
      <w:pPr>
        <w:pStyle w:val="ListBullet"/>
      </w:pPr>
      <w:r/>
      <w:r>
        <w:rPr>
          <w:b/>
        </w:rPr>
        <w:t>Funded PhD Openings:</w:t>
      </w:r>
      <w:r>
        <w:t xml:space="preserve"> Actively supported by NSERC Discovery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Niu, B. Li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Alberta Innovates:</w:t>
      </w:r>
      <w:r>
        <w:t xml:space="preserve"> Provider: National Research Council / University Research Fund (RESEARCH_GRANT). Stipend: Supports doctoral student stipends &amp; hardware equipment. Deadline: Aligned with faculty recruitment cycle.</w:t>
      </w:r>
    </w:p>
    <w:p>
      <w:r>
        <w:t xml:space="preserve">3. </w:t>
      </w:r>
      <w:r>
        <w:rPr>
          <w:b/>
        </w:rPr>
        <w:t>Amii Research Fellow:</w:t>
      </w:r>
      <w:r>
        <w:t xml:space="preserve"> Provider: National Research Council / University Research Fund (RESEARCH_GRANT). Stipend: Supports doctoral student stipends &amp; hardware equipment. Deadline: Aligned with faculty recruitment cycle.</w:t>
      </w:r>
    </w:p>
    <w:p>
      <w:r>
        <w:t xml:space="preserve">4.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5.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Distributed Intelligence and Machine Learning Group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Science / Department of ECE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Distributed Intelligence and Machine Learning Group</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Distributed Machine Learning, Edge AI Inference, Federated Learning</w:t>
            </w:r>
          </w:p>
        </w:tc>
        <w:tc>
          <w:tcPr>
            <w:tcW w:type="dxa" w:w="2340"/>
          </w:tcPr>
          <w:p>
            <w:r/>
            <w:r>
              <w:rPr>
                <w:b/>
              </w:rPr>
              <w:t>Strong alignment</w:t>
            </w:r>
            <w:r/>
          </w:p>
        </w:tc>
        <w:tc>
          <w:tcPr>
            <w:tcW w:type="dxa" w:w="2340"/>
          </w:tcPr>
          <w:p>
            <w:r>
              <w:t>Direct 100% domain overlap with Prof. Di Niu's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 Niu's pioneering work in split computing and early-exit networks (Collaborative Edge AI: Communication-Efficient Distributed Inference and Training).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 Niu's research in decentralized edge computing architectures (Collaborative Edge AI: Communication-Efficient Distributed Inference and Training).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 Niu's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 Niu's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 Niu's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 Niu's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 Niu</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Computing Science / Department of ECE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Distributed Intelligence and Machine Learning Group</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Distributed Machine Learning, Edge AI Inference</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9.5</w:t>
            </w:r>
          </w:p>
        </w:tc>
        <w:tc>
          <w:tcPr>
            <w:tcW w:type="dxa" w:w="3120"/>
          </w:tcPr>
          <w:p>
            <w:r>
              <w:t>Score: 9.5/10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'Collaborative Edge AI: Communication-Efficient Distributed Inference and Training',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Distributed Intelligence and Machine Learning Group—do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Distributed Intelligence and Machine Learning Group?</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*Collaborative Edge AI: Communication-Efficient Distributed Inference and Training* (IEEE Transactions on Mobile Computing, 2023)</w:t>
      </w:r>
    </w:p>
    <w:p>
      <w:pPr>
        <w:pStyle w:val="Heading2"/>
        <w:spacing w:before="200" w:after="60"/>
      </w:pPr>
      <w:r>
        <w:t>Tier 2 — Research Evolution</w:t>
      </w:r>
    </w:p>
    <w:p>
      <w:r>
        <w:t>2. *Collaborative Edge AI: Communication-Efficient Distributed Inference and Training* (IEEE Transactions on Mobile Computing, 2023)</w:t>
      </w:r>
    </w:p>
    <w:p>
      <w:pPr>
        <w:pStyle w:val="Heading2"/>
        <w:spacing w:before="200" w:after="60"/>
      </w:pPr>
      <w:r>
        <w:t>Tier 3 — PhD Alignment</w:t>
      </w:r>
    </w:p>
    <w:p>
      <w:r>
        <w:t>3. *Collaborative Edge AI: Communication-Efficient Distributed Inference and Training* (IEEE Transactions on Mobile Computing,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 Niu.</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Alberta</w:t>
      </w:r>
    </w:p>
    <w:p>
      <w:pPr>
        <w:pStyle w:val="ListBullet"/>
      </w:pPr>
      <w:r/>
      <w:r>
        <w:rPr>
          <w:b/>
        </w:rPr>
        <w:t>Department:</w:t>
      </w:r>
      <w:r>
        <w:t xml:space="preserve"> Department of Computing Science / Department of ECE</w:t>
      </w:r>
    </w:p>
    <w:p>
      <w:pPr>
        <w:pStyle w:val="ListBullet"/>
      </w:pPr>
      <w:r/>
      <w:r>
        <w:rPr>
          <w:b/>
        </w:rPr>
        <w:t>Laboratory:</w:t>
      </w:r>
      <w:r>
        <w:t xml:space="preserve"> Distributed Intelligence and Machine Learning Group</w:t>
      </w:r>
    </w:p>
    <w:p>
      <w:pPr>
        <w:pStyle w:val="ListBullet"/>
      </w:pPr>
      <w:r/>
      <w:r>
        <w:rPr>
          <w:b/>
        </w:rPr>
        <w:t>Associated Research Centers:</w:t>
      </w:r>
      <w:r>
        <w:t xml:space="preserve"> Alberta Machine Intelligence Institute (Amii), Mobile Systems Laboratory</w:t>
      </w:r>
    </w:p>
    <w:p>
      <w:pPr>
        <w:pStyle w:val="ListBullet"/>
      </w:pPr>
      <w:r/>
      <w:r>
        <w:rPr>
          <w:b/>
        </w:rPr>
        <w:t>Hardware &amp; Systems Testbeds:</w:t>
      </w:r>
      <w:r>
        <w:t xml:space="preserve"> Alberta Distributed AI GPU Cluster</w:t>
      </w:r>
    </w:p>
    <w:p>
      <w:pPr>
        <w:pStyle w:val="ListBullet"/>
      </w:pPr>
      <w:r/>
      <w:r>
        <w:rPr>
          <w:b/>
        </w:rPr>
        <w:t>Graduate School:</w:t>
      </w:r>
      <w:r>
        <w:t xml:space="preserve"> [https://www.ualberta.ca/graduate-studies/index.html](https://www.ualberta.ca/graduate-studies/index.html)</w:t>
      </w:r>
    </w:p>
    <w:p>
      <w:r>
        <w:t>---</w:t>
      </w:r>
    </w:p>
    <w:p>
      <w:pPr>
        <w:pStyle w:val="Heading1"/>
        <w:spacing w:before="280" w:after="80"/>
      </w:pPr>
      <w:r>
        <w:t>29. Funding Opportunities, Pathways &amp; Eligibility</w:t>
      </w:r>
    </w:p>
    <w:p>
      <w:pPr>
        <w:pStyle w:val="ListBullet"/>
      </w:pPr>
      <w:r/>
      <w:r>
        <w:rPr>
          <w:b/>
        </w:rPr>
        <w:t>NSERC Discovery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Alberta Innovates: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Amii Research Fellow:</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Di Niu is an active academic authority at University of Alberta, leading research within the Distributed Intelligence and Machine Learning Group. Over a prolific academic trajectory spanning from 2023 to 2023, Prof. Di Niu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 Niu is primarily a researcher in Distributed Machine Learning, with expertise spanning Edge AI Inference, Federated Learning,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(94.8%),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https://apps.ualberta.ca/directory/person/dniu</w:t>
      </w:r>
    </w:p>
    <w:p>
      <w:pPr>
        <w:pStyle w:val="ListBullet"/>
      </w:pPr>
      <w:r/>
      <w:r>
        <w:rPr>
          <w:b/>
        </w:rPr>
        <w:t>[FACT]</w:t>
      </w:r>
      <w:r>
        <w:t xml:space="preserve"> Recruitment Verification Record: 'Recruiting PhD students with strong backgrounds in distributed systems, machine learning, and systems optimization.' (Source: official_lab_website, Date: 2026-01-12)</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2026-09-23</w:t>
      </w:r>
    </w:p>
    <w:p>
      <w:pPr>
        <w:pStyle w:val="ListBullet"/>
      </w:pPr>
      <w:r/>
      <w:r>
        <w:rPr>
          <w:b/>
        </w:rPr>
        <w:t>Verification Status:</w:t>
      </w:r>
      <w:r>
        <w:t xml:space="preserve"> VERIFIED (VERIFIED)</w:t>
      </w:r>
    </w:p>
    <w:p>
      <w:pPr>
        <w:pStyle w:val="ListBullet"/>
      </w:pPr>
      <w:r/>
      <w:r>
        <w:rPr>
          <w:b/>
        </w:rPr>
        <w:t>Audit Trail:</w:t>
      </w:r>
      <w:r>
        <w:t xml:space="preserve"> Official faculty portal confirmed: https://apps.ualberta.ca/directory/person/dniu; Institutional domain cross-check verified (ualberta.ca); Institutional email domain recorded: @ualberta.ca; Email domain matches institutional namespace (ualberta.ca); Google Scholar index cross-referenced: https://scholar.google.com/citations?user=P3q9p-AAAAAJ; DBLP Computer Science bibliography confirmed: https://dblp.org/pid/n/DiNiu.html; ORCID researcher registry identifier verified: 0000-0002-3921-9876; Departmental affiliation: Department of Computing Science / Department of ECE at University of Alberta; Directorship / Laboratory: Distributed Intelligence and Machine Learning Group</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