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October 01,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2026-10-01</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Co-Approximator: Enabling Performance Prediction in Colocated Applications</w:t>
      </w:r>
    </w:p>
    <w:p>
      <w:pPr>
        <w:pStyle w:val="ListBullet"/>
      </w:pPr>
      <w:r/>
      <w:r>
        <w:rPr>
          <w:b/>
        </w:rPr>
        <w:t>Year:</w:t>
      </w:r>
      <w:r>
        <w:t xml:space="preserve"> 2024</w:t>
      </w:r>
    </w:p>
    <w:p>
      <w:pPr>
        <w:pStyle w:val="ListBullet"/>
      </w:pPr>
      <w:r/>
      <w:r>
        <w:rPr>
          <w:b/>
        </w:rPr>
        <w:t>Venue:</w:t>
      </w:r>
      <w:r>
        <w:t xml:space="preserve"> ACM Transactions on Embedded Computing Systems</w:t>
      </w:r>
    </w:p>
    <w:p>
      <w:pPr>
        <w:pStyle w:val="ListBullet"/>
      </w:pPr>
      <w:r/>
      <w:r>
        <w:rPr>
          <w:b/>
        </w:rPr>
        <w:t>DOI / Link:</w:t>
      </w:r>
      <w:r>
        <w:t xml:space="preserve"> [https://doi.org/10.1145/3677180](https://doi.org/10.1145/3677180)</w:t>
      </w:r>
    </w:p>
    <w:p>
      <w:pPr>
        <w:pStyle w:val="ListBullet"/>
      </w:pPr>
      <w:r/>
      <w:r>
        <w:rPr>
          <w:b/>
        </w:rPr>
        <w:t>Problem Addressed:</w:t>
      </w:r>
      <w:r>
        <w:t xml:space="preserve"> Applications colocated on resource-limited IoT platforms interfere with each other unpredictably, and the space of possible colocations is huge.</w:t>
      </w:r>
    </w:p>
    <w:p>
      <w:pPr>
        <w:pStyle w:val="ListBullet"/>
      </w:pPr>
      <w:r/>
      <w:r>
        <w:rPr>
          <w:b/>
        </w:rPr>
        <w:t>Approach:</w:t>
      </w:r>
      <w:r>
        <w:t xml:space="preserve"> Co-Approximator systematically samples the exponentially large colocation space to build a performance predictor.</w:t>
      </w:r>
    </w:p>
    <w:p>
      <w:pPr>
        <w:pStyle w:val="ListBullet"/>
      </w:pPr>
      <w:r/>
      <w:r>
        <w:rPr>
          <w:b/>
        </w:rPr>
        <w:t>Key Contribution:</w:t>
      </w:r>
      <w:r>
        <w:t xml:space="preserve"> A technique for predicting the performance of colocated IoT applications, supporting decisions about which applications to place together.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Rafiuzzaman Mohammad, Karthik Pattabiraman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(Co-Approximator: Enabling Performance Prediction in Colocated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(Co-Approximator: Enabling Performance Prediction in Colocated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'Co-Approximator: Enabling Performance Prediction in Colocated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*Co-Approximator: Enabling Performance Prediction in Colocated Applications* (ACM Transactions on Embedded Computing Systems, 2024)</w:t>
      </w:r>
    </w:p>
    <w:p>
      <w:pPr>
        <w:pStyle w:val="Heading2"/>
        <w:spacing w:before="200" w:after="60"/>
      </w:pPr>
      <w:r>
        <w:t>Tier 2 — Research Evolution</w:t>
      </w:r>
    </w:p>
    <w:p>
      <w:r>
        <w:t>2. *Co-Approximator: Enabling Performance Prediction in Colocated Applications* (ACM Transactions on Embedded Computing Systems, 2024)</w:t>
      </w:r>
    </w:p>
    <w:p>
      <w:pPr>
        <w:pStyle w:val="Heading2"/>
        <w:spacing w:before="200" w:after="60"/>
      </w:pPr>
      <w:r>
        <w:t>Tier 3 — PhD Alignment</w:t>
      </w:r>
    </w:p>
    <w:p>
      <w:r>
        <w:t>3. *Co-Approximator: Enabling Performance Prediction in Colocated Applications* (ACM Transactions on Embedded Computing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2024 to 2024,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