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October 01,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2026-10-01</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Traffic Prediction-Assisted Federated Deep Reinforcement Learning for Service Migration in Digital Twins-Enabled MEC Networks</w:t>
      </w:r>
    </w:p>
    <w:p>
      <w:pPr>
        <w:pStyle w:val="ListBullet"/>
      </w:pPr>
      <w:r/>
      <w:r>
        <w:rPr>
          <w:b/>
        </w:rPr>
        <w:t>Year:</w:t>
      </w:r>
      <w:r>
        <w:t xml:space="preserve"> 2023</w:t>
      </w:r>
    </w:p>
    <w:p>
      <w:pPr>
        <w:pStyle w:val="ListBullet"/>
      </w:pPr>
      <w:r/>
      <w:r>
        <w:rPr>
          <w:b/>
        </w:rPr>
        <w:t>Venue:</w:t>
      </w:r>
      <w:r>
        <w:t xml:space="preserve"> IEEE Journal on Selected Areas in Communications</w:t>
      </w:r>
    </w:p>
    <w:p>
      <w:pPr>
        <w:pStyle w:val="ListBullet"/>
      </w:pPr>
      <w:r/>
      <w:r>
        <w:rPr>
          <w:b/>
        </w:rPr>
        <w:t>DOI / Link:</w:t>
      </w:r>
      <w:r>
        <w:t xml:space="preserve"> [https://doi.org/10.1109/jsac.2023.3310047](https://doi.org/10.1109/jsac.2023.3310047)</w:t>
      </w:r>
    </w:p>
    <w:p>
      <w:pPr>
        <w:pStyle w:val="ListBullet"/>
      </w:pPr>
      <w:r/>
      <w:r>
        <w:rPr>
          <w:b/>
        </w:rPr>
        <w:t>Problem Addressed:</w:t>
      </w:r>
      <w:r>
        <w:t xml:space="preserve"> Service migration in mobile edge networks is hampered by uncertain future traffic, distributed architecture, operating cost and dynamic resources.</w:t>
      </w:r>
    </w:p>
    <w:p>
      <w:pPr>
        <w:pStyle w:val="ListBullet"/>
      </w:pPr>
      <w:r/>
      <w:r>
        <w:rPr>
          <w:b/>
        </w:rPr>
        <w:t>Approach:</w:t>
      </w:r>
      <w:r>
        <w:t xml:space="preserve"> Distributed spatio-temporal traffic prediction feeding a federated deep reinforcement learning scheme for migrating services in digital-twin-enabled edge networks.</w:t>
      </w:r>
    </w:p>
    <w:p>
      <w:pPr>
        <w:pStyle w:val="ListBullet"/>
      </w:pPr>
      <w:r/>
      <w:r>
        <w:rPr>
          <w:b/>
        </w:rPr>
        <w:t>Key Contribution:</w:t>
      </w:r>
      <w:r>
        <w:t xml:space="preserve"> More cost-efficient service migration that preserves continuity and reduces user-perceived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Xiangyi Chen, Guangjie Han, Yuanguo Bi, Zimeng Yuan, Mahesh K. Marina, Yufei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(Traffic Prediction-Assisted Federated Deep Reinforcement Learning for Service Migration in Digital Twins-Enabled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(Traffic Prediction-Assisted Federated Deep Reinforcement Learning for Service Migration in Digital Twins-Enabled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'Traffic Prediction-Assisted Federated Deep Reinforcement Learning for Service Migration in Digital Twins-Enabled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*Traffic Prediction-Assisted Federated Deep Reinforcement Learning for Service Migration in Digital Twins-Enabled MEC Networks* (IEEE Journal on Selected Areas in Communications, 2023)</w:t>
      </w:r>
    </w:p>
    <w:p>
      <w:pPr>
        <w:pStyle w:val="Heading2"/>
        <w:spacing w:before="200" w:after="60"/>
      </w:pPr>
      <w:r>
        <w:t>Tier 2 — Research Evolution</w:t>
      </w:r>
    </w:p>
    <w:p>
      <w:r>
        <w:t>2. *Traffic Prediction-Assisted Federated Deep Reinforcement Learning for Service Migration in Digital Twins-Enabled MEC Networks* (IEEE Journal on Selected Areas in Communications, 2023)</w:t>
      </w:r>
    </w:p>
    <w:p>
      <w:pPr>
        <w:pStyle w:val="Heading2"/>
        <w:spacing w:before="200" w:after="60"/>
      </w:pPr>
      <w:r>
        <w:t>Tier 3 — PhD Alignment</w:t>
      </w:r>
    </w:p>
    <w:p>
      <w:r>
        <w:t>3. *Traffic Prediction-Assisted Federated Deep Reinforcement Learning for Service Migration in Digital Twins-Enabled MEC Networks* (IEEE Journal on Selected Areas in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2023 to 2023,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