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JULIE A. MCCANN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Imperial College London (United Kingdom)</w:t>
      </w:r>
    </w:p>
    <w:p>
      <w:r/>
      <w:r>
        <w:rPr>
          <w:b/>
        </w:rPr>
        <w:t>Department:</w:t>
      </w:r>
      <w:r>
        <w:t xml:space="preserve"> Department of Computing</w:t>
      </w:r>
    </w:p>
    <w:p>
      <w:r/>
      <w:r>
        <w:rPr>
          <w:b/>
        </w:rPr>
        <w:t>Research Group:</w:t>
      </w:r>
      <w:r>
        <w:t xml:space="preserve"> Adaptive Embedded Systems / Resilient Information Systems Security (RISS)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Julie A. McCann</w:t>
      </w:r>
    </w:p>
    <w:p>
      <w:pPr>
        <w:pStyle w:val="ListBullet"/>
      </w:pPr>
      <w:r/>
      <w:r>
        <w:rPr>
          <w:b/>
        </w:rPr>
        <w:t>University: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Country:</w:t>
      </w:r>
      <w:r>
        <w:t xml:space="preserve"> United Kingdom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Edge Computing, Low-Power Wireless Networks, Cyber-Physical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100.0%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Imperial College President's PhD Scholarships (£25,150/year tax-free stipend + £2,000/year consumables fund)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90%)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Julie A. McCann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Professor of Computer Systems &amp; Vice-Dean (Research)</w:t>
      </w:r>
    </w:p>
    <w:p>
      <w:pPr>
        <w:pStyle w:val="ListBullet"/>
      </w:pPr>
      <w:r/>
      <w:r>
        <w:rPr>
          <w:b/>
        </w:rPr>
        <w:t>Institution: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Department of Computing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Adaptive Embedded Systems / Resilient Information Systems Security (RISS)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[https://www.imperial.ac.uk/people/j.mccann](https://www.imperial.ac.uk/people/j.mccann)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j.mccann@imperial.ac.uk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[https://wp.doc.ic.ac.uk/riss/](https://wp.doc.ic.ac.uk/riss/)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[https://scholar.google.com/citations?user=X6_B-w8AAAAJ](https://scholar.google.com/citations?user=X6_B-w8AAAAJ)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0000-0002-4523-8687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[https://dblp.org/pid/m/JulieAMcCann.html](https://dblp.org/pid/m/JulieAMcCann.html)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Edge Computing, Low-Power Wireless Networks, Cyber-Physical Systems, Smart Cities Edge Sensing, Resilient Distributed Systems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Pioneering researcher in cyber-physical edge systems, IoT protocols, and resilient distributed sensor networks. Leads large-scale smart city and infrastructure edge deployments.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Embedded Systems Prototyping, Low-power Wireless Testbeds, Real-world Urban Sensing Deployments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resource-constrained edge computing, TinyML, and resilient decentralized sensor architectures.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Intermittent Edge Intelligence: Running Neural Networks on Energy-Harvesting IoT Hardware (2024)</w:t>
      </w:r>
    </w:p>
    <w:p>
      <w:pPr>
        <w:pStyle w:val="ListBullet"/>
      </w:pPr>
      <w:r/>
      <w:r>
        <w:rPr>
          <w:b/>
        </w:rPr>
        <w:t>Authors:</w:t>
      </w:r>
      <w:r>
        <w:t xml:space="preserve"> J. McCann, A. S. Weddell</w:t>
      </w:r>
    </w:p>
    <w:p>
      <w:pPr>
        <w:pStyle w:val="ListBullet"/>
      </w:pPr>
      <w:r/>
      <w:r>
        <w:rPr>
          <w:b/>
        </w:rPr>
        <w:t>Venue:</w:t>
      </w:r>
      <w:r>
        <w:t xml:space="preserve"> ACM Transactions on Sensor Networks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[https://doi.org/10.1145/3641212](https://doi.org/10.1145/3641212)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Deep learning models reset and lose state under erratic solar/thermal harvesting.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Stateful non-volatile memory checkpoints integrated into quantized layer execution.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Zero-battery edge AI runtime with bounded inference latency.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Enables batteryless intelligent edge sensors.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sensor network protocols to autonomous edge-based cyber-physical infrastructures and self-optimizing IoT systems.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Imperial-Singapore Smart Infrastructure Edge Centre: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EPSRC Resilient Sensing Networks: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EPSRC Programme Grant: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EU Horizon Edge Initiatives: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Adaptive Embedded Systems / Resilient Information Systems Security (RISS)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Department of Computing at Imperial College London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Large-Scale Distributed Systems (LSDS) Group, Resilient Information Systems Security (RISS), Centre for Cryptocurrency Research and Engineering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[https://www.imperial.ac.uk/study/pg/graduate-school/](https://www.imperial.ac.uk/study/pg/graduate-school/)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90%)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PhD students annually across edge computing, low-power systems, and IoT network security through Imperial Computing doctoral admissions."*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[official_lab_website](https://wp.doc.ic.ac.uk/riss/vacancies/) (Date: 2026-02-01)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Imperial College President's PhD Scholarships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Imperial College London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Living Stipend: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Duration:</w:t>
      </w:r>
      <w:r>
        <w:t xml:space="preserve"> 3.5 years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PERMITTED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Highly prestigious merit scheme open to outstanding UK and international doctoral applicants.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2026-11-06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Ensuring model convergence in intermittently powered TinyML devices without battery backup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Mitigating adversarial physical sensor manipulation in decentralized urban edge nodes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Resilient TinyML for Energy-Harvesting Edge Sensing Nodes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Decentralized Anomaly Detection in Critical Infrastructure Edge Clusters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Cross-Layer Optimization for Ultra-Low-Power Edge Communications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Julie A. McCann's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Imperial Smart Infrastructure Testbed, London Urban Edge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100.0%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*"Intermittent Edge Intelligence: Running Neural Networks on Energy-Harvesting IoT Hardware"*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Intermittent Edge Intelligence: Running Neural Networks on Energy-Harvesting IoT Hardware (2024)</w:t>
      </w:r>
    </w:p>
    <w:p>
      <w:r>
        <w:t>2. Foundational papers from Adaptive Embedded Systems / Resilient Information Systems Security (RISS)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[https://www.imperial.ac.uk/people/j.mccann](https://www.imperial.ac.uk/people/j.mccann)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PhD students annually across edge computing, low-power systems, and IoT network security through Imperial Computing doctoral admissions." (2026-02-01)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Imperial College President's PhD Scholarships (https://www.imperial.ac.uk/study/fees-and-funding/postgraduate-doctoral/grants-and-fellowships/presidents-phd-scholarships/)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