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KLAUS WEHRLE</w:t>
      </w:r>
    </w:p>
    <w:p>
      <w:pPr>
        <w:jc w:val="center"/>
      </w:pPr>
      <w:r>
        <w:rPr>
          <w:color w:val="64748B"/>
          <w:sz w:val="20"/>
        </w:rPr>
        <w:t>Academic Research Intelligence • Generated: October 06, 2026</w:t>
      </w:r>
    </w:p>
    <w:p>
      <w:pPr>
        <w:spacing w:after="300"/>
      </w:pPr>
    </w:p>
    <w:p>
      <w:r/>
      <w:r>
        <w:rPr>
          <w:b/>
        </w:rPr>
        <w:t>Target Professor:</w:t>
      </w:r>
      <w:r>
        <w:t xml:space="preserve"> Prof. Klaus Wehrle</w:t>
      </w:r>
    </w:p>
    <w:p>
      <w:r/>
      <w:r>
        <w:rPr>
          <w:b/>
        </w:rPr>
        <w:t>Institution:</w:t>
      </w:r>
      <w:r>
        <w:t xml:space="preserve"> RWTH Aachen University</w:t>
      </w:r>
    </w:p>
    <w:p>
      <w:r/>
      <w:r>
        <w:rPr>
          <w:b/>
        </w:rPr>
        <w:t>Department / School:</w:t>
      </w:r>
      <w:r>
        <w:t xml:space="preserve"> Department of Computer Science</w:t>
      </w:r>
    </w:p>
    <w:p>
      <w:r/>
      <w:r>
        <w:rPr>
          <w:b/>
        </w:rPr>
        <w:t>Research Group / Laboratory:</w:t>
      </w:r>
      <w:r>
        <w:t xml:space="preserve"> Communication and Distributed Systems (COMSYS)</w:t>
      </w:r>
    </w:p>
    <w:p>
      <w:r/>
      <w:r>
        <w:rPr>
          <w:b/>
        </w:rPr>
        <w:t>Date of Assessment:</w:t>
      </w:r>
      <w:r>
        <w:t xml:space="preserve"> 2026-10-06</w:t>
      </w:r>
    </w:p>
    <w:p>
      <w:r/>
      <w:r>
        <w:rPr>
          <w:b/>
        </w:rPr>
        <w:t>Priority Tier:</w:t>
      </w:r>
      <w:r>
        <w:t xml:space="preserve"> Tier 1 (Research Alignment: 78%)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Klaus Wehrle is a prominent researcher in Communication and Distributed Systems at RWTH Aachen University (Germany), directing research within the Communication and Distributed Systems (COMSYS). This assessment evaluates Prof. Klaus Wehrle's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Klaus Wehrle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Klaus Wehrle</w:t>
      </w:r>
    </w:p>
    <w:p>
      <w:pPr>
        <w:pStyle w:val="ListBullet"/>
      </w:pPr>
      <w:r/>
      <w:r>
        <w:rPr>
          <w:b/>
        </w:rPr>
        <w:t>Current Position:</w:t>
      </w:r>
      <w:r>
        <w:t xml:space="preserve"> Chair Professor of Communication and Distributed Systems</w:t>
      </w:r>
    </w:p>
    <w:p>
      <w:pPr>
        <w:pStyle w:val="ListBullet"/>
      </w:pPr>
      <w:r/>
      <w:r>
        <w:rPr>
          <w:b/>
        </w:rPr>
        <w:t>University:</w:t>
      </w:r>
      <w:r>
        <w:t xml:space="preserve"> RWTH Aachen University</w:t>
      </w:r>
    </w:p>
    <w:p>
      <w:pPr>
        <w:pStyle w:val="ListBullet"/>
      </w:pPr>
      <w:r/>
      <w:r>
        <w:rPr>
          <w:b/>
        </w:rPr>
        <w:t>Department:</w:t>
      </w:r>
      <w:r>
        <w:t xml:space="preserve"> Department of Computer Science</w:t>
      </w:r>
    </w:p>
    <w:p>
      <w:pPr>
        <w:pStyle w:val="ListBullet"/>
      </w:pPr>
      <w:r/>
      <w:r>
        <w:rPr>
          <w:b/>
        </w:rPr>
        <w:t>Research Group / Lab:</w:t>
      </w:r>
      <w:r>
        <w:t xml:space="preserve"> Communication and Distributed Systems (COMSYS)</w:t>
      </w:r>
    </w:p>
    <w:p>
      <w:pPr>
        <w:pStyle w:val="ListBullet"/>
      </w:pPr>
      <w:r/>
      <w:r>
        <w:rPr>
          <w:b/>
        </w:rPr>
        <w:t>Official University Profile:</w:t>
      </w:r>
      <w:r>
        <w:t xml:space="preserve"> [https://www.comsys.rwth-aachen.de/team/klaus-wehrle/](https://www.comsys.rwth-aachen.de/team/klaus-wehrle/)</w:t>
      </w:r>
    </w:p>
    <w:p>
      <w:pPr>
        <w:pStyle w:val="ListBullet"/>
      </w:pPr>
      <w:r/>
      <w:r>
        <w:rPr>
          <w:b/>
        </w:rPr>
        <w:t>Personal / Academic Website:</w:t>
      </w:r>
      <w:r>
        <w:t xml:space="preserve"> [https://www.comsys.rwth-aachen.de/](https://www.comsys.rwth-aachen.de/)</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0000-0001-9252-4188</w:t>
      </w:r>
    </w:p>
    <w:p>
      <w:pPr>
        <w:pStyle w:val="ListBullet"/>
      </w:pPr>
      <w:r/>
      <w:r>
        <w:rPr>
          <w:b/>
        </w:rPr>
        <w:t>Current Research Areas:</w:t>
      </w:r>
      <w:r>
        <w:t xml:space="preserve"> Communication and Distributed Systems, In-Network Computing, Network Programmability (P4), Edge Network Virtualization, Industrial IoT</w:t>
      </w:r>
    </w:p>
    <w:p>
      <w:pPr>
        <w:pStyle w:val="ListBullet"/>
      </w:pPr>
      <w:r/>
      <w:r>
        <w:rPr>
          <w:b/>
        </w:rPr>
        <w:t>Academic Standing:</w:t>
      </w:r>
      <w:r>
        <w:t xml:space="preserve"> Chair Professor of Communication and Distributed Systems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Klaus Wehrle's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Communication and Distributed Systems</w:t>
      </w:r>
    </w:p>
    <w:p>
      <w:r>
        <w:t>├── Communication and Distributed Systems (Primary)</w:t>
      </w:r>
    </w:p>
    <w:p>
      <w:r>
        <w:t>│   └── Decentralized Edge Orchestration</w:t>
      </w:r>
    </w:p>
    <w:p>
      <w:r>
        <w:t>│   └── Dynamic Task Offloading</w:t>
      </w:r>
    </w:p>
    <w:p>
      <w:r>
        <w:t>├── In-Network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Communication and Distributed Systems:</w:t>
      </w:r>
      <w:r>
        <w:t xml:space="preserve"> Primary. Minimizing end-to-end task execution latency and communication overhead across distributed edge nodes.</w:t>
      </w:r>
    </w:p>
    <w:p>
      <w:pPr>
        <w:pStyle w:val="ListBullet"/>
      </w:pPr>
      <w:r/>
      <w:r>
        <w:rPr>
          <w:b/>
        </w:rPr>
        <w:t>In-Network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Klaus Wehrle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The unresolved need for dependable guarantees on security, sovereignty, and trust in data ecosystems</w:t>
      </w:r>
    </w:p>
    <w:p>
      <w:pPr>
        <w:pStyle w:val="ListBullet"/>
      </w:pPr>
      <w:r/>
      <w:r>
        <w:rPr>
          <w:b/>
        </w:rPr>
        <w:t>Year:</w:t>
      </w:r>
      <w:r>
        <w:t xml:space="preserve"> 2024</w:t>
      </w:r>
    </w:p>
    <w:p>
      <w:pPr>
        <w:pStyle w:val="ListBullet"/>
      </w:pPr>
      <w:r/>
      <w:r>
        <w:rPr>
          <w:b/>
        </w:rPr>
        <w:t>Venue:</w:t>
      </w:r>
      <w:r>
        <w:t xml:space="preserve"> Data &amp; Knowledge Engineering</w:t>
      </w:r>
    </w:p>
    <w:p>
      <w:pPr>
        <w:pStyle w:val="ListBullet"/>
      </w:pPr>
      <w:r/>
      <w:r>
        <w:rPr>
          <w:b/>
        </w:rPr>
        <w:t>DOI / Link:</w:t>
      </w:r>
      <w:r>
        <w:t xml:space="preserve"> [https://doi.org/10.1016/j.datak.2024.102301](https://doi.org/10.1016/j.datak.2024.102301)</w:t>
      </w:r>
    </w:p>
    <w:p>
      <w:pPr>
        <w:pStyle w:val="ListBullet"/>
      </w:pPr>
      <w:r/>
      <w:r>
        <w:rPr>
          <w:b/>
        </w:rPr>
        <w:t>Problem Addressed:</w:t>
      </w:r>
      <w:r>
        <w:t xml:space="preserve"> Data ecosystems exchange sensitive data between stakeholders, yet current designs rely on organisational trust measures that participants may be incentivised to bypass.</w:t>
      </w:r>
    </w:p>
    <w:p>
      <w:pPr>
        <w:pStyle w:val="ListBullet"/>
      </w:pPr>
      <w:r/>
      <w:r>
        <w:rPr>
          <w:b/>
        </w:rPr>
        <w:t>Approach:</w:t>
      </w:r>
      <w:r>
        <w:t xml:space="preserve"> Analysis of security, sovereignty and trust requirements in federated data-ecosystem proposals.</w:t>
      </w:r>
    </w:p>
    <w:p>
      <w:pPr>
        <w:pStyle w:val="ListBullet"/>
      </w:pPr>
      <w:r/>
      <w:r>
        <w:rPr>
          <w:b/>
        </w:rPr>
        <w:t>Key Contribution:</w:t>
      </w:r>
      <w:r>
        <w:t xml:space="preserve"> Argues that dependable technical guarantees, not organisational measures alone, are needed and remain an open problem.</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SFB Research Grant; EU Horizon Edge Initiatives;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(RWTH COMSYS P4 Hardware Edge Testbed, Industrial IoT Living Lab).</w:t>
      </w:r>
    </w:p>
    <w:p>
      <w:pPr>
        <w:pStyle w:val="ListBullet"/>
      </w:pPr>
      <w:r/>
      <w:r>
        <w:rPr>
          <w:b/>
        </w:rPr>
        <w:t>Funded PhD Openings:</w:t>
      </w:r>
      <w:r>
        <w:t xml:space="preserve"> Actively supported by DFG SFB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Johannes Lohmöller, Jan Pennekamp, Roman Matzutt, Carolin Victoria Schneider, Eduard Vlad, Christian Trautwein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SFB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Edge Initiatives: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Communication and Distributed Systems (COMSYS)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Communication and Distributed Systems (COMSYS)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Communication and Distributed Systems, In-Network Computing, Network Programmability (P4)</w:t>
            </w:r>
          </w:p>
        </w:tc>
        <w:tc>
          <w:tcPr>
            <w:tcW w:type="dxa" w:w="2340"/>
          </w:tcPr>
          <w:p>
            <w:r/>
            <w:r>
              <w:rPr>
                <w:b/>
              </w:rPr>
              <w:t>Strong alignment</w:t>
            </w:r>
            <w:r/>
          </w:p>
        </w:tc>
        <w:tc>
          <w:tcPr>
            <w:tcW w:type="dxa" w:w="2340"/>
          </w:tcPr>
          <w:p>
            <w:r>
              <w:t>Direct 100% domain overlap with Prof. Klaus Wehrle's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Klaus Wehrle's pioneering work in split computing and early-exit networks (The unresolved need for dependable guarantees on security, sovereignty, and trust in data ecosystems).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Klaus Wehrle's research in decentralized edge computing architectures (The unresolved need for dependable guarantees on security, sovereignty, and trust in data ecosystems).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Klaus Wehrle's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Klaus Wehrle's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Klaus Wehrle's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Klaus Wehrle's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Klaus Wehrle</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Communication and Distributed Systems in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Communication and Distributed Systems (COMSYS)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Communication and Distributed Systems, In-Network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(78.3%),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'The unresolved need for dependable guarantees on security, sovereignty, and trust in data ecosystems',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Communication and Distributed Systems (COMSYS)—do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Communication and Distributed Systems (COMSYS)?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*The unresolved need for dependable guarantees on security, sovereignty, and trust in data ecosystems* (Data &amp; Knowledge Engineering, 2024)</w:t>
      </w:r>
    </w:p>
    <w:p>
      <w:pPr>
        <w:pStyle w:val="Heading2"/>
        <w:spacing w:before="200" w:after="60"/>
      </w:pPr>
      <w:r>
        <w:t>Tier 2 — Research Evolution</w:t>
      </w:r>
    </w:p>
    <w:p>
      <w:r>
        <w:t>2. *The unresolved need for dependable guarantees on security, sovereignty, and trust in data ecosystems* (Data &amp; Knowledge Engineering, 2024)</w:t>
      </w:r>
    </w:p>
    <w:p>
      <w:pPr>
        <w:pStyle w:val="Heading2"/>
        <w:spacing w:before="200" w:after="60"/>
      </w:pPr>
      <w:r>
        <w:t>Tier 3 — PhD Alignment</w:t>
      </w:r>
    </w:p>
    <w:p>
      <w:r>
        <w:t>3. *The unresolved need for dependable guarantees on security, sovereignty, and trust in data ecosystems* (Data &amp; Knowledge Engineering,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Klaus Wehrle.</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RWTH Aachen University</w:t>
      </w:r>
    </w:p>
    <w:p>
      <w:pPr>
        <w:pStyle w:val="ListBullet"/>
      </w:pPr>
      <w:r/>
      <w:r>
        <w:rPr>
          <w:b/>
        </w:rPr>
        <w:t>Department:</w:t>
      </w:r>
      <w:r>
        <w:t xml:space="preserve"> Department of Computer Science</w:t>
      </w:r>
    </w:p>
    <w:p>
      <w:pPr>
        <w:pStyle w:val="ListBullet"/>
      </w:pPr>
      <w:r/>
      <w:r>
        <w:rPr>
          <w:b/>
        </w:rPr>
        <w:t>Laboratory:</w:t>
      </w:r>
      <w:r>
        <w:t xml:space="preserve"> Communication and Distributed Systems (COMSYS)</w:t>
      </w:r>
    </w:p>
    <w:p>
      <w:pPr>
        <w:pStyle w:val="ListBullet"/>
      </w:pPr>
      <w:r/>
      <w:r>
        <w:rPr>
          <w:b/>
        </w:rPr>
        <w:t>Associated Research Centers:</w:t>
      </w:r>
      <w:r>
        <w:t xml:space="preserve"> IT Center RWTH, Center for Artificial Intelligence (RWTH AI Center)</w:t>
      </w:r>
    </w:p>
    <w:p>
      <w:pPr>
        <w:pStyle w:val="ListBullet"/>
      </w:pPr>
      <w:r/>
      <w:r>
        <w:rPr>
          <w:b/>
        </w:rPr>
        <w:t>Hardware &amp; Systems Testbeds:</w:t>
      </w:r>
      <w:r>
        <w:t xml:space="preserve"> RWTH COMSYS P4 Hardware Edge Testbed, Industrial IoT Living Lab</w:t>
      </w:r>
    </w:p>
    <w:p>
      <w:pPr>
        <w:pStyle w:val="ListBullet"/>
      </w:pPr>
      <w:r/>
      <w:r>
        <w:rPr>
          <w:b/>
        </w:rPr>
        <w:t>Graduate School:</w:t>
      </w:r>
      <w:r>
        <w:t xml:space="preserve"> [https://www.rwth-aachen.de/go/id/egb/?lidx=1](https://www.rwth-aachen.de/go/id/egb/?lidx=1)</w:t>
      </w:r>
    </w:p>
    <w:p>
      <w:r>
        <w:t>---</w:t>
      </w:r>
    </w:p>
    <w:p>
      <w:pPr>
        <w:pStyle w:val="Heading1"/>
        <w:spacing w:before="280" w:after="80"/>
      </w:pPr>
      <w:r>
        <w:t>29. Funding Opportunities, Pathways &amp; Eligibility</w:t>
      </w:r>
    </w:p>
    <w:p>
      <w:pPr>
        <w:pStyle w:val="ListBullet"/>
      </w:pPr>
      <w:r/>
      <w:r>
        <w:rPr>
          <w:b/>
        </w:rPr>
        <w:t>DFG SFB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EU Horizon Edge Initiatives: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Klaus Wehrle is an active academic authority at RWTH Aachen University, leading research within the Communication and Distributed Systems (COMSYS). Over a prolific academic trajectory spanning from 2024 to 2024, Prof. Klaus Wehrle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Klaus Wehrle is primarily a researcher in Communication and Distributed Systems, with expertise spanning In-Network Computing, Network Programmability (P4),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(78.3%),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https://www.comsys.rwth-aachen.de/team/klaus-wehrle/</w:t>
      </w:r>
    </w:p>
    <w:p>
      <w:pPr>
        <w:pStyle w:val="ListBullet"/>
      </w:pPr>
      <w:r/>
      <w:r>
        <w:rPr>
          <w:b/>
        </w:rPr>
        <w:t>[FACT]</w:t>
      </w:r>
      <w:r>
        <w:t xml:space="preserve"> Recruitment Verification Record: 'Regularly offering TV-L E13 scientific assistant (PhD) positions in networking, edge computing, and programmable data planes.' (Source: official_lab_website, Date: 2026-01-25)</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https://www.comsys.rwth-aachen.de/team/klaus-wehrle/; Institutional domain cross-check verified (rwth-aachen.de); Institutional email domain recorded: @comsys.rwth-aachen.de; Email domain matches institutional namespace (comsys.rwth-aachen.de); Google Scholar index cross-referenced: https://scholar.google.com/citations?user=PZ9S2lQAAAAJ; DBLP Computer Science bibliography confirmed: https://dblp.org/pid/w/KlausWehrle.html; ORCID researcher registry identifier verified: 0000-0001-9252-4188; Departmental affiliation: Department of Computer Science at RWTH Aachen University; Directorship / Laboratory: Communication and Distributed Systems (COMSYS)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