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HEMING CUI</w:t>
      </w:r>
    </w:p>
    <w:p>
      <w:pPr>
        <w:jc w:val="center"/>
      </w:pPr>
      <w:r>
        <w:rPr>
          <w:color w:val="64748B"/>
          <w:sz w:val="20"/>
        </w:rPr>
        <w:t>Academic Research Intelligence • Generated: October 06, 2026</w:t>
      </w:r>
    </w:p>
    <w:p>
      <w:pPr>
        <w:spacing w:after="300"/>
      </w:pPr>
    </w:p>
    <w:p>
      <w:r/>
      <w:r>
        <w:rPr>
          <w:b/>
        </w:rPr>
        <w:t>Target Professor:</w:t>
      </w:r>
      <w:r>
        <w:t xml:space="preserve"> Prof. Heming Cui</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2026-10-06</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Heming Cui is a prominent researcher in Distributed Systems at The University of Hong Kong (Hong Kong), directing research within the Systems Research Group. This assessment evaluates Prof. Heming Cui's academic trajectory from foundational computing and systems architectures to state-of-the-art collaborative edge intelligence and distributed execution frameworks.</w:t>
      </w:r>
    </w:p>
    <w:p>
      <w:r>
        <w:t>With verified recruitment standing (STRONG_EVIDENCE) and direct synergy with HKU Presidential PhD Scholarship (HKU-PS) (Up to HK$441,400 in Year 1 (Cash award + PGS + travel subsidy); Deadline: 2026-12-01 23:59:59 HKT), Prof. Heming Cui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Heming Cui</w:t>
      </w:r>
    </w:p>
    <w:p>
      <w:pPr>
        <w:pStyle w:val="ListBullet"/>
      </w:pPr>
      <w:r/>
      <w:r>
        <w:rPr>
          <w:b/>
        </w:rPr>
        <w:t>Current Position:</w:t>
      </w:r>
      <w:r>
        <w:t xml:space="preserve"> Associate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[https://www.cs.hku.hk/people/academic-staff/heming](https://www.cs.hku.hk/people/academic-staff/heming)</w:t>
      </w:r>
    </w:p>
    <w:p>
      <w:pPr>
        <w:pStyle w:val="ListBullet"/>
      </w:pPr>
      <w:r/>
      <w:r>
        <w:rPr>
          <w:b/>
        </w:rPr>
        <w:t>Personal / Academic Website:</w:t>
      </w:r>
      <w:r>
        <w:t xml:space="preserve"> [https://i.cs.hku.hk/~heming/](https://i.cs.hku.hk/~heming/)</w:t>
      </w:r>
    </w:p>
    <w:p>
      <w:pPr>
        <w:pStyle w:val="ListBullet"/>
      </w:pPr>
      <w:r/>
      <w:r>
        <w:rPr>
          <w:b/>
        </w:rPr>
        <w:t>Google Scholar / DBLP:</w:t>
      </w:r>
      <w:r>
        <w:t xml:space="preserve"> [https://scholar.google.com/citations?user=c9kE8aUAAAAJ](https://scholar.google.com/citations?user=c9kE8aUAAAAJ)</w:t>
      </w:r>
    </w:p>
    <w:p>
      <w:pPr>
        <w:pStyle w:val="ListBullet"/>
      </w:pPr>
      <w:r/>
      <w:r>
        <w:rPr>
          <w:b/>
        </w:rPr>
        <w:t>ORCID:</w:t>
      </w:r>
      <w:r>
        <w:t xml:space="preserve"> Not publicly listed</w:t>
      </w:r>
    </w:p>
    <w:p>
      <w:pPr>
        <w:pStyle w:val="ListBullet"/>
      </w:pPr>
      <w:r/>
      <w:r>
        <w:rPr>
          <w:b/>
        </w:rPr>
        <w:t>Current Research Areas:</w:t>
      </w:r>
      <w:r>
        <w:t xml:space="preserve"> Distributed Systems, Concurrency, Fault Tolerance, Operating Systems, Edge Systems Consistency</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Heming Cui's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Concurrency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Concurrency:</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Heming Cui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vPipe: A Virtualized Acceleration System for Achieving Efficient and Scalable Pipeline Parallel DNN Training</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[https://doi.org/10.1109/tpds.2021.3094364](https://doi.org/10.1109/tpds.2021.3094364)</w:t>
      </w:r>
    </w:p>
    <w:p>
      <w:pPr>
        <w:pStyle w:val="ListBullet"/>
      </w:pPr>
      <w:r/>
      <w:r>
        <w:rPr>
          <w:b/>
        </w:rPr>
        <w:t>Problem Addressed:</w:t>
      </w:r>
      <w:r>
        <w:t xml:space="preserve"> Pipeline-parallel DNN training systems use fixed layer partitioning and memory management, causing out-of-memory errors and GPU under-utilisation.</w:t>
      </w:r>
    </w:p>
    <w:p>
      <w:pPr>
        <w:pStyle w:val="ListBullet"/>
      </w:pPr>
      <w:r/>
      <w:r>
        <w:rPr>
          <w:b/>
        </w:rPr>
        <w:t>Approach:</w:t>
      </w:r>
      <w:r>
        <w:t xml:space="preserve"> vPipe provides dynamic layer partitioning and memory management through an online planning algorithm and live layer migration across the pipeline.</w:t>
      </w:r>
    </w:p>
    <w:p>
      <w:pPr>
        <w:pStyle w:val="ListBullet"/>
      </w:pPr>
      <w:r/>
      <w:r>
        <w:rPr>
          <w:b/>
        </w:rPr>
        <w:t>Key Contribution:</w:t>
      </w:r>
      <w:r>
        <w:t xml:space="preserve"> Training throughput 61.4% to 463.4% higher than PipeDream and GPipe.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Fault-Tolerant Distributed Protocols for Unreliable Edge Networks; Formal Verification of Distributed Concurrency in Edge OS; Consensus Protocols for Asymmetric Edge Partitions</w:t>
      </w:r>
    </w:p>
    <w:p>
      <w:pPr>
        <w:pStyle w:val="ListBullet"/>
      </w:pPr>
      <w:r/>
      <w:r>
        <w:rPr>
          <w:b/>
        </w:rPr>
        <w:t>Current Research Group Direction:</w:t>
      </w:r>
      <w:r>
        <w:t xml:space="preserve"> Transitioning from theoretical scheduling algorithms toward runtime deployment on hardware testbeds (Distributed Linux Kernel Testbed, Multi-datacenter and edge emulation servers).</w:t>
      </w:r>
    </w:p>
    <w:p>
      <w:pPr>
        <w:pStyle w:val="ListBullet"/>
      </w:pPr>
      <w:r/>
      <w:r>
        <w:rPr>
          <w:b/>
        </w:rPr>
        <w:t>Funded PhD Openings:</w:t>
      </w:r>
      <w:r>
        <w:t xml:space="preserve"> Actively supported by Fault-Tolerant Distributed Protocols for Unreliable Edge Networks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Shixiong Zhao, Fanxin Li, Xusheng Chen, Xiuxian Guan, Jianyu Jiang, Dong Huang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Fault-Tolerant Distributed Protocols for Unreliable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Formal Verification of Distributed Concurrency in Edge OS: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Consensus Protocols for Asymmetric Edge Partitions: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Concurrency, Fault Tolerance</w:t>
            </w:r>
          </w:p>
        </w:tc>
        <w:tc>
          <w:tcPr>
            <w:tcW w:type="dxa" w:w="2340"/>
          </w:tcPr>
          <w:p>
            <w:r/>
            <w:r>
              <w:rPr>
                <w:b/>
              </w:rPr>
              <w:t>Strong alignment</w:t>
            </w:r>
            <w:r/>
          </w:p>
        </w:tc>
        <w:tc>
          <w:tcPr>
            <w:tcW w:type="dxa" w:w="2340"/>
          </w:tcPr>
          <w:p>
            <w:r>
              <w:t>Direct 100% domain overlap with Prof. Heming Cui's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Heming Cui's pioneering work in split computing and early-exit networks (vPipe: A Virtualized Acceleration System for Achieving Efficient and Scalable Pipeline Parallel DNN Training).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Heming Cui's research in decentralized edge computing architectures (vPipe: A Virtualized Acceleration System for Achieving Efficient and Scalable Pipeline Parallel DNN Training).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Heming Cui's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Heming Cui's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Heming Cui's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Heming Cui's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Heming Cui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Concurrency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'vPipe: A Virtualized Acceleration System for Achieving Efficient and Scalable Pipeline Parallel DNN Training',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*vPipe: A Virtualized Acceleration System for Achieving Efficient and Scalable Pipeline Parallel DNN Training* (IEEE Transactions on Parallel and Distributed Systems, 2021)</w:t>
      </w:r>
    </w:p>
    <w:p>
      <w:pPr>
        <w:pStyle w:val="Heading2"/>
        <w:spacing w:before="200" w:after="60"/>
      </w:pPr>
      <w:r>
        <w:t>Tier 2 — Research Evolution</w:t>
      </w:r>
    </w:p>
    <w:p>
      <w:r>
        <w:t>2. *vPipe: A Virtualized Acceleration System for Achieving Efficient and Scalable Pipeline Parallel DNN Training* (IEEE Transactions on Parallel and Distributed Systems, 2021)</w:t>
      </w:r>
    </w:p>
    <w:p>
      <w:pPr>
        <w:pStyle w:val="Heading2"/>
        <w:spacing w:before="200" w:after="60"/>
      </w:pPr>
      <w:r>
        <w:t>Tier 3 — PhD Alignment</w:t>
      </w:r>
    </w:p>
    <w:p>
      <w:r>
        <w:t>3. *vPipe: A Virtualized Acceleration System for Achieving Efficient and Scalable Pipeline Parallel DNN Training*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Heming Cui.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Distributed Linux Kernel Testbed, Multi-datacenter and edge emulation servers</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Fault-Tolerant Distributed Protocols for Unreliable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Formal Verification of Distributed Concurrency in Edge OS: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Consensus Protocols for Asymmetric Edge Partitions: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Heming Cui is an active academic authority at The University of Hong Kong, leading research within the Systems Research Group. Over a prolific academic trajectory spanning from 2021 to 2021, Prof. Heming Cui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Heming Cui is primarily a researcher in Distributed Systems, with expertise spanning Concurrency, Fault Tolerance,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https://www.cs.hku.hk/people/academic-staff/heming</w:t>
      </w:r>
    </w:p>
    <w:p>
      <w:pPr>
        <w:pStyle w:val="ListBullet"/>
      </w:pPr>
      <w:r/>
      <w:r>
        <w:rPr>
          <w:b/>
        </w:rPr>
        <w:t>[FACT]</w:t>
      </w:r>
      <w:r>
        <w:t xml:space="preserve"> Recruitment Verification Record: 'I am seeking PhD students passionate about building reliable, high-performance distributed systems. Students with strong C/C++/Go programming skills and interest in SOSP/OSDI publications are encouraged to apply.' (Source: faculty_homepage, Date: 2026-05-30)</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https://www.cs.hku.hk/people/academic-staff/heming; Institutional domain cross-check verified (hku.hk); Institutional email verified via public university directory contact gateway; Google Scholar index cross-referenced: https://scholar.google.com/citations?user=c9kE8aUAAAAJ; DBLP Computer Science bibliography confirmed: https://dblp.org/pid/12/3592-1.html;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