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HIROSHI ESAKI</w:t>
      </w:r>
    </w:p>
    <w:p>
      <w:pPr>
        <w:jc w:val="center"/>
      </w:pPr>
      <w:r>
        <w:rPr>
          <w:color w:val="64748B"/>
          <w:sz w:val="20"/>
        </w:rPr>
        <w:t>Academic Research Intelligence • Generated: October 06, 2026</w:t>
      </w:r>
    </w:p>
    <w:p>
      <w:pPr>
        <w:spacing w:after="300"/>
      </w:pPr>
    </w:p>
    <w:p>
      <w:r/>
      <w:r>
        <w:rPr>
          <w:b/>
        </w:rPr>
        <w:t>Target Professor:</w:t>
      </w:r>
      <w:r>
        <w:t xml:space="preserve"> Prof. Hiroshi Esaki</w:t>
      </w:r>
    </w:p>
    <w:p>
      <w:r/>
      <w:r>
        <w:rPr>
          <w:b/>
        </w:rPr>
        <w:t>Institution:</w:t>
      </w:r>
      <w:r>
        <w:t xml:space="preserve"> The University of Tokyo</w:t>
      </w:r>
    </w:p>
    <w:p>
      <w:r/>
      <w:r>
        <w:rPr>
          <w:b/>
        </w:rPr>
        <w:t>Department / School:</w:t>
      </w:r>
      <w:r>
        <w:t xml:space="preserve"> Graduate School of Information Science and Technology</w:t>
      </w:r>
    </w:p>
    <w:p>
      <w:r/>
      <w:r>
        <w:rPr>
          <w:b/>
        </w:rPr>
        <w:t>Research Group / Laboratory:</w:t>
      </w:r>
      <w:r>
        <w:t xml:space="preserve"> Esaki Laboratory / WIDE Project</w:t>
      </w:r>
    </w:p>
    <w:p>
      <w:r/>
      <w:r>
        <w:rPr>
          <w:b/>
        </w:rPr>
        <w:t>Date of Assessment:</w:t>
      </w:r>
      <w:r>
        <w:t xml:space="preserve"> 2026-10-06</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Hiroshi Esaki is a prominent researcher in Smart Building Edge Computing at The University of Tokyo (Japan), directing research within the Esaki Laboratory / WIDE Project. This assessment evaluates Prof. Hiroshi Esaki's academic trajectory from foundational computing and systems architectures to state-of-the-art collaborative edge intelligence and distributed execution frameworks.</w:t>
      </w:r>
    </w:p>
    <w:p>
      <w:r>
        <w:t>With verified recruitment standing (CONFIRMED_ACTIVE) and direct synergy with The University of Tokyo Special Scholarship for International Students (UTokyo Fellowship) (150,000 - 200,000 JPY/month research grant stipend; Deadline: 2026-11-15), Prof. Hiroshi Esaki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Hiroshi Esaki</w:t>
      </w:r>
    </w:p>
    <w:p>
      <w:pPr>
        <w:pStyle w:val="ListBullet"/>
      </w:pPr>
      <w:r/>
      <w:r>
        <w:rPr>
          <w:b/>
        </w:rPr>
        <w:t>Current Position:</w:t>
      </w:r>
      <w:r>
        <w:t xml:space="preserve"> Professor &amp; Director of WIDE Project</w:t>
      </w:r>
    </w:p>
    <w:p>
      <w:pPr>
        <w:pStyle w:val="ListBullet"/>
      </w:pPr>
      <w:r/>
      <w:r>
        <w:rPr>
          <w:b/>
        </w:rPr>
        <w:t>University:</w:t>
      </w:r>
      <w:r>
        <w:t xml:space="preserve"> The University of Tokyo</w:t>
      </w:r>
    </w:p>
    <w:p>
      <w:pPr>
        <w:pStyle w:val="ListBullet"/>
      </w:pPr>
      <w:r/>
      <w:r>
        <w:rPr>
          <w:b/>
        </w:rPr>
        <w:t>Department:</w:t>
      </w:r>
      <w:r>
        <w:t xml:space="preserve"> Graduate School of Information Science and Technology</w:t>
      </w:r>
    </w:p>
    <w:p>
      <w:pPr>
        <w:pStyle w:val="ListBullet"/>
      </w:pPr>
      <w:r/>
      <w:r>
        <w:rPr>
          <w:b/>
        </w:rPr>
        <w:t>Research Group / Lab:</w:t>
      </w:r>
      <w:r>
        <w:t xml:space="preserve"> Esaki Laboratory / WIDE Project</w:t>
      </w:r>
    </w:p>
    <w:p>
      <w:pPr>
        <w:pStyle w:val="ListBullet"/>
      </w:pPr>
      <w:r/>
      <w:r>
        <w:rPr>
          <w:b/>
        </w:rPr>
        <w:t>Official University Profile:</w:t>
      </w:r>
      <w:r>
        <w:t xml:space="preserve"> [https://www.hongo.wide.ad.jp/](https://www.hongo.wide.ad.jp/)</w:t>
      </w:r>
    </w:p>
    <w:p>
      <w:pPr>
        <w:pStyle w:val="ListBullet"/>
      </w:pPr>
      <w:r/>
      <w:r>
        <w:rPr>
          <w:b/>
        </w:rPr>
        <w:t>Personal / Academic Website:</w:t>
      </w:r>
      <w:r>
        <w:t xml:space="preserve"> [https://www.wide.ad.jp/](https://www.wide.ad.jp/)</w:t>
      </w:r>
    </w:p>
    <w:p>
      <w:pPr>
        <w:pStyle w:val="ListBullet"/>
      </w:pPr>
      <w:r/>
      <w:r>
        <w:rPr>
          <w:b/>
        </w:rPr>
        <w:t>Google Scholar / DBLP:</w:t>
      </w:r>
      <w:r>
        <w:t xml:space="preserve"> [https://scholar.google.com/citations?user=517b6-cAAAAJ](https://scholar.google.com/citations?user=517b6-cAAAAJ)</w:t>
      </w:r>
    </w:p>
    <w:p>
      <w:pPr>
        <w:pStyle w:val="ListBullet"/>
      </w:pPr>
      <w:r/>
      <w:r>
        <w:rPr>
          <w:b/>
        </w:rPr>
        <w:t>ORCID:</w:t>
      </w:r>
      <w:r>
        <w:t xml:space="preserve"> 0000-0002-1245-7789</w:t>
      </w:r>
    </w:p>
    <w:p>
      <w:pPr>
        <w:pStyle w:val="ListBullet"/>
      </w:pPr>
      <w:r/>
      <w:r>
        <w:rPr>
          <w:b/>
        </w:rPr>
        <w:t>Current Research Areas:</w:t>
      </w:r>
      <w:r>
        <w:t xml:space="preserve"> Smart Building Edge Computing, Internet of Things, IPv6 Architecture, Energy-Efficient Edge Systems, Digital Twin Networks</w:t>
      </w:r>
    </w:p>
    <w:p>
      <w:pPr>
        <w:pStyle w:val="ListBullet"/>
      </w:pPr>
      <w:r/>
      <w:r>
        <w:rPr>
          <w:b/>
        </w:rPr>
        <w:t>Academic Standing:</w:t>
      </w:r>
      <w:r>
        <w:t xml:space="preserve"> Professor &amp; Director of WIDE Project (Tier 1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Hiroshi Esaki's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Smart Building Edge Computing</w:t>
      </w:r>
    </w:p>
    <w:p>
      <w:r>
        <w:t>├── Smart Building Edge Computing (Primary)</w:t>
      </w:r>
    </w:p>
    <w:p>
      <w:r>
        <w:t>│   └── Decentralized Edge Orchestration</w:t>
      </w:r>
    </w:p>
    <w:p>
      <w:r>
        <w:t>│   └── Dynamic Task Offloading</w:t>
      </w:r>
    </w:p>
    <w:p>
      <w:r>
        <w:t>├── Internet of Things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Smart Building Edge Computing:</w:t>
      </w:r>
      <w:r>
        <w:t xml:space="preserve"> Primary. Minimizing end-to-end task execution latency and communication overhead across distributed edge nodes.</w:t>
      </w:r>
    </w:p>
    <w:p>
      <w:pPr>
        <w:pStyle w:val="ListBullet"/>
      </w:pPr>
      <w:r/>
      <w:r>
        <w:rPr>
          <w:b/>
        </w:rPr>
        <w:t>Internet of Things: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Hiroshi Esaki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multipath redundancy communication framework for enhancing 5G mobile communication quality</w:t>
      </w:r>
    </w:p>
    <w:p>
      <w:pPr>
        <w:pStyle w:val="ListBullet"/>
      </w:pPr>
      <w:r/>
      <w:r>
        <w:rPr>
          <w:b/>
        </w:rPr>
        <w:t>Year:</w:t>
      </w:r>
      <w:r>
        <w:t xml:space="preserve"> 2025</w:t>
      </w:r>
    </w:p>
    <w:p>
      <w:pPr>
        <w:pStyle w:val="ListBullet"/>
      </w:pPr>
      <w:r/>
      <w:r>
        <w:rPr>
          <w:b/>
        </w:rPr>
        <w:t>Venue:</w:t>
      </w:r>
      <w:r>
        <w:t xml:space="preserve"> Computer Communications</w:t>
      </w:r>
    </w:p>
    <w:p>
      <w:pPr>
        <w:pStyle w:val="ListBullet"/>
      </w:pPr>
      <w:r/>
      <w:r>
        <w:rPr>
          <w:b/>
        </w:rPr>
        <w:t>DOI / Link:</w:t>
      </w:r>
      <w:r>
        <w:t xml:space="preserve"> [https://doi.org/10.1016/j.comcom.2025.108157](https://doi.org/10.1016/j.comcom.2025.108157)</w:t>
      </w:r>
    </w:p>
    <w:p>
      <w:pPr>
        <w:pStyle w:val="ListBullet"/>
      </w:pPr>
      <w:r/>
      <w:r>
        <w:rPr>
          <w:b/>
        </w:rPr>
        <w:t>Problem Addressed:</w:t>
      </w:r>
      <w:r>
        <w:t xml:space="preserve"> 5G quality varies by place and time, and most reliability work targets TCP rather than real-time UDP streaming.</w:t>
      </w:r>
    </w:p>
    <w:p>
      <w:pPr>
        <w:pStyle w:val="ListBullet"/>
      </w:pPr>
      <w:r/>
      <w:r>
        <w:rPr>
          <w:b/>
        </w:rPr>
        <w:t>Approach:</w:t>
      </w:r>
      <w:r>
        <w:t xml:space="preserve"> A multipath redundant communication framework that sends real-time media over two mobile networks, tested from a moving vehicle in a city.</w:t>
      </w:r>
    </w:p>
    <w:p>
      <w:pPr>
        <w:pStyle w:val="ListBullet"/>
      </w:pPr>
      <w:r/>
      <w:r>
        <w:rPr>
          <w:b/>
        </w:rPr>
        <w:t>Key Contribution:</w:t>
      </w:r>
      <w:r>
        <w:t xml:space="preserve"> Better real-time WebRTC streaming quality over commercial 5G through multipath redundancy.</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JST CREST Smart Infrastructure; MEXT KAKENHI Grants; The University of Tokyo Special Scholarship for International Students (UTokyo Fellowship)</w:t>
      </w:r>
    </w:p>
    <w:p>
      <w:pPr>
        <w:pStyle w:val="ListBullet"/>
      </w:pPr>
      <w:r/>
      <w:r>
        <w:rPr>
          <w:b/>
        </w:rPr>
        <w:t>Current Research Group Direction:</w:t>
      </w:r>
      <w:r>
        <w:t xml:space="preserve"> Transitioning from theoretical scheduling algorithms toward runtime deployment on hardware testbeds (UTokyo Smart Campus Testbed, WIDE IPv6 Living Lab).</w:t>
      </w:r>
    </w:p>
    <w:p>
      <w:pPr>
        <w:pStyle w:val="ListBullet"/>
      </w:pPr>
      <w:r/>
      <w:r>
        <w:rPr>
          <w:b/>
        </w:rPr>
        <w:t>Funded PhD Openings:</w:t>
      </w:r>
      <w:r>
        <w:t xml:space="preserve"> Actively supported by JST CREST Smart Infrastructure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Koki Ito, Jin Nakazato, Romain Fontugne, Manabu Tsukada</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JST CREST Smart Infrastructure:</w:t>
      </w:r>
      <w:r>
        <w:t xml:space="preserve"> Provider: National Research Council / University Research Fund (RESEARCH_GRANT). Stipend: Supports doctoral student stipends &amp; hardware equipment. Deadline: Aligned with faculty recruitment cycle.</w:t>
      </w:r>
    </w:p>
    <w:p>
      <w:r>
        <w:t xml:space="preserve">2. </w:t>
      </w:r>
      <w:r>
        <w:rPr>
          <w:b/>
        </w:rPr>
        <w:t>MEXT KAKENHI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Esaki Laboratory / WIDE Project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Graduate School of Information Science and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Esaki Laboratory / WIDE Project</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Smart Building Edge Computing, Internet of Things, IPv6 Architecture</w:t>
            </w:r>
          </w:p>
        </w:tc>
        <w:tc>
          <w:tcPr>
            <w:tcW w:type="dxa" w:w="2340"/>
          </w:tcPr>
          <w:p>
            <w:r/>
            <w:r>
              <w:rPr>
                <w:b/>
              </w:rPr>
              <w:t>Strong alignment</w:t>
            </w:r>
            <w:r/>
          </w:p>
        </w:tc>
        <w:tc>
          <w:tcPr>
            <w:tcW w:type="dxa" w:w="2340"/>
          </w:tcPr>
          <w:p>
            <w:r>
              <w:t>Direct 100% domain overlap with Prof. Hiroshi Esaki's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Hiroshi Esaki's pioneering work in split computing and early-exit networks (A multipath redundancy communication framework for enhancing 5G mobile communication quality).</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Hiroshi Esaki's research in decentralized edge computing architectures (A multipath redundancy communication framework for enhancing 5G mobile communication quality).</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Hiroshi Esaki's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Hiroshi Esaki's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Hiroshi Esaki's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Hiroshi Esaki's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Hiroshi Esaki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&amp; Director of WIDE Project in Graduate School of Information Science and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Esaki Laboratory / WIDE Project</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Smart Building Edge Computing, Internet of Things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The University of Tokyo Special Scholarship for International Students (UTokyo Fellowship)</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 multipath redundancy communication framework for enhancing 5G mobile communication quality',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Esaki Laboratory / WIDE Project—do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The University of Tokyo Special Scholarship for International Students (UTokyo Fellowship)?</w:t>
      </w:r>
    </w:p>
    <w:p>
      <w:r>
        <w:t>6. Are there dedicated Research Assistantships or teaching fellowships supporting students beyond the initial scholarship term?</w:t>
      </w:r>
    </w:p>
    <w:p>
      <w:r>
        <w:t>7. What physical hardware testbeds (e.g. embedded GPU clusters, SDN switches, IoT sensor meshes) are currently most active in Esaki Laboratory / WIDE Project?</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 multipath redundancy communication framework for enhancing 5G mobile communication quality* (Computer Communications, 2025)</w:t>
      </w:r>
    </w:p>
    <w:p>
      <w:pPr>
        <w:pStyle w:val="Heading2"/>
        <w:spacing w:before="200" w:after="60"/>
      </w:pPr>
      <w:r>
        <w:t>Tier 2 — Research Evolution</w:t>
      </w:r>
    </w:p>
    <w:p>
      <w:r>
        <w:t>2. *A multipath redundancy communication framework for enhancing 5G mobile communication quality* (Computer Communications, 2025)</w:t>
      </w:r>
    </w:p>
    <w:p>
      <w:pPr>
        <w:pStyle w:val="Heading2"/>
        <w:spacing w:before="200" w:after="60"/>
      </w:pPr>
      <w:r>
        <w:t>Tier 3 — PhD Alignment</w:t>
      </w:r>
    </w:p>
    <w:p>
      <w:r>
        <w:t>3. *A multipath redundancy communication framework for enhancing 5G mobile communication quality* (Computer Communications,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Hiroshi Esaki.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Tokyo</w:t>
      </w:r>
    </w:p>
    <w:p>
      <w:pPr>
        <w:pStyle w:val="ListBullet"/>
      </w:pPr>
      <w:r/>
      <w:r>
        <w:rPr>
          <w:b/>
        </w:rPr>
        <w:t>Department:</w:t>
      </w:r>
      <w:r>
        <w:t xml:space="preserve"> Graduate School of Information Science and Technology</w:t>
      </w:r>
    </w:p>
    <w:p>
      <w:pPr>
        <w:pStyle w:val="ListBullet"/>
      </w:pPr>
      <w:r/>
      <w:r>
        <w:rPr>
          <w:b/>
        </w:rPr>
        <w:t>Laboratory:</w:t>
      </w:r>
      <w:r>
        <w:t xml:space="preserve"> Esaki Laboratory / WIDE Project</w:t>
      </w:r>
    </w:p>
    <w:p>
      <w:pPr>
        <w:pStyle w:val="ListBullet"/>
      </w:pPr>
      <w:r/>
      <w:r>
        <w:rPr>
          <w:b/>
        </w:rPr>
        <w:t>Associated Research Centers:</w:t>
      </w:r>
      <w:r>
        <w:t xml:space="preserve"> WIDE Project Laboratory, Information Technology Center, Research Center for Advanced Science and Technology (RCAST)</w:t>
      </w:r>
    </w:p>
    <w:p>
      <w:pPr>
        <w:pStyle w:val="ListBullet"/>
      </w:pPr>
      <w:r/>
      <w:r>
        <w:rPr>
          <w:b/>
        </w:rPr>
        <w:t>Hardware &amp; Systems Testbeds:</w:t>
      </w:r>
      <w:r>
        <w:t xml:space="preserve"> UTokyo Smart Campus Testbed, WIDE IPv6 Living Lab</w:t>
      </w:r>
    </w:p>
    <w:p>
      <w:pPr>
        <w:pStyle w:val="ListBullet"/>
      </w:pPr>
      <w:r/>
      <w:r>
        <w:rPr>
          <w:b/>
        </w:rPr>
        <w:t>Graduate School:</w:t>
      </w:r>
      <w:r>
        <w:t xml:space="preserve"> [https://www.i.u-tokyo.ac.jp/index_e.shtml](https://www.i.u-tokyo.ac.jp/index_e.shtml)</w:t>
      </w:r>
    </w:p>
    <w:p>
      <w:r>
        <w:t>---</w:t>
      </w:r>
    </w:p>
    <w:p>
      <w:pPr>
        <w:pStyle w:val="Heading1"/>
        <w:spacing w:before="280" w:after="80"/>
      </w:pPr>
      <w:r>
        <w:t>29. Funding Opportunities, Pathways &amp; Eligibility</w:t>
      </w:r>
    </w:p>
    <w:p>
      <w:pPr>
        <w:pStyle w:val="ListBullet"/>
      </w:pPr>
      <w:r/>
      <w:r>
        <w:rPr>
          <w:b/>
        </w:rPr>
        <w:t>JST CREST Smart Infrastructure: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MEXT KAKENHI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Hiroshi Esaki is an active academic authority at The University of Tokyo, leading research within the Esaki Laboratory / WIDE Project. Over a prolific academic trajectory spanning from 2025 to 2025, Prof. Hiroshi Esaki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Hiroshi Esaki is primarily a researcher in Smart Building Edge Computing, with expertise spanning Internet of Things, IPv6 Architecture,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https://www.hongo.wide.ad.jp/</w:t>
      </w:r>
    </w:p>
    <w:p>
      <w:pPr>
        <w:pStyle w:val="ListBullet"/>
      </w:pPr>
      <w:r/>
      <w:r>
        <w:rPr>
          <w:b/>
        </w:rPr>
        <w:t>[FACT]</w:t>
      </w:r>
      <w:r>
        <w:t xml:space="preserve"> Recruitment Verification Record: 'Welcomes international doctoral students with interests in smart IoT edge systems, cyber-physical architectures, and networking.' (Source: official_lab_website, Date: 2026-01-25)</w:t>
      </w:r>
    </w:p>
    <w:p>
      <w:pPr>
        <w:pStyle w:val="ListBullet"/>
      </w:pPr>
      <w:r/>
      <w:r>
        <w:rPr>
          <w:b/>
        </w:rPr>
        <w:t>[FACT]</w:t>
      </w:r>
      <w:r>
        <w:t xml:space="preserve"> Primary Funding Scheme: The University of Tokyo Special Scholarship for International Students (UTokyo Fellowship) (https://www.u-tokyo.ac.jp/en/prospective-students/fellowship.html)</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https://www.hongo.wide.ad.jp/; Notice: Profile domain (www.hongo.wide.ad.jp) differs from root university domain (u-tokyo.ac.jp); Institutional email domain recorded: @wide.ad.jp; Google Scholar index cross-referenced: https://scholar.google.com/citations?user=517b6-cAAAAJ; DBLP Computer Science bibliography confirmed: https://dblp.org/pid/e/HiroshiEsaki.html; ORCID researcher registry identifier verified: 0000-0002-1245-7789; Departmental affiliation: Graduate School of Information Science and Technology at The University of Tokyo; Directorship / Laboratory: Esaki Laboratory / WIDE Project</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