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26,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AoI-Aware User Service Satisfaction Enhancement in Digital Twin-Empowered Edge Computing</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[https://doi.org/10.1109/tnet.2023.3324704](https://doi.org/10.1109/tnet.2023.3324704)</w:t>
      </w:r>
    </w:p>
    <w:p>
      <w:pPr>
        <w:pStyle w:val="ListBullet"/>
      </w:pPr>
      <w:r/>
      <w:r>
        <w:rPr>
          <w:b/>
        </w:rPr>
        <w:t>Problem Addressed:</w:t>
      </w:r>
      <w:r>
        <w:t xml:space="preserve"> Object mobility and dynamic query arrivals make it hard to keep digital-twin data fresh (measured by Age of Information) in mobile edge computing.</w:t>
      </w:r>
    </w:p>
    <w:p>
      <w:pPr>
        <w:pStyle w:val="ListBullet"/>
      </w:pPr>
      <w:r/>
      <w:r>
        <w:rPr>
          <w:b/>
        </w:rPr>
        <w:t>Approach:</w:t>
      </w:r>
      <w:r>
        <w:t xml:space="preserve"> An AoI-based user satisfaction metric, with static and dynamic digital-twin placement problems solved by an ILP and performance-guaranteed algorithms.</w:t>
      </w:r>
    </w:p>
    <w:p>
      <w:pPr>
        <w:pStyle w:val="ListBullet"/>
      </w:pPr>
      <w:r/>
      <w:r>
        <w:rPr>
          <w:b/>
        </w:rPr>
        <w:t>Key Contribution:</w:t>
      </w:r>
      <w:r>
        <w:t xml:space="preserve"> Digital-twin placement algorithms for MEC that improve user service satisfaction.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Jing Li, Song Guo, Weifa Liang, Quan Chen, Zichuan Xu, Wenzheng Xu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(AoI-Aware User Service Satisfaction Enhancement in Digital Twin-Empowered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(AoI-Aware User Service Satisfaction Enhancement in Digital Twin-Empowered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'AoI-Aware User Service Satisfaction Enhancement in Digital Twin-Empowered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*AoI-Aware User Service Satisfaction Enhancement in Digital Twin-Empowered Edge Computing* (IEEE/ACM Transactions on Networking, 2023)</w:t>
      </w:r>
    </w:p>
    <w:p>
      <w:pPr>
        <w:pStyle w:val="Heading2"/>
        <w:spacing w:before="200" w:after="60"/>
      </w:pPr>
      <w:r>
        <w:t>Tier 2 — Research Evolution</w:t>
      </w:r>
    </w:p>
    <w:p>
      <w:r>
        <w:t>2. *AoI-Aware User Service Satisfaction Enhancement in Digital Twin-Empowered Edge Computing* (IEEE/ACM Transactions on Networking, 2023)</w:t>
      </w:r>
    </w:p>
    <w:p>
      <w:pPr>
        <w:pStyle w:val="Heading2"/>
        <w:spacing w:before="200" w:after="60"/>
      </w:pPr>
      <w:r>
        <w:t>Tier 3 — PhD Alignment</w:t>
      </w:r>
    </w:p>
    <w:p>
      <w:r>
        <w:t>3. *AoI-Aware User Service Satisfaction Enhancement in Digital Twin-Empowered Edge Computing*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