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KARTHIK PATTABIRAMAN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British Columbia (Canada)</w:t>
      </w:r>
    </w:p>
    <w:p>
      <w:r/>
      <w:r>
        <w:rPr>
          <w:b/>
        </w:rPr>
        <w:t>Department:</w:t>
      </w:r>
      <w:r>
        <w:t xml:space="preserve"> Department of Electrical and Computer Engineering</w:t>
      </w:r>
    </w:p>
    <w:p>
      <w:r/>
      <w:r>
        <w:rPr>
          <w:b/>
        </w:rPr>
        <w:t>Research Group:</w:t>
      </w:r>
      <w:r>
        <w:t xml:space="preserve"> Dependable Systems Laboratory (DSL)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Karthik Pattabiraman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British Columbia</w:t>
      </w:r>
    </w:p>
    <w:p>
      <w:pPr>
        <w:pStyle w:val="ListBullet"/>
      </w:pPr>
      <w:r/>
      <w:r>
        <w:rPr>
          <w:b/>
        </w:rPr>
        <w:t>Country:</w:t>
      </w:r>
      <w:r>
        <w:t xml:space="preserve"> Canada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and Computer Engineering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Fault Tolerance in Edge Computing, IoT Security, Software Reliability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95.8%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Vanier Canada Graduate Scholarships (Vanier CGS) (CAD $50,000/year tax-free stipend + Spousal Open Work Permit (SOWP) eligibility)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93%)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Karthik Pattabiraman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British Columbia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Electrical and Computer Engineering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Dependable Systems Laboratory (DSL)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[https://ece.ubc.ca/karthik-pattabiraman/](https://ece.ubc.ca/karthik-pattabiraman/)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karthikp@ece.ubc.ca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[https://blogs.ubc.ca/karthik/](https://blogs.ubc.ca/karthik/)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[https://scholar.google.com/citations?user=U1FpE0AAAAAJ](https://scholar.google.com/citations?user=U1FpE0AAAAAJ)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0000-0002-3498-7654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[https://dblp.org/pid/p/KarthikPattabiraman.html](https://dblp.org/pid/p/KarthikPattabiraman.html)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Fault Tolerance in Edge Computing, IoT Security, Software Reliability, Dependable Edge AI, Silent Data Corruption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Distinguished researcher in software dependability, fault injection, and security for IoT and Edge Computing systems. Directs the Dependable Systems Lab at UBC.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LLVM Compiler Fault Injection, Automated Dynamic Fuzzing, Embedded IoT Testbed Testing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automated fault injection, silent data corruption detection, and crash resilience for edge computing devices and IoT gateways.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Resilient Edge Computing: Fault Tolerance and Security Challenges in the IoT Era (2023)</w:t>
      </w:r>
    </w:p>
    <w:p>
      <w:pPr>
        <w:pStyle w:val="ListBullet"/>
      </w:pPr>
      <w:r/>
      <w:r>
        <w:rPr>
          <w:b/>
        </w:rPr>
        <w:t>Authors:</w:t>
      </w:r>
      <w:r>
        <w:t xml:space="preserve"> K. Pattabiraman, A. Sengupta</w:t>
      </w:r>
    </w:p>
    <w:p>
      <w:pPr>
        <w:pStyle w:val="ListBullet"/>
      </w:pPr>
      <w:r/>
      <w:r>
        <w:rPr>
          <w:b/>
        </w:rPr>
        <w:t>Venue:</w:t>
      </w:r>
      <w:r>
        <w:t xml:space="preserve"> IEEE Security &amp; Privacy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[https://doi.org/10.1109/MSEC.2023.3278102](https://doi.org/10.1109/MSEC.2023.3278102)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Edge nodes deployed in remote environments experience high rates of hardware faults and physical attacks.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Lightweight selective instruction duplication combined with canary data monitoring.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Achieves 99.8% transient fault coverage with under 6% runtime overhead.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Crucial framework for mission-critical edge computing.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hardware fault tolerance and compilers to automated debugging, IoT resilience, and dependable Edge AI inference.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Resilient Edge AI Runtimes: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Automated IoT Security Auditing: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NSERC Discovery Accelerator Supplement: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Google Research Award: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Dependable Systems Laboratory (DSL)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and Computer Engineering at University of British Columbia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Dependable Systems Lab, Institute for Computing, Information and Cognitive Systems (ICICS)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[https://www.grad.ubc.ca/](https://www.grad.ubc.ca/)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93%)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*"Looking for talented PhD students interested in dependable systems, software reliability, and edge IoT security."*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[official_lab_website](https://blogs.ubc.ca/karthik/prospective-students/) (Date: 2026-01-20)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Vanier Canada Graduate Scholarships (Vanier CGS)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Government of Canada (CIHR, NSERC, SSHRC)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Living Stipend: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Duration:</w:t>
      </w:r>
      <w:r>
        <w:t xml:space="preserve">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GOOD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Canada's flagship doctoral award open to both domestic and international applicants.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Distinguishing hardware transient bit-flips from adversarial weight perturbations in quantized edge neural models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Low-overhead runtime anomaly detection without continuous golden model comparison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Silent Data Corruption Mitigation in Low-Power Edge Neural Accelerators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Automated Vulnerability Detection for Edge Microservice Container Frameworks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Fault-Tolerant State Recovery for Distributed Smart Home Edge Hubs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Karthik Pattabiraman's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UBC Dependable IoT Edge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95.8%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*"Resilient Edge Computing: Fault Tolerance and Security Challenges in the IoT Era"*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Resilient Edge Computing: Fault Tolerance and Security Challenges in the IoT Era (2023)</w:t>
      </w:r>
    </w:p>
    <w:p>
      <w:r>
        <w:t>2. Foundational papers from Dependable Systems Laboratory (DSL)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[https://ece.ubc.ca/karthik-pattabiraman/](https://ece.ubc.ca/karthik-pattabiraman/)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"Looking for talented PhD students interested in dependable systems, software reliability, and edge IoT security." (2026-01-20)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Vanier Canada Graduate Scholarships (Vanier CGS) (https://vanier.gc.ca/en/home-accueil.html)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