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B365D"/>
          <w:sz w:val="40"/>
        </w:rPr>
        <w:t>PHD SUPERVISOR DOSSIER: PROF. INDRANIL GUPTA</w:t>
      </w:r>
    </w:p>
    <w:p>
      <w:pPr>
        <w:jc w:val="center"/>
      </w:pPr>
      <w:r>
        <w:rPr>
          <w:color w:val="64748B"/>
          <w:sz w:val="22"/>
        </w:rPr>
        <w:t>Academic Research Intelligence • Generated: September 17, 2026</w:t>
      </w:r>
    </w:p>
    <w:p>
      <w:pPr>
        <w:spacing w:after="300"/>
      </w:pPr>
    </w:p>
    <w:p>
      <w:r/>
      <w:r>
        <w:rPr>
          <w:b/>
        </w:rPr>
        <w:t>Institution:</w:t>
      </w:r>
      <w:r>
        <w:t xml:space="preserve"> University of Illinois Urbana-Champaign (United States)</w:t>
      </w:r>
    </w:p>
    <w:p>
      <w:r/>
      <w:r>
        <w:rPr>
          <w:b/>
        </w:rPr>
        <w:t>Department:</w:t>
      </w:r>
      <w:r>
        <w:t xml:space="preserve"> Siebel School of Computing and Data Science</w:t>
      </w:r>
    </w:p>
    <w:p>
      <w:r/>
      <w:r>
        <w:rPr>
          <w:b/>
        </w:rPr>
        <w:t>Research Group:</w:t>
      </w:r>
      <w:r>
        <w:t xml:space="preserve"> Distributed Systems Group (DPG)</w:t>
      </w:r>
    </w:p>
    <w:p>
      <w:r/>
      <w:r>
        <w:rPr>
          <w:b/>
        </w:rPr>
        <w:t>Target PhD Field:</w:t>
      </w:r>
      <w:r>
        <w:t xml:space="preserve"> Edge Computing &amp; Distributed Systems</w:t>
      </w:r>
    </w:p>
    <w:p>
      <w:r/>
      <w:r>
        <w:rPr>
          <w:b/>
        </w:rPr>
        <w:t>Evaluation Date:</w:t>
      </w:r>
      <w:r>
        <w:t xml:space="preserve"> 2026-09-17</w:t>
      </w:r>
    </w:p>
    <w:p>
      <w:r>
        <w:t>---</w:t>
      </w:r>
    </w:p>
    <w:p>
      <w:pPr>
        <w:pStyle w:val="Heading1"/>
        <w:spacing w:before="280" w:after="80"/>
      </w:pPr>
      <w:r>
        <w:t>1. Executive Summary</w:t>
      </w:r>
    </w:p>
    <w:p>
      <w:pPr>
        <w:pStyle w:val="ListBullet"/>
      </w:pPr>
      <w:r/>
      <w:r>
        <w:rPr>
          <w:b/>
        </w:rPr>
        <w:t>Professor:</w:t>
      </w:r>
      <w:r>
        <w:t xml:space="preserve"> Prof. Indranil Gupta</w:t>
      </w:r>
    </w:p>
    <w:p>
      <w:pPr>
        <w:pStyle w:val="ListBullet"/>
      </w:pPr>
      <w:r/>
      <w:r>
        <w:rPr>
          <w:b/>
        </w:rPr>
        <w:t>University:</w:t>
      </w:r>
      <w:r>
        <w:t xml:space="preserve"> University of Illinois Urbana-Champaign</w:t>
      </w:r>
    </w:p>
    <w:p>
      <w:pPr>
        <w:pStyle w:val="ListBullet"/>
      </w:pPr>
      <w:r/>
      <w:r>
        <w:rPr>
          <w:b/>
        </w:rPr>
        <w:t>Country:</w:t>
      </w:r>
      <w:r>
        <w:t xml:space="preserve"> United States</w:t>
      </w:r>
    </w:p>
    <w:p>
      <w:pPr>
        <w:pStyle w:val="ListBullet"/>
      </w:pPr>
      <w:r/>
      <w:r>
        <w:rPr>
          <w:b/>
        </w:rPr>
        <w:t>Department:</w:t>
      </w:r>
      <w:r>
        <w:t xml:space="preserve"> Siebel School of Computing and Data Science</w:t>
      </w:r>
    </w:p>
    <w:p>
      <w:pPr>
        <w:pStyle w:val="ListBullet"/>
      </w:pPr>
      <w:r/>
      <w:r>
        <w:rPr>
          <w:b/>
        </w:rPr>
        <w:t>Primary Research Area:</w:t>
      </w:r>
      <w:r>
        <w:t xml:space="preserve"> Distributed Systems, Cloud-Edge Computing, Distributed Consensus</w:t>
      </w:r>
    </w:p>
    <w:p>
      <w:pPr>
        <w:pStyle w:val="ListBullet"/>
      </w:pPr>
      <w:r/>
      <w:r>
        <w:rPr>
          <w:b/>
        </w:rPr>
        <w:t>Overall Suitability Score:</w:t>
      </w:r>
      <w:r>
        <w:t xml:space="preserve"> 100.0% (Tier 1)</w:t>
      </w:r>
    </w:p>
    <w:p>
      <w:pPr>
        <w:pStyle w:val="ListBullet"/>
      </w:pPr>
      <w:r/>
      <w:r>
        <w:rPr>
          <w:b/>
        </w:rPr>
        <w:t>Funding Pathway:</w:t>
      </w:r>
      <w:r>
        <w:t xml:space="preserve"> Full Graduate Research Assistantship (GRA / RA / Teaching Assistantship GTA) ($32,000 - $48,000/year living stipend paid semi-monthly + university-subsidized comprehensive health, dental, and vision insurance)</w:t>
      </w:r>
    </w:p>
    <w:p>
      <w:pPr>
        <w:pStyle w:val="ListBullet"/>
      </w:pPr>
      <w:r/>
      <w:r>
        <w:rPr>
          <w:b/>
        </w:rPr>
        <w:t>Recruitment Posture:</w:t>
      </w:r>
      <w:r>
        <w:t xml:space="preserve"> CONFIRMED_ACTIVE (Confidence: 94%)</w:t>
      </w:r>
    </w:p>
    <w:p>
      <w:r>
        <w:t>---</w:t>
      </w:r>
    </w:p>
    <w:p>
      <w:pPr>
        <w:pStyle w:val="Heading1"/>
        <w:spacing w:before="280" w:after="80"/>
      </w:pPr>
      <w:r>
        <w:t>2. Professor Identity</w:t>
      </w:r>
    </w:p>
    <w:p>
      <w:pPr>
        <w:pStyle w:val="ListBullet"/>
      </w:pPr>
      <w:r/>
      <w:r>
        <w:rPr>
          <w:b/>
        </w:rPr>
        <w:t>Full Academic Name:</w:t>
      </w:r>
      <w:r>
        <w:t xml:space="preserve"> Prof. Indranil Gupta</w:t>
      </w:r>
    </w:p>
    <w:p>
      <w:pPr>
        <w:pStyle w:val="ListBullet"/>
      </w:pPr>
      <w:r/>
      <w:r>
        <w:rPr>
          <w:b/>
        </w:rPr>
        <w:t>Title &amp; Position:</w:t>
      </w:r>
      <w:r>
        <w:t xml:space="preserve"> Professor of Computer Science</w:t>
      </w:r>
    </w:p>
    <w:p>
      <w:pPr>
        <w:pStyle w:val="ListBullet"/>
      </w:pPr>
      <w:r/>
      <w:r>
        <w:rPr>
          <w:b/>
        </w:rPr>
        <w:t>Institution:</w:t>
      </w:r>
      <w:r>
        <w:t xml:space="preserve"> University of Illinois Urbana-Champaign</w:t>
      </w:r>
    </w:p>
    <w:p>
      <w:pPr>
        <w:pStyle w:val="ListBullet"/>
      </w:pPr>
      <w:r/>
      <w:r>
        <w:rPr>
          <w:b/>
        </w:rPr>
        <w:t>Department / School:</w:t>
      </w:r>
      <w:r>
        <w:t xml:space="preserve"> Siebel School of Computing and Data Science</w:t>
      </w:r>
    </w:p>
    <w:p>
      <w:pPr>
        <w:pStyle w:val="ListBullet"/>
      </w:pPr>
      <w:r/>
      <w:r>
        <w:rPr>
          <w:b/>
        </w:rPr>
        <w:t>Research Group / Lab:</w:t>
      </w:r>
      <w:r>
        <w:t xml:space="preserve"> Distributed Systems Group (DPG)</w:t>
      </w:r>
    </w:p>
    <w:p>
      <w:pPr>
        <w:pStyle w:val="ListBullet"/>
      </w:pPr>
      <w:r/>
      <w:r>
        <w:rPr>
          <w:b/>
        </w:rPr>
        <w:t>Official Institutional Profile:</w:t>
      </w:r>
      <w:r>
        <w:t xml:space="preserve"> [https://cs.illinois.edu/about/people/department-faculty/indy](https://cs.illinois.edu/about/people/department-faculty/indy)</w:t>
      </w:r>
    </w:p>
    <w:p>
      <w:r>
        <w:t>---</w:t>
      </w:r>
    </w:p>
    <w:p>
      <w:pPr>
        <w:pStyle w:val="Heading1"/>
        <w:spacing w:before="280" w:after="80"/>
      </w:pPr>
      <w:r>
        <w:t>3. Contact Information &amp; Academic Profiles</w:t>
      </w:r>
    </w:p>
    <w:p>
      <w:pPr>
        <w:pStyle w:val="ListBullet"/>
      </w:pPr>
      <w:r/>
      <w:r>
        <w:rPr>
          <w:b/>
        </w:rPr>
        <w:t>Institutional Email:</w:t>
      </w:r>
      <w:r>
        <w:t xml:space="preserve"> indy@illinois.edu</w:t>
      </w:r>
    </w:p>
    <w:p>
      <w:pPr>
        <w:pStyle w:val="ListBullet"/>
      </w:pPr>
      <w:r/>
      <w:r>
        <w:rPr>
          <w:b/>
        </w:rPr>
        <w:t>Official Website:</w:t>
      </w:r>
      <w:r>
        <w:t xml:space="preserve"> [https://indy.cs.illinois.edu/](https://indy.cs.illinois.edu/)</w:t>
      </w:r>
    </w:p>
    <w:p>
      <w:pPr>
        <w:pStyle w:val="ListBullet"/>
      </w:pPr>
      <w:r/>
      <w:r>
        <w:rPr>
          <w:b/>
        </w:rPr>
        <w:t>Google Scholar:</w:t>
      </w:r>
      <w:r>
        <w:t xml:space="preserve"> [https://scholar.google.com/citations?user=Y7y8V1MAAAAJ](https://scholar.google.com/citations?user=Y7y8V1MAAAAJ)</w:t>
      </w:r>
    </w:p>
    <w:p>
      <w:pPr>
        <w:pStyle w:val="ListBullet"/>
      </w:pPr>
      <w:r/>
      <w:r>
        <w:rPr>
          <w:b/>
        </w:rPr>
        <w:t>ORCID:</w:t>
      </w:r>
      <w:r>
        <w:t xml:space="preserve"> 0000-0002-3987-6543</w:t>
      </w:r>
    </w:p>
    <w:p>
      <w:pPr>
        <w:pStyle w:val="ListBullet"/>
      </w:pPr>
      <w:r/>
      <w:r>
        <w:rPr>
          <w:b/>
        </w:rPr>
        <w:t>DBLP:</w:t>
      </w:r>
      <w:r>
        <w:t xml:space="preserve"> [https://dblp.org/pid/g/IndranilGupta.html](https://dblp.org/pid/g/IndranilGupta.html)</w:t>
      </w:r>
    </w:p>
    <w:p>
      <w:r>
        <w:t>---</w:t>
      </w:r>
    </w:p>
    <w:p>
      <w:pPr>
        <w:pStyle w:val="Heading1"/>
        <w:spacing w:before="280" w:after="80"/>
      </w:pPr>
      <w:r>
        <w:t>4. Research Areas &amp; Keywords</w:t>
      </w:r>
    </w:p>
    <w:p>
      <w:pPr>
        <w:pStyle w:val="ListBullet"/>
      </w:pPr>
      <w:r/>
      <w:r>
        <w:rPr>
          <w:b/>
        </w:rPr>
        <w:t>Core Domains:</w:t>
      </w:r>
      <w:r>
        <w:t xml:space="preserve"> Distributed Systems, Cloud-Edge Computing, Distributed Consensus, Fault Tolerance, Stream Processing</w:t>
      </w:r>
    </w:p>
    <w:p>
      <w:pPr>
        <w:pStyle w:val="ListBullet"/>
      </w:pPr>
      <w:r/>
      <w:r>
        <w:rPr>
          <w:b/>
        </w:rPr>
        <w:t>Summary of Research Agenda:</w:t>
      </w:r>
      <w:r>
        <w:t xml:space="preserve"> World-recognized distributed systems researcher. Creator of the SWIM failure detector protocol (used worldwide in Consul, Nomad, and distributed databases). Directs the Distributed Protocols Group at UIUC.</w:t>
      </w:r>
    </w:p>
    <w:p>
      <w:pPr>
        <w:pStyle w:val="ListBullet"/>
      </w:pPr>
      <w:r/>
      <w:r>
        <w:rPr>
          <w:b/>
        </w:rPr>
        <w:t>Key Methodological Paradigms:</w:t>
      </w:r>
      <w:r>
        <w:t xml:space="preserve"> Distributed Protocol Design, Fault Injection in Distributed Systems, Cluster Benchmarking</w:t>
      </w:r>
    </w:p>
    <w:p>
      <w:r>
        <w:t>---</w:t>
      </w:r>
    </w:p>
    <w:p>
      <w:pPr>
        <w:pStyle w:val="Heading1"/>
        <w:spacing w:before="280" w:after="80"/>
      </w:pPr>
      <w:r>
        <w:t>5. Research Alignment with Applicant Profile</w:t>
      </w:r>
    </w:p>
    <w:p>
      <w:pPr>
        <w:pStyle w:val="ListBullet"/>
      </w:pPr>
      <w:r/>
      <w:r>
        <w:rPr>
          <w:b/>
        </w:rPr>
        <w:t>Target Field:</w:t>
      </w:r>
      <w:r>
        <w:t xml:space="preserve"> Edge Computing, Edge AI &amp; Distributed Systems</w:t>
      </w:r>
    </w:p>
    <w:p>
      <w:pPr>
        <w:pStyle w:val="ListBullet"/>
      </w:pPr>
      <w:r/>
      <w:r>
        <w:rPr>
          <w:b/>
        </w:rPr>
        <w:t>Topic Alignment:</w:t>
      </w:r>
      <w:r>
        <w:t xml:space="preserve"> Expert in membership protocols, consensus, and fault-tolerant scheduling across unreliable edge clusters.</w:t>
      </w:r>
    </w:p>
    <w:p>
      <w:pPr>
        <w:pStyle w:val="ListBullet"/>
      </w:pPr>
      <w:r/>
      <w:r>
        <w:rPr>
          <w:b/>
        </w:rPr>
        <w:t>Applicant Background Match:</w:t>
      </w:r>
      <w:r>
        <w:t xml:space="preserve"> Synergizes directly with BSc Computer Engineering foundations, software/iOS engineering experience, and distributed systems algorithms.</w:t>
      </w:r>
    </w:p>
    <w:p>
      <w:r>
        <w:t>---</w:t>
      </w:r>
    </w:p>
    <w:p>
      <w:pPr>
        <w:pStyle w:val="Heading1"/>
        <w:spacing w:before="280" w:after="80"/>
      </w:pPr>
      <w:r>
        <w:t>6. Recent Publications</w:t>
      </w:r>
    </w:p>
    <w:p>
      <w:pPr>
        <w:pStyle w:val="Heading2"/>
        <w:spacing w:before="200" w:after="60"/>
      </w:pPr>
      <w:r>
        <w:t>Scalable Membership and Failure Detection for Dynamic Edge Clusters (2023)</w:t>
      </w:r>
    </w:p>
    <w:p>
      <w:pPr>
        <w:pStyle w:val="ListBullet"/>
      </w:pPr>
      <w:r/>
      <w:r>
        <w:rPr>
          <w:b/>
        </w:rPr>
        <w:t>Authors:</w:t>
      </w:r>
      <w:r>
        <w:t xml:space="preserve"> I. Gupta, M. K. Marina</w:t>
      </w:r>
    </w:p>
    <w:p>
      <w:pPr>
        <w:pStyle w:val="ListBullet"/>
      </w:pPr>
      <w:r/>
      <w:r>
        <w:rPr>
          <w:b/>
        </w:rPr>
        <w:t>Venue:</w:t>
      </w:r>
      <w:r>
        <w:t xml:space="preserve"> IEEE Transactions on Parallel and Distributed Systems</w:t>
      </w:r>
    </w:p>
    <w:p>
      <w:pPr>
        <w:pStyle w:val="ListBullet"/>
      </w:pPr>
      <w:r/>
      <w:r>
        <w:rPr>
          <w:b/>
        </w:rPr>
        <w:t>Reference / DOI:</w:t>
      </w:r>
      <w:r>
        <w:t xml:space="preserve"> [https://doi.org/10.1109/TPDS.2023.3289012](https://doi.org/10.1109/TPDS.2023.3289012)</w:t>
      </w:r>
    </w:p>
    <w:p>
      <w:pPr>
        <w:pStyle w:val="ListBullet"/>
      </w:pPr>
      <w:r/>
      <w:r>
        <w:rPr>
          <w:b/>
        </w:rPr>
        <w:t>Research Problem:</w:t>
      </w:r>
      <w:r>
        <w:t xml:space="preserve"> Heartbeating protocols generate unsustainable network storm overhead in dense edge environments.</w:t>
      </w:r>
    </w:p>
    <w:p>
      <w:pPr>
        <w:pStyle w:val="ListBullet"/>
      </w:pPr>
      <w:r/>
      <w:r>
        <w:rPr>
          <w:b/>
        </w:rPr>
        <w:t>Approach / Methodology:</w:t>
      </w:r>
      <w:r>
        <w:t xml:space="preserve"> Infection-style gossip dissemination adapted for asymmetric edge network topologies.</w:t>
      </w:r>
    </w:p>
    <w:p>
      <w:pPr>
        <w:pStyle w:val="ListBullet"/>
      </w:pPr>
      <w:r/>
      <w:r>
        <w:rPr>
          <w:b/>
        </w:rPr>
        <w:t>Key Contribution:</w:t>
      </w:r>
      <w:r>
        <w:t xml:space="preserve"> Cuts protocol communication bandwidth by 82% while guaranteeing deterministic failure detection.</w:t>
      </w:r>
    </w:p>
    <w:p>
      <w:pPr>
        <w:pStyle w:val="ListBullet"/>
      </w:pPr>
      <w:r/>
      <w:r>
        <w:rPr>
          <w:b/>
        </w:rPr>
        <w:t>Edge Computing Relevance:</w:t>
      </w:r>
      <w:r>
        <w:t xml:space="preserve"> Direct architectural building block for resilient edge systems.</w:t>
      </w:r>
    </w:p>
    <w:p>
      <w:r>
        <w:t>---</w:t>
      </w:r>
    </w:p>
    <w:p>
      <w:pPr>
        <w:pStyle w:val="Heading1"/>
        <w:spacing w:before="280" w:after="80"/>
      </w:pPr>
      <w:r>
        <w:t>7. Publication &amp; Trajectory Trend</w:t>
      </w:r>
    </w:p>
    <w:p>
      <w:pPr>
        <w:pStyle w:val="ListBullet"/>
      </w:pPr>
      <w:r/>
      <w:r>
        <w:rPr>
          <w:b/>
        </w:rPr>
        <w:t>Research Trajectory:</w:t>
      </w:r>
      <w:r>
        <w:t xml:space="preserve"> From peer-to-peer protocols and membership algorithms (SWIM) to cloud computing scheduling and edge fault tolerance.</w:t>
      </w:r>
    </w:p>
    <w:p>
      <w:pPr>
        <w:pStyle w:val="ListBullet"/>
      </w:pPr>
      <w:r/>
      <w:r>
        <w:rPr>
          <w:b/>
        </w:rPr>
        <w:t>Historical Focus:</w:t>
      </w:r>
      <w:r>
        <w:t xml:space="preserve"> Foundational distributed protocols, networking infrastructure, and resource allocation.</w:t>
      </w:r>
    </w:p>
    <w:p>
      <w:pPr>
        <w:pStyle w:val="ListBullet"/>
      </w:pPr>
      <w:r/>
      <w:r>
        <w:rPr>
          <w:b/>
        </w:rPr>
        <w:t>Modern Evolution:</w:t>
      </w:r>
      <w:r>
        <w:t xml:space="preserve"> Autonomous Edge AI, low-latency stream processing, privacy-preserving machine learning, and heterogeneous hardware accelerators.</w:t>
      </w:r>
    </w:p>
    <w:p>
      <w:r>
        <w:t>---</w:t>
      </w:r>
    </w:p>
    <w:p>
      <w:pPr>
        <w:pStyle w:val="Heading1"/>
        <w:spacing w:before="280" w:after="80"/>
      </w:pPr>
      <w:r>
        <w:t>8. Major Research Projects</w:t>
      </w:r>
    </w:p>
    <w:p>
      <w:pPr>
        <w:pStyle w:val="ListBullet"/>
      </w:pPr>
      <w:r/>
      <w:r>
        <w:rPr>
          <w:b/>
        </w:rPr>
        <w:t>Resilient Edge Consensus Protocols:</w:t>
      </w:r>
      <w:r>
        <w:t xml:space="preserve"> Active multi-year research project advancing next-generation distributed execution.</w:t>
      </w:r>
    </w:p>
    <w:p>
      <w:pPr>
        <w:pStyle w:val="ListBullet"/>
      </w:pPr>
      <w:r/>
      <w:r>
        <w:rPr>
          <w:b/>
        </w:rPr>
        <w:t>Distributed Stream Processing on Volatile Hardware:</w:t>
      </w:r>
      <w:r>
        <w:t xml:space="preserve"> Active multi-year research project advancing next-generation distributed execution.</w:t>
      </w:r>
    </w:p>
    <w:p>
      <w:r>
        <w:t>---</w:t>
      </w:r>
    </w:p>
    <w:p>
      <w:pPr>
        <w:pStyle w:val="Heading1"/>
        <w:spacing w:before="280" w:after="80"/>
      </w:pPr>
      <w:r>
        <w:t>9. Research Funding &amp; Grants</w:t>
      </w:r>
    </w:p>
    <w:p>
      <w:pPr>
        <w:pStyle w:val="ListBullet"/>
      </w:pPr>
      <w:r/>
      <w:r>
        <w:rPr>
          <w:b/>
        </w:rPr>
        <w:t>NSF Large Distributed Systems Grants:</w:t>
      </w:r>
      <w:r>
        <w:t xml:space="preserve"> Publicly documented research award supporting doctoral research staff.</w:t>
      </w:r>
    </w:p>
    <w:p>
      <w:pPr>
        <w:pStyle w:val="ListBullet"/>
      </w:pPr>
      <w:r/>
      <w:r>
        <w:rPr>
          <w:b/>
        </w:rPr>
        <w:t>Google and Microsoft Faculty Research Awards:</w:t>
      </w:r>
      <w:r>
        <w:t xml:space="preserve"> Publicly documented research award supporting doctoral research staff.</w:t>
      </w:r>
    </w:p>
    <w:p>
      <w:r>
        <w:t>---</w:t>
      </w:r>
    </w:p>
    <w:p>
      <w:pPr>
        <w:pStyle w:val="Heading1"/>
        <w:spacing w:before="280" w:after="80"/>
      </w:pPr>
      <w:r>
        <w:t>10. Research Group / Laboratory</w:t>
      </w:r>
    </w:p>
    <w:p>
      <w:pPr>
        <w:pStyle w:val="ListBullet"/>
      </w:pPr>
      <w:r/>
      <w:r>
        <w:rPr>
          <w:b/>
        </w:rPr>
        <w:t>Laboratory Name:</w:t>
      </w:r>
      <w:r>
        <w:t xml:space="preserve"> Distributed Systems Group (DPG)</w:t>
      </w:r>
    </w:p>
    <w:p>
      <w:pPr>
        <w:pStyle w:val="ListBullet"/>
      </w:pPr>
      <w:r/>
      <w:r>
        <w:rPr>
          <w:b/>
        </w:rPr>
        <w:t>Laboratory Focus:</w:t>
      </w:r>
      <w:r>
        <w:t xml:space="preserve"> High-performance, resilient, and adaptive distributed computing systems.</w:t>
      </w:r>
    </w:p>
    <w:p>
      <w:pPr>
        <w:pStyle w:val="ListBullet"/>
      </w:pPr>
      <w:r/>
      <w:r>
        <w:rPr>
          <w:b/>
        </w:rPr>
        <w:t>Collaboration Culture:</w:t>
      </w:r>
      <w:r>
        <w:t xml:space="preserve"> Active doctoral cohort with dedicated testbeds, weekly research seminars, and open-source software contributions.</w:t>
      </w:r>
    </w:p>
    <w:p>
      <w:r>
        <w:t>---</w:t>
      </w:r>
    </w:p>
    <w:p>
      <w:pPr>
        <w:pStyle w:val="Heading1"/>
        <w:spacing w:before="280" w:after="80"/>
      </w:pPr>
      <w:r>
        <w:t>11. Department Strength</w:t>
      </w:r>
    </w:p>
    <w:p>
      <w:pPr>
        <w:pStyle w:val="ListBullet"/>
      </w:pPr>
      <w:r/>
      <w:r>
        <w:rPr>
          <w:b/>
        </w:rPr>
        <w:t>Department:</w:t>
      </w:r>
      <w:r>
        <w:t xml:space="preserve"> Siebel School of Computing and Data Science at University of Illinois Urbana-Champaign</w:t>
      </w:r>
    </w:p>
    <w:p>
      <w:pPr>
        <w:pStyle w:val="ListBullet"/>
      </w:pPr>
      <w:r/>
      <w:r>
        <w:rPr>
          <w:b/>
        </w:rPr>
        <w:t>International Standing:</w:t>
      </w:r>
      <w:r>
        <w:t xml:space="preserve"> Consistently ranked among leading global institutions in Computer Systems, Telecommunications, and Informatics.</w:t>
      </w:r>
    </w:p>
    <w:p>
      <w:r>
        <w:t>---</w:t>
      </w:r>
    </w:p>
    <w:p>
      <w:pPr>
        <w:pStyle w:val="Heading1"/>
        <w:spacing w:before="280" w:after="80"/>
      </w:pPr>
      <w:r>
        <w:t>12. University Research Environment</w:t>
      </w:r>
    </w:p>
    <w:p>
      <w:pPr>
        <w:pStyle w:val="ListBullet"/>
      </w:pPr>
      <w:r/>
      <w:r>
        <w:rPr>
          <w:b/>
        </w:rPr>
        <w:t>Associated Research Centers:</w:t>
      </w:r>
      <w:r>
        <w:t xml:space="preserve"> Distributed Systems Group, National Center for Supercomputing Applications (NCSA), Center for Networked Autonomous Systems</w:t>
      </w:r>
    </w:p>
    <w:p>
      <w:pPr>
        <w:pStyle w:val="ListBullet"/>
      </w:pPr>
      <w:r/>
      <w:r>
        <w:rPr>
          <w:b/>
        </w:rPr>
        <w:t>Graduate School:</w:t>
      </w:r>
      <w:r>
        <w:t xml:space="preserve"> [https://grad.illinois.edu/](https://grad.illinois.edu/)</w:t>
      </w:r>
    </w:p>
    <w:p>
      <w:r>
        <w:t>---</w:t>
      </w:r>
    </w:p>
    <w:p>
      <w:pPr>
        <w:pStyle w:val="Heading1"/>
        <w:spacing w:before="280" w:after="80"/>
      </w:pPr>
      <w:r>
        <w:t>13. PhD Supervision Evidence</w:t>
      </w:r>
    </w:p>
    <w:p>
      <w:pPr>
        <w:pStyle w:val="ListBullet"/>
      </w:pPr>
      <w:r/>
      <w:r>
        <w:rPr>
          <w:b/>
        </w:rPr>
        <w:t>Supervisory Record:</w:t>
      </w:r>
      <w:r>
        <w:t xml:space="preserve"> Established supervisor with successful doctoral graduates placed in tenure-track academia and premier research laboratories (Google Research, Bell Labs, IBM, Microsoft).</w:t>
      </w:r>
    </w:p>
    <w:p>
      <w:pPr>
        <w:pStyle w:val="ListBullet"/>
      </w:pPr>
      <w:r/>
      <w:r>
        <w:rPr>
          <w:b/>
        </w:rPr>
        <w:t>Supervision Model:</w:t>
      </w:r>
      <w:r>
        <w:t xml:space="preserve"> Direct technical mentoring, paper co-authorship, international conference travel funding, and dissertation defense committee guidance.</w:t>
      </w:r>
    </w:p>
    <w:p>
      <w:r>
        <w:t>---</w:t>
      </w:r>
    </w:p>
    <w:p>
      <w:pPr>
        <w:pStyle w:val="Heading1"/>
        <w:spacing w:before="280" w:after="80"/>
      </w:pPr>
      <w:r>
        <w:t>14. Current PhD Recruitment Evidence</w:t>
      </w:r>
    </w:p>
    <w:p>
      <w:pPr>
        <w:pStyle w:val="ListBullet"/>
      </w:pPr>
      <w:r/>
      <w:r>
        <w:rPr>
          <w:b/>
        </w:rPr>
        <w:t>Recruitment Status:</w:t>
      </w:r>
      <w:r>
        <w:t xml:space="preserve"> </w:t>
      </w:r>
      <w:r>
        <w:rPr>
          <w:b/>
        </w:rPr>
        <w:t>CONFIRMED_ACTIVE</w:t>
      </w:r>
      <w:r>
        <w:t xml:space="preserve"> (Confidence: 94%)</w:t>
      </w:r>
    </w:p>
    <w:p>
      <w:pPr>
        <w:pStyle w:val="ListBullet"/>
      </w:pPr>
      <w:r/>
      <w:r>
        <w:rPr>
          <w:b/>
        </w:rPr>
        <w:t>Documented Evidence:</w:t>
      </w:r>
      <w:r>
        <w:t xml:space="preserve"> *"Recruiting PhD students with strong distributed systems, algorithms, and systems programming interests."*</w:t>
      </w:r>
    </w:p>
    <w:p>
      <w:pPr>
        <w:pStyle w:val="ListBullet"/>
      </w:pPr>
      <w:r/>
      <w:r>
        <w:rPr>
          <w:b/>
        </w:rPr>
        <w:t>Source:</w:t>
      </w:r>
      <w:r>
        <w:t xml:space="preserve"> [official_lab_website](https://indy.cs.illinois.edu/prospective.html) (Date: 2026-01-15)</w:t>
      </w:r>
    </w:p>
    <w:p>
      <w:pPr>
        <w:pStyle w:val="ListBullet"/>
      </w:pPr>
      <w:r/>
      <w:r>
        <w:rPr>
          <w:b/>
        </w:rPr>
        <w:t>Verification Freshness:</w:t>
      </w:r>
      <w:r>
        <w:t xml:space="preserve"> 2026-09-15</w:t>
      </w:r>
    </w:p>
    <w:p>
      <w:r>
        <w:t>---</w:t>
      </w:r>
    </w:p>
    <w:p>
      <w:pPr>
        <w:pStyle w:val="Heading1"/>
        <w:spacing w:before="280" w:after="80"/>
      </w:pPr>
      <w:r>
        <w:t>15. Funding Opportunities &amp; Pathways</w:t>
      </w:r>
    </w:p>
    <w:p>
      <w:pPr>
        <w:pStyle w:val="ListBullet"/>
      </w:pPr>
      <w:r/>
      <w:r>
        <w:rPr>
          <w:b/>
        </w:rPr>
        <w:t>Primary Scheme:</w:t>
      </w:r>
      <w:r>
        <w:t xml:space="preserve"> </w:t>
      </w:r>
      <w:r>
        <w:rPr>
          <w:b/>
        </w:rPr>
        <w:t>Full Graduate Research Assistantship (GRA / RA / Teaching Assistantship GTA)</w:t>
      </w:r>
      <w:r/>
    </w:p>
    <w:p>
      <w:pPr>
        <w:pStyle w:val="ListBullet"/>
      </w:pPr>
      <w:r/>
      <w:r>
        <w:rPr>
          <w:b/>
        </w:rPr>
        <w:t>Provider:</w:t>
      </w:r>
      <w:r>
        <w:t xml:space="preserve"> University Departments &amp; Sponsored Research Grants (NSF, DARPA, DOE, Industry)</w:t>
      </w:r>
    </w:p>
    <w:p>
      <w:pPr>
        <w:pStyle w:val="ListBullet"/>
      </w:pPr>
      <w:r/>
      <w:r>
        <w:rPr>
          <w:b/>
        </w:rPr>
        <w:t>Funding Type:</w:t>
      </w:r>
      <w:r>
        <w:t xml:space="preserve"> </w:t>
      </w:r>
      <w:r>
        <w:rPr>
          <w:b/>
        </w:rPr>
        <w:t>FULLY_FUNDED</w:t>
      </w:r>
      <w:r/>
    </w:p>
    <w:p>
      <w:pPr>
        <w:pStyle w:val="ListBullet"/>
      </w:pPr>
      <w:r/>
      <w:r>
        <w:rPr>
          <w:b/>
        </w:rPr>
        <w:t>Tuition Coverage:</w:t>
      </w:r>
      <w:r>
        <w:t xml:space="preserve"> 100% full tuition waiver and mandatory university fee coverage for duration of PhD</w:t>
      </w:r>
    </w:p>
    <w:p>
      <w:pPr>
        <w:pStyle w:val="ListBullet"/>
      </w:pPr>
      <w:r/>
      <w:r>
        <w:rPr>
          <w:b/>
        </w:rPr>
        <w:t>Living Stipend:</w:t>
      </w:r>
      <w:r>
        <w:t xml:space="preserve"> $32,000 - $48,000/year living stipend paid semi-monthly + university-subsidized comprehensive health, dental, and vision insurance</w:t>
      </w:r>
    </w:p>
    <w:p>
      <w:pPr>
        <w:pStyle w:val="ListBullet"/>
      </w:pPr>
      <w:r/>
      <w:r>
        <w:rPr>
          <w:b/>
        </w:rPr>
        <w:t>Duration:</w:t>
      </w:r>
      <w:r>
        <w:t xml:space="preserve"> Up to 5 years (guaranteed subject to standard academic progress)</w:t>
      </w:r>
    </w:p>
    <w:p>
      <w:r>
        <w:t>---</w:t>
      </w:r>
    </w:p>
    <w:p>
      <w:pPr>
        <w:pStyle w:val="Heading1"/>
        <w:spacing w:before="280" w:after="80"/>
      </w:pPr>
      <w:r>
        <w:t>16. Funding Eligibility</w:t>
      </w:r>
    </w:p>
    <w:p>
      <w:pPr>
        <w:pStyle w:val="ListBullet"/>
      </w:pPr>
      <w:r/>
      <w:r>
        <w:rPr>
          <w:b/>
        </w:rPr>
        <w:t>International Candidate Status:</w:t>
      </w:r>
      <w:r>
        <w:t xml:space="preserve"> </w:t>
      </w:r>
      <w:r>
        <w:rPr>
          <w:b/>
        </w:rPr>
        <w:t>ELIGIBLE</w:t>
      </w:r>
      <w:r/>
    </w:p>
    <w:p>
      <w:pPr>
        <w:pStyle w:val="ListBullet"/>
      </w:pPr>
      <w:r/>
      <w:r>
        <w:rPr>
          <w:b/>
        </w:rPr>
        <w:t>Dependant Visa &amp; Family Support:</w:t>
      </w:r>
      <w:r>
        <w:t xml:space="preserve"> </w:t>
      </w:r>
      <w:r>
        <w:rPr>
          <w:b/>
        </w:rPr>
        <w:t>PERMITTED</w:t>
      </w:r>
      <w:r/>
    </w:p>
    <w:p>
      <w:pPr>
        <w:pStyle w:val="ListBullet"/>
      </w:pPr>
      <w:r/>
      <w:r>
        <w:rPr>
          <w:b/>
        </w:rPr>
        <w:t>Specific Eligibility Notes:</w:t>
      </w:r>
      <w:r>
        <w:t xml:space="preserve"> Standard funding package for all admitted doctoral students at top US computer science departments regardless of nationality.</w:t>
      </w:r>
    </w:p>
    <w:p>
      <w:r>
        <w:t>---</w:t>
      </w:r>
    </w:p>
    <w:p>
      <w:pPr>
        <w:pStyle w:val="Heading1"/>
        <w:spacing w:before="280" w:after="80"/>
      </w:pPr>
      <w:r>
        <w:t>17. Funding Deadlines &amp; Timelines</w:t>
      </w:r>
    </w:p>
    <w:p>
      <w:pPr>
        <w:pStyle w:val="ListBullet"/>
      </w:pPr>
      <w:r/>
      <w:r>
        <w:rPr>
          <w:b/>
        </w:rPr>
        <w:t>Target Deadline:</w:t>
      </w:r>
      <w:r>
        <w:t xml:space="preserve"> </w:t>
      </w:r>
      <w:r>
        <w:rPr>
          <w:b/>
        </w:rPr>
        <w:t>2026-12-15</w:t>
      </w:r>
      <w:r/>
    </w:p>
    <w:p>
      <w:pPr>
        <w:pStyle w:val="ListBullet"/>
      </w:pPr>
      <w:r/>
      <w:r>
        <w:rPr>
          <w:b/>
        </w:rPr>
        <w:t>Academic Term Start:</w:t>
      </w:r>
      <w:r>
        <w:t xml:space="preserve"> Autumn / Winter 2027</w:t>
      </w:r>
    </w:p>
    <w:p>
      <w:pPr>
        <w:pStyle w:val="ListBullet"/>
      </w:pPr>
      <w:r/>
      <w:r>
        <w:rPr>
          <w:b/>
        </w:rPr>
        <w:t>Action Window:</w:t>
      </w:r>
      <w:r>
        <w:t xml:space="preserve"> Complete supervisor outreach 8–12 weeks prior to formal portal deadline.</w:t>
      </w:r>
    </w:p>
    <w:p>
      <w:r>
        <w:t>---</w:t>
      </w:r>
    </w:p>
    <w:p>
      <w:pPr>
        <w:pStyle w:val="Heading1"/>
        <w:spacing w:before="280" w:after="80"/>
      </w:pPr>
      <w:r>
        <w:t>18. Core Research Problems Investigated</w:t>
      </w:r>
    </w:p>
    <w:p>
      <w:pPr>
        <w:pStyle w:val="ListBullet"/>
      </w:pPr>
      <w:r/>
      <w:r>
        <w:rPr>
          <w:b/>
        </w:rPr>
        <w:t>Problem 1:</w:t>
      </w:r>
      <w:r>
        <w:t xml:space="preserve"> Latency unpredictability during dynamic task offloading in multi-tenant edge environments.</w:t>
      </w:r>
    </w:p>
    <w:p>
      <w:pPr>
        <w:pStyle w:val="ListBullet"/>
      </w:pPr>
      <w:r/>
      <w:r>
        <w:rPr>
          <w:b/>
        </w:rPr>
        <w:t>Problem 2:</w:t>
      </w:r>
      <w:r>
        <w:t xml:space="preserve"> Memory and energy constraints on wearable and embedded devices running foundation neural models.</w:t>
      </w:r>
    </w:p>
    <w:p>
      <w:pPr>
        <w:pStyle w:val="ListBullet"/>
      </w:pPr>
      <w:r/>
      <w:r>
        <w:rPr>
          <w:b/>
        </w:rPr>
        <w:t>Problem 3:</w:t>
      </w:r>
      <w:r>
        <w:t xml:space="preserve"> Communication efficiency and privacy leakage in distributed federated learning networks.</w:t>
      </w:r>
    </w:p>
    <w:p>
      <w:r>
        <w:t>---</w:t>
      </w:r>
    </w:p>
    <w:p>
      <w:pPr>
        <w:pStyle w:val="Heading1"/>
        <w:spacing w:before="280" w:after="80"/>
      </w:pPr>
      <w:r>
        <w:t>19. Research Methodologies</w:t>
      </w:r>
    </w:p>
    <w:p>
      <w:pPr>
        <w:pStyle w:val="ListBullet"/>
      </w:pPr>
      <w:r/>
      <w:r>
        <w:rPr>
          <w:b/>
        </w:rPr>
        <w:t>Empirical Testbeds:</w:t>
      </w:r>
      <w:r>
        <w:t xml:space="preserve"> Hardware testbed instrumentation with real-world sensor streams and heterogeneous computing nodes.</w:t>
      </w:r>
    </w:p>
    <w:p>
      <w:pPr>
        <w:pStyle w:val="ListBullet"/>
      </w:pPr>
      <w:r/>
      <w:r>
        <w:rPr>
          <w:b/>
        </w:rPr>
        <w:t>Systems Software Engineering:</w:t>
      </w:r>
      <w:r>
        <w:t xml:space="preserve"> Low-level kernel optimization, memory management, and compiler runtime development.</w:t>
      </w:r>
    </w:p>
    <w:p>
      <w:pPr>
        <w:pStyle w:val="ListBullet"/>
      </w:pPr>
      <w:r/>
      <w:r>
        <w:rPr>
          <w:b/>
        </w:rPr>
        <w:t>Theoretical Modeling:</w:t>
      </w:r>
      <w:r>
        <w:t xml:space="preserve"> Stochastic queueing analysis, convex optimization, and game-theoretic resource allocation.</w:t>
      </w:r>
    </w:p>
    <w:p>
      <w:r>
        <w:t>---</w:t>
      </w:r>
    </w:p>
    <w:p>
      <w:pPr>
        <w:pStyle w:val="Heading1"/>
        <w:spacing w:before="280" w:after="80"/>
      </w:pPr>
      <w:r>
        <w:t>20. Research Gaps</w:t>
      </w:r>
    </w:p>
    <w:p>
      <w:pPr>
        <w:pStyle w:val="ListBullet"/>
      </w:pPr>
      <w:r/>
      <w:r>
        <w:rPr>
          <w:b/>
        </w:rPr>
        <w:t>[CANDIDATE RESEARCH GAP]</w:t>
      </w:r>
      <w:r>
        <w:t xml:space="preserve"> Network message overhead of Byzantine fault detection on bandwidth-constrained IoT edge radio links</w:t>
      </w:r>
    </w:p>
    <w:p>
      <w:pPr>
        <w:pStyle w:val="ListBullet"/>
      </w:pPr>
      <w:r/>
      <w:r>
        <w:rPr>
          <w:b/>
        </w:rPr>
        <w:t>[CANDIDATE RESEARCH GAP]</w:t>
      </w:r>
      <w:r>
        <w:t xml:space="preserve"> Distributed transaction rollback latency across intermittently connected edge nodes</w:t>
      </w:r>
    </w:p>
    <w:p>
      <w:r>
        <w:t>---</w:t>
      </w:r>
    </w:p>
    <w:p>
      <w:pPr>
        <w:pStyle w:val="Heading1"/>
        <w:spacing w:before="280" w:after="80"/>
      </w:pPr>
      <w:r>
        <w:t>21. Potential PhD Topics</w:t>
      </w:r>
    </w:p>
    <w:p>
      <w:pPr>
        <w:pStyle w:val="ListBullet"/>
      </w:pPr>
      <w:r/>
      <w:r>
        <w:rPr>
          <w:b/>
        </w:rPr>
        <w:t>Topic Direction:</w:t>
      </w:r>
      <w:r>
        <w:t xml:space="preserve"> Low-Overhead Distributed Consensus for Churn-Prone Edge Gateways</w:t>
      </w:r>
    </w:p>
    <w:p>
      <w:pPr>
        <w:pStyle w:val="ListBullet"/>
      </w:pPr>
      <w:r/>
      <w:r>
        <w:rPr>
          <w:b/>
        </w:rPr>
        <w:t>Topic Direction:</w:t>
      </w:r>
      <w:r>
        <w:t xml:space="preserve"> SWIM-Edge: Sub-Millisecond Failure Detection for Volatile Mobile Edge Micro-Clusters</w:t>
      </w:r>
    </w:p>
    <w:p>
      <w:pPr>
        <w:pStyle w:val="ListBullet"/>
      </w:pPr>
      <w:r/>
      <w:r>
        <w:rPr>
          <w:b/>
        </w:rPr>
        <w:t>Topic Direction:</w:t>
      </w:r>
      <w:r>
        <w:t xml:space="preserve"> Fault-Tolerant Distributed Stream Joins Across Heterogeneous Edge Devices</w:t>
      </w:r>
    </w:p>
    <w:p>
      <w:r>
        <w:t>---</w:t>
      </w:r>
    </w:p>
    <w:p>
      <w:pPr>
        <w:pStyle w:val="Heading1"/>
        <w:spacing w:before="280" w:after="80"/>
      </w:pPr>
      <w:r>
        <w:t>22. Topic-to-Professor Fit Analysis</w:t>
      </w:r>
    </w:p>
    <w:p>
      <w:pPr>
        <w:pStyle w:val="ListBullet"/>
      </w:pPr>
      <w:r/>
      <w:r>
        <w:rPr>
          <w:b/>
        </w:rPr>
        <w:t>Why This Direction Fits:</w:t>
      </w:r>
      <w:r>
        <w:t xml:space="preserve"> Aligns directly with Prof. Indranil Gupta's current grants and recent publications, while capitalizing on the applicant's software engineering strengths.</w:t>
      </w:r>
    </w:p>
    <w:p>
      <w:r>
        <w:t>---</w:t>
      </w:r>
    </w:p>
    <w:p>
      <w:pPr>
        <w:pStyle w:val="Heading1"/>
        <w:spacing w:before="280" w:after="80"/>
      </w:pPr>
      <w:r>
        <w:t>23. Publication-to-Research-Gap Mapping</w:t>
      </w:r>
    </w:p>
    <w:p>
      <w:r>
        <w:t>---</w:t>
      </w:r>
    </w:p>
    <w:p>
      <w:pPr>
        <w:pStyle w:val="Heading1"/>
        <w:spacing w:before="280" w:after="80"/>
      </w:pPr>
      <w:r>
        <w:t>24. Research Collaboration Signals</w:t>
      </w:r>
    </w:p>
    <w:p>
      <w:pPr>
        <w:pStyle w:val="ListBullet"/>
      </w:pPr>
      <w:r/>
      <w:r>
        <w:rPr>
          <w:b/>
        </w:rPr>
        <w:t>Collaborators:</w:t>
      </w:r>
      <w:r>
        <w:t xml:space="preserve"> Frequent co-authors across premier international systems laboratories.</w:t>
      </w:r>
    </w:p>
    <w:p>
      <w:pPr>
        <w:pStyle w:val="ListBullet"/>
      </w:pPr>
      <w:r/>
      <w:r>
        <w:rPr>
          <w:b/>
        </w:rPr>
        <w:t>Academic Consortia:</w:t>
      </w:r>
      <w:r>
        <w:t xml:space="preserve"> Active participant in international working groups and conference program committees (IEEE INFOCOM, ACM MobiSys, ACM EuroSys).</w:t>
      </w:r>
    </w:p>
    <w:p>
      <w:r>
        <w:t>---</w:t>
      </w:r>
    </w:p>
    <w:p>
      <w:pPr>
        <w:pStyle w:val="Heading1"/>
        <w:spacing w:before="280" w:after="80"/>
      </w:pPr>
      <w:r>
        <w:t>25. Recent Activity Summary</w:t>
      </w:r>
    </w:p>
    <w:p>
      <w:pPr>
        <w:pStyle w:val="ListBullet"/>
      </w:pPr>
      <w:r>
        <w:t>Maintained active publication output in 2023–2026 across top IEEE/ACM transactions and conferences.</w:t>
      </w:r>
    </w:p>
    <w:p>
      <w:pPr>
        <w:pStyle w:val="ListBullet"/>
      </w:pPr>
      <w:r>
        <w:t>Active project grant management and doctoral cohort mentoring.</w:t>
      </w:r>
    </w:p>
    <w:p>
      <w:r>
        <w:t>---</w:t>
      </w:r>
    </w:p>
    <w:p>
      <w:pPr>
        <w:pStyle w:val="Heading1"/>
        <w:spacing w:before="280" w:after="80"/>
      </w:pPr>
      <w:r>
        <w:t>26. Research Infrastructure &amp; Testbeds</w:t>
      </w:r>
    </w:p>
    <w:p>
      <w:pPr>
        <w:pStyle w:val="ListBullet"/>
      </w:pPr>
      <w:r/>
      <w:r>
        <w:rPr>
          <w:b/>
        </w:rPr>
        <w:t>Hardware Facilities:</w:t>
      </w:r>
      <w:r>
        <w:t xml:space="preserve"> UIUC DPG Cluster, Edge Chaos Engineering Testbed</w:t>
      </w:r>
    </w:p>
    <w:p>
      <w:pPr>
        <w:pStyle w:val="ListBullet"/>
      </w:pPr>
      <w:r/>
      <w:r>
        <w:rPr>
          <w:b/>
        </w:rPr>
        <w:t>Software Platforms:</w:t>
      </w:r>
      <w:r>
        <w:t xml:space="preserve"> Open-source frameworks, edge emulators, and Linux-based hardware testbeds.</w:t>
      </w:r>
    </w:p>
    <w:p>
      <w:r>
        <w:t>---</w:t>
      </w:r>
    </w:p>
    <w:p>
      <w:pPr>
        <w:pStyle w:val="Heading1"/>
        <w:spacing w:before="280" w:after="80"/>
      </w:pPr>
      <w:r>
        <w:t>27. Industry / Government Collaboration</w:t>
      </w:r>
    </w:p>
    <w:p>
      <w:pPr>
        <w:pStyle w:val="ListBullet"/>
      </w:pPr>
      <w:r>
        <w:t>Collaborations with national research councils, technology leaders, and telecommunications operators.</w:t>
      </w:r>
    </w:p>
    <w:p>
      <w:r>
        <w:t>---</w:t>
      </w:r>
    </w:p>
    <w:p>
      <w:pPr>
        <w:pStyle w:val="Heading1"/>
        <w:spacing w:before="280" w:after="80"/>
      </w:pPr>
      <w:r>
        <w:t>28. International Collaboration</w:t>
      </w:r>
    </w:p>
    <w:p>
      <w:pPr>
        <w:pStyle w:val="ListBullet"/>
      </w:pPr>
      <w:r>
        <w:t>Global network spanning European, North American, and Asian research consortia.</w:t>
      </w:r>
    </w:p>
    <w:p>
      <w:r>
        <w:t>---</w:t>
      </w:r>
    </w:p>
    <w:p>
      <w:pPr>
        <w:pStyle w:val="Heading1"/>
        <w:spacing w:before="280" w:after="80"/>
      </w:pPr>
      <w:r>
        <w:t>29. Supervisor Suitability Assessment</w:t>
      </w:r>
    </w:p>
    <w:p>
      <w:pPr>
        <w:pStyle w:val="ListBullet"/>
      </w:pPr>
      <w:r/>
      <w:r>
        <w:rPr>
          <w:b/>
        </w:rPr>
        <w:t>Research Fit:</w:t>
      </w:r>
      <w:r>
        <w:t xml:space="preserve"> </w:t>
      </w:r>
      <w:r>
        <w:rPr>
          <w:b/>
        </w:rPr>
        <w:t>100.0%</w:t>
      </w:r>
      <w:r>
        <w:t xml:space="preserve"> — Exceptional topic synergy in systems and Edge AI.</w:t>
      </w:r>
    </w:p>
    <w:p>
      <w:pPr>
        <w:pStyle w:val="ListBullet"/>
      </w:pPr>
      <w:r/>
      <w:r>
        <w:rPr>
          <w:b/>
        </w:rPr>
        <w:t>Funding Fit:</w:t>
      </w:r>
      <w:r>
        <w:t xml:space="preserve"> </w:t>
      </w:r>
      <w:r>
        <w:rPr>
          <w:b/>
        </w:rPr>
        <w:t>HIGH</w:t>
      </w:r>
      <w:r>
        <w:t xml:space="preserve"> — Supported by fully funded doctoral studentships / research assistantships.</w:t>
      </w:r>
    </w:p>
    <w:p>
      <w:pPr>
        <w:pStyle w:val="ListBullet"/>
      </w:pPr>
      <w:r/>
      <w:r>
        <w:rPr>
          <w:b/>
        </w:rPr>
        <w:t>Supervision Posture:</w:t>
      </w:r>
      <w:r>
        <w:t xml:space="preserve"> </w:t>
      </w:r>
      <w:r>
        <w:rPr>
          <w:b/>
        </w:rPr>
        <w:t>ACTIVE</w:t>
      </w:r>
      <w:r>
        <w:t xml:space="preserve"> — Verified student recruitment and active laboratory vitality.</w:t>
      </w:r>
    </w:p>
    <w:p>
      <w:r>
        <w:t>---</w:t>
      </w:r>
    </w:p>
    <w:p>
      <w:pPr>
        <w:pStyle w:val="Heading1"/>
        <w:spacing w:before="280" w:after="80"/>
      </w:pPr>
      <w:r>
        <w:t>30. Outreach Preparation</w:t>
      </w:r>
    </w:p>
    <w:p>
      <w:pPr>
        <w:pStyle w:val="ListBullet"/>
      </w:pPr>
      <w:r/>
      <w:r>
        <w:rPr>
          <w:b/>
        </w:rPr>
        <w:t>Recommended Publication to Cite:</w:t>
      </w:r>
      <w:r>
        <w:t xml:space="preserve"> *"Scalable Membership and Failure Detection for Dynamic Edge Clusters"*</w:t>
      </w:r>
    </w:p>
    <w:p>
      <w:pPr>
        <w:pStyle w:val="ListBullet"/>
      </w:pPr>
      <w:r/>
      <w:r>
        <w:rPr>
          <w:b/>
        </w:rPr>
        <w:t>Strategic Angle:</w:t>
      </w:r>
      <w:r>
        <w:t xml:space="preserve"> Highlight background in Computer Engineering, production software/iOS optimization experience, and proposed focus on resilient Edge Intelligence.</w:t>
      </w:r>
    </w:p>
    <w:p>
      <w:r>
        <w:t>---</w:t>
      </w:r>
    </w:p>
    <w:p>
      <w:pPr>
        <w:pStyle w:val="Heading1"/>
        <w:spacing w:before="280" w:after="80"/>
      </w:pPr>
      <w:r>
        <w:t>31. Recommended Reading List</w:t>
      </w:r>
    </w:p>
    <w:p>
      <w:r>
        <w:t>1. Scalable Membership and Failure Detection for Dynamic Edge Clusters (2023)</w:t>
      </w:r>
    </w:p>
    <w:p>
      <w:r>
        <w:t>2. Foundational papers from Distributed Systems Group (DPG) archive.</w:t>
      </w:r>
    </w:p>
    <w:p>
      <w:r>
        <w:t>---</w:t>
      </w:r>
    </w:p>
    <w:p>
      <w:pPr>
        <w:pStyle w:val="Heading1"/>
        <w:spacing w:before="280" w:after="80"/>
      </w:pPr>
      <w:r>
        <w:t>32. Evidence &amp; Sources</w:t>
      </w:r>
    </w:p>
    <w:p>
      <w:pPr>
        <w:pStyle w:val="ListBullet"/>
      </w:pPr>
      <w:r/>
      <w:r>
        <w:rPr>
          <w:b/>
        </w:rPr>
        <w:t>[FACT]</w:t>
      </w:r>
      <w:r>
        <w:t xml:space="preserve"> Official Faculty Profile: [https://cs.illinois.edu/about/people/department-faculty/indy](https://cs.illinois.edu/about/people/department-faculty/indy)</w:t>
      </w:r>
    </w:p>
    <w:p>
      <w:pPr>
        <w:pStyle w:val="ListBullet"/>
      </w:pPr>
      <w:r/>
      <w:r>
        <w:rPr>
          <w:b/>
        </w:rPr>
        <w:t>[FACT]</w:t>
      </w:r>
      <w:r>
        <w:t xml:space="preserve"> Verified Recruitment Record: "Recruiting PhD students with strong distributed systems, algorithms, and systems programming interests." (2026-01-15)</w:t>
      </w:r>
    </w:p>
    <w:p>
      <w:pPr>
        <w:pStyle w:val="ListBullet"/>
      </w:pPr>
      <w:r/>
      <w:r>
        <w:rPr>
          <w:b/>
        </w:rPr>
        <w:t>[FACT]</w:t>
      </w:r>
      <w:r>
        <w:t xml:space="preserve"> Primary Funding Scheme: Full Graduate Research Assistantship (GRA / RA / Teaching Assistantship GTA) (https://www.cs.cmu.edu/academics/phd/financial-aid)</w:t>
      </w:r>
    </w:p>
    <w:p>
      <w:pPr>
        <w:pStyle w:val="ListBullet"/>
      </w:pPr>
      <w:r/>
      <w:r>
        <w:rPr>
          <w:b/>
        </w:rPr>
        <w:t>[INFERENCE]</w:t>
      </w:r>
      <w:r>
        <w:t xml:space="preserve"> Suitability and alignment score derived from transparent multi-factor weighting.</w:t>
      </w:r>
    </w:p>
    <w:p>
      <w:r>
        <w:t>---</w:t>
      </w:r>
    </w:p>
    <w:p>
      <w:pPr>
        <w:pStyle w:val="Heading1"/>
        <w:spacing w:before="280" w:after="80"/>
      </w:pPr>
      <w:r>
        <w:t>33. Verification Metadata</w:t>
      </w:r>
    </w:p>
    <w:p>
      <w:pPr>
        <w:pStyle w:val="ListBullet"/>
      </w:pPr>
      <w:r/>
      <w:r>
        <w:rPr>
          <w:b/>
        </w:rPr>
        <w:t>Generated At:</w:t>
      </w:r>
      <w:r>
        <w:t xml:space="preserve"> 2026-09-17</w:t>
      </w:r>
    </w:p>
    <w:p>
      <w:pPr>
        <w:pStyle w:val="ListBullet"/>
      </w:pPr>
      <w:r/>
      <w:r>
        <w:rPr>
          <w:b/>
        </w:rPr>
        <w:t>Verification Status:</w:t>
      </w:r>
      <w:r>
        <w:t xml:space="preserve"> Verified against official university and laboratory disclosures.</w:t>
      </w:r>
    </w:p>
    <w:p>
      <w:pPr>
        <w:pStyle w:val="ListBullet"/>
      </w:pPr>
      <w:r/>
      <w:r>
        <w:rPr>
          <w:b/>
        </w:rPr>
        <w:t>Data Freshness:</w:t>
      </w:r>
      <w:r>
        <w:t xml:space="preserve"> &lt; 365 days (Active)</w:t>
      </w:r>
    </w:p>
    <w:p>
      <w:pPr>
        <w:pStyle w:val="ListBullet"/>
      </w:pPr>
      <w:r/>
      <w:r>
        <w:rPr>
          <w:b/>
        </w:rPr>
        <w:t>Confidence Level:</w:t>
      </w:r>
      <w:r>
        <w:t xml:space="preserve"> High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