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pacing w:val="30"/>
          <w:sz w:val="36"/>
          <w:szCs w:val="36"/>
        </w:rPr>
        <w:t xml:space="preserve">MOUSA BATARSEH</w:t>
      </w:r>
    </w:p>
    <w:p>
      <w:pPr>
        <w:spacing w:after="40"/>
        <w:jc w:val="center"/>
      </w:pPr>
      <w:r>
        <w:rPr>
          <w:rFonts w:ascii="Calibri" w:cs="Calibri" w:eastAsia="Calibri" w:hAnsi="Calibri"/>
          <w:b/>
          <w:bCs/>
          <w:color w:val="555555"/>
          <w:sz w:val="21"/>
          <w:szCs w:val="21"/>
        </w:rPr>
        <w:t>Webmaster / E-Commerce Specialist  ·  Shopify / WooCommerce  ·  WordPress / Elementor  ·  Product Data &amp; CSV Imports  ·  Google Analytics (GA4)  ·  SEO</w:t>
      </w:r>
    </w:p>
    <w:p>
      <w:pPr>
        <w:spacing w:after="60"/>
        <w:jc w:val="center"/>
      </w:pPr>
      <w:r>
        <w:rPr>
          <w:rFonts w:ascii="Calibri" w:cs="Calibri" w:eastAsia="Calibri" w:hAnsi="Calibri"/>
          <w:color w:val="555555"/>
          <w:sz w:val="18"/>
          <w:szCs w:val="18"/>
        </w:rPr>
        <w:t xml:space="preserve">Warren, MI (Metro Detroit)  |  (248) 810-1816  |  hireme@mousabatarseh.com  |  mousabatarseh.com  |  linkedin.com/in/mousabatarseh</w:t>
      </w:r>
    </w:p>
    <w:p>
      <w:pPr>
        <w:pBdr>
          <w:bottom w:val="single" w:color="1F3A5F" w:sz="6" w:space="2"/>
        </w:pBdr>
        <w:spacing w:after="50" w:before="120"/>
      </w:pPr>
      <w:r>
        <w:rPr>
          <w:rFonts w:ascii="Calibri" w:cs="Calibri" w:eastAsia="Calibri" w:hAnsi="Calibri"/>
          <w:b/>
          <w:bCs/>
          <w:color w:val="1F3A5F"/>
          <w:spacing w:val="20"/>
          <w:sz w:val="21"/>
          <w:szCs w:val="21"/>
        </w:rPr>
        <w:t xml:space="preserve">SUMMARY</w:t>
      </w:r>
    </w:p>
    <w:p>
      <w:pPr>
        <w:spacing w:after="40" w:line="264"/>
      </w:pPr>
      <w:r>
        <w:rPr>
          <w:rFonts w:ascii="Calibri" w:cs="Calibri" w:eastAsia="Calibri" w:hAnsi="Calibri"/>
          <w:sz w:val="20"/>
          <w:szCs w:val="20"/>
        </w:rPr>
        <w:t>Webmaster and e-commerce specialist with seven years running Shopify, WooCommerce and WordPress storefronts end to end for multi-brand and multi-location retailers. I find what’s costing a store sales and ship the fix, with the check that keeps it fixed: catalogs of 14,000+ SKUs migrated and maintained by bulk CSV (pricing, collections, categories, descriptions, images, SEO metadata), redirects and URL structure carried through two platform migrations, promotions and product data QA’d before they go live, reporting in GA4 and Search Console.</w:t>
      </w:r>
    </w:p>
    <w:p>
      <w:pPr>
        <w:pStyle w:val="ListParagraph"/>
        <w:numPr>
          <w:ilvl w:val="0"/>
          <w:numId w:val="2"/>
        </w:numPr>
        <w:spacing w:after="20" w:line="245"/>
      </w:pPr>
      <w:r>
        <w:rPr>
          <w:rFonts w:ascii="Calibri" w:cs="Calibri" w:eastAsia="Calibri" w:hAnsi="Calibri"/>
          <w:b/>
          <w:bCs/>
          <w:sz w:val="19"/>
          <w:szCs w:val="19"/>
        </w:rPr>
        <w:t>Independent storefront reviews:</w:t>
      </w:r>
      <w:r>
        <w:rPr>
          <w:rFonts w:ascii="Calibri" w:cs="Calibri" w:eastAsia="Calibri" w:hAnsi="Calibri"/>
          <w:sz w:val="19"/>
          <w:szCs w:val="19"/>
        </w:rPr>
        <w:t xml:space="preserve"> 25 evidence-backed reviews of live stores, each with counted findings and working fixes, scored on the same 29-check rubric as ShelfMark (21 Michigan stores benchmarked) — mousabatarseh.com/reviews · mousabatarseh.com/method.</w:t>
      </w:r>
    </w:p>
    <w:p>
      <w:pPr>
        <w:pBdr>
          <w:bottom w:val="single" w:color="1F3A5F" w:sz="6" w:space="2"/>
        </w:pBdr>
        <w:spacing w:after="50" w:before="120"/>
      </w:pPr>
      <w:r>
        <w:rPr>
          <w:rFonts w:ascii="Calibri" w:cs="Calibri" w:eastAsia="Calibri" w:hAnsi="Calibri"/>
          <w:b/>
          <w:bCs/>
          <w:color w:val="1F3A5F"/>
          <w:spacing w:val="20"/>
          <w:sz w:val="21"/>
          <w:szCs w:val="21"/>
        </w:rPr>
        <w:t xml:space="preserve">PROFESSIONAL EXPERIENCE</w:t>
      </w:r>
    </w:p>
    <w:p>
      <w:pPr>
        <w:tabs>
          <w:tab w:val="right" w:pos="10880"/>
        </w:tabs>
        <w:spacing w:after="10" w:before="90"/>
      </w:pPr>
      <w:r>
        <w:rPr>
          <w:rFonts w:ascii="Calibri" w:cs="Calibri" w:eastAsia="Calibri" w:hAnsi="Calibri"/>
          <w:b/>
          <w:bCs/>
          <w:color w:val="1F3A5F"/>
          <w:sz w:val="22"/>
          <w:szCs w:val="22"/>
        </w:rPr>
        <w:t xml:space="preserve">Webmaster / E-Commerce Specialist</w:t>
      </w:r>
      <w:r>
        <w:rPr>
          <w:rFonts w:ascii="Calibri" w:cs="Calibri" w:eastAsia="Calibri" w:hAnsi="Calibri"/>
          <w:i/>
          <w:iCs/>
          <w:color w:val="555555"/>
          <w:sz w:val="21"/>
          <w:szCs w:val="21"/>
        </w:rPr>
        <w:t xml:space="preserve">  |  Wild Bill's Tobacco — Michigan (200+ location retailer)</w:t>
      </w:r>
      <w:r>
        <w:rPr>
          <w:rFonts w:ascii="Calibri" w:cs="Calibri" w:eastAsia="Calibri" w:hAnsi="Calibri"/>
          <w:b/>
          <w:bCs/>
          <w:color w:val="555555"/>
          <w:sz w:val="19"/>
          <w:szCs w:val="19"/>
        </w:rPr>
        <w:t xml:space="preserve">	Oct 2024 – Jul 2025</w:t>
      </w:r>
    </w:p>
    <w:p>
      <w:pPr>
        <w:pStyle w:val="ListParagraph"/>
        <w:numPr>
          <w:ilvl w:val="0"/>
          <w:numId w:val="2"/>
        </w:numPr>
        <w:spacing w:after="20" w:line="245"/>
      </w:pPr>
      <w:r>
        <w:rPr>
          <w:rFonts w:ascii="Calibri" w:cs="Calibri" w:eastAsia="Calibri" w:hAnsi="Calibri"/>
          <w:sz w:val="19"/>
          <w:szCs w:val="19"/>
        </w:rPr>
        <w:t>Administered two corporate websites and the wholesale B2B store (WordPress, WooCommerce, Elementor); operated a ~9,000-product catalog — accuracy, pricing, descriptions and imagery — for a 200+ location retailer.</w:t>
      </w:r>
    </w:p>
    <w:p>
      <w:pPr>
        <w:pStyle w:val="ListParagraph"/>
        <w:numPr>
          <w:ilvl w:val="0"/>
          <w:numId w:val="2"/>
        </w:numPr>
        <w:spacing w:after="20" w:line="245"/>
      </w:pPr>
      <w:r>
        <w:rPr>
          <w:rFonts w:ascii="Calibri" w:cs="Calibri" w:eastAsia="Calibri" w:hAnsi="Calibri"/>
          <w:sz w:val="19"/>
          <w:szCs w:val="19"/>
        </w:rPr>
        <w:t>Designed and launched new sites, landing pages and seasonal/promotional campaign pages; coordinated launch readiness with marketing and merchandising, with a pre-launch check per page.</w:t>
      </w:r>
    </w:p>
    <w:p>
      <w:pPr>
        <w:pStyle w:val="ListParagraph"/>
        <w:numPr>
          <w:ilvl w:val="0"/>
          <w:numId w:val="2"/>
        </w:numPr>
        <w:spacing w:after="20" w:line="245"/>
      </w:pPr>
      <w:r>
        <w:rPr>
          <w:rFonts w:ascii="Calibri" w:cs="Calibri" w:eastAsia="Calibri" w:hAnsi="Calibri"/>
          <w:sz w:val="19"/>
          <w:szCs w:val="19"/>
        </w:rPr>
        <w:t>Customized WordPress themes with Elementor and custom code; owned SEO metadata and page performance; reported traffic and search performance in GA4 and Search Console.</w:t>
      </w:r>
    </w:p>
    <w:p>
      <w:pPr>
        <w:pStyle w:val="ListParagraph"/>
        <w:numPr>
          <w:ilvl w:val="0"/>
          <w:numId w:val="2"/>
        </w:numPr>
        <w:spacing w:after="20" w:line="245"/>
      </w:pPr>
      <w:r>
        <w:rPr>
          <w:rFonts w:ascii="Calibri" w:cs="Calibri" w:eastAsia="Calibri" w:hAnsi="Calibri"/>
          <w:sz w:val="19"/>
          <w:szCs w:val="19"/>
        </w:rPr>
        <w:t>Built custom forms and lead-capture pages; maintained core, themes and plugins; applied QA, accessibility, security and change-management practices across every release.</w:t>
      </w:r>
    </w:p>
    <w:p>
      <w:pPr>
        <w:tabs>
          <w:tab w:val="right" w:pos="10880"/>
        </w:tabs>
        <w:spacing w:after="10" w:before="90"/>
      </w:pPr>
      <w:r>
        <w:rPr>
          <w:rFonts w:ascii="Calibri" w:cs="Calibri" w:eastAsia="Calibri" w:hAnsi="Calibri"/>
          <w:b/>
          <w:bCs/>
          <w:color w:val="1F3A5F"/>
          <w:sz w:val="22"/>
          <w:szCs w:val="22"/>
        </w:rPr>
        <w:t xml:space="preserve">Webmaster / E-Commerce Specialist</w:t>
      </w:r>
      <w:r>
        <w:rPr>
          <w:rFonts w:ascii="Calibri" w:cs="Calibri" w:eastAsia="Calibri" w:hAnsi="Calibri"/>
          <w:i/>
          <w:iCs/>
          <w:color w:val="555555"/>
          <w:sz w:val="21"/>
          <w:szCs w:val="21"/>
        </w:rPr>
        <w:t xml:space="preserve">  |  Universal Wholesale &amp; United Textile — Southfield, MI</w:t>
      </w:r>
      <w:r>
        <w:rPr>
          <w:rFonts w:ascii="Calibri" w:cs="Calibri" w:eastAsia="Calibri" w:hAnsi="Calibri"/>
          <w:b/>
          <w:bCs/>
          <w:color w:val="555555"/>
          <w:sz w:val="19"/>
          <w:szCs w:val="19"/>
        </w:rPr>
        <w:t xml:space="preserve">	Jun 2019 – Apr 2024</w:t>
      </w:r>
    </w:p>
    <w:p>
      <w:pPr>
        <w:pStyle w:val="ListParagraph"/>
        <w:numPr>
          <w:ilvl w:val="0"/>
          <w:numId w:val="2"/>
        </w:numPr>
        <w:spacing w:after="20" w:line="245"/>
      </w:pPr>
      <w:r>
        <w:rPr>
          <w:rFonts w:ascii="Calibri" w:cs="Calibri" w:eastAsia="Calibri" w:hAnsi="Calibri"/>
          <w:sz w:val="19"/>
          <w:szCs w:val="19"/>
        </w:rPr>
        <w:t>Built, launched and operated Shopify and WordPress storefronts for two brands simultaneously; planned architecture, navigation and conversion paths; ran the day-to-day operation for five years.</w:t>
      </w:r>
    </w:p>
    <w:p>
      <w:pPr>
        <w:pStyle w:val="ListParagraph"/>
        <w:numPr>
          <w:ilvl w:val="0"/>
          <w:numId w:val="2"/>
        </w:numPr>
        <w:spacing w:after="20" w:line="245"/>
      </w:pPr>
      <w:r>
        <w:rPr>
          <w:rFonts w:ascii="Calibri" w:cs="Calibri" w:eastAsia="Calibri" w:hAnsi="Calibri"/>
          <w:sz w:val="19"/>
          <w:szCs w:val="19"/>
        </w:rPr>
        <w:t>Migrated 1,000 products from an offline inventory system into a new Shopify store (United Textile); maintained catalogs of 14,000+ SKUs by bulk CSV — pricing, collections, categories, descriptions, images and SEO metadata.</w:t>
      </w:r>
    </w:p>
    <w:p>
      <w:pPr>
        <w:pStyle w:val="ListParagraph"/>
        <w:numPr>
          <w:ilvl w:val="0"/>
          <w:numId w:val="2"/>
        </w:numPr>
        <w:spacing w:after="20" w:line="245"/>
      </w:pPr>
      <w:r>
        <w:rPr>
          <w:rFonts w:ascii="Calibri" w:cs="Calibri" w:eastAsia="Calibri" w:hAnsi="Calibri"/>
          <w:sz w:val="19"/>
          <w:szCs w:val="19"/>
        </w:rPr>
        <w:t>Led the RepZio B2B platform migration with a full redirect map; kept URL structure intact through migrations; took target queries to Google pages 1–2 within the first year.</w:t>
      </w:r>
    </w:p>
    <w:p>
      <w:pPr>
        <w:pStyle w:val="ListParagraph"/>
        <w:numPr>
          <w:ilvl w:val="0"/>
          <w:numId w:val="2"/>
        </w:numPr>
        <w:spacing w:after="20" w:line="245"/>
      </w:pPr>
      <w:r>
        <w:rPr>
          <w:rFonts w:ascii="Calibri" w:cs="Calibri" w:eastAsia="Calibri" w:hAnsi="Calibri"/>
          <w:sz w:val="19"/>
          <w:szCs w:val="19"/>
        </w:rPr>
        <w:t>Ran the seasonal promo calendar — banners, Mailchimp email assets and coupons — and built the wholesale registration workflow; coordinated fulfillment with the warehouse.</w:t>
      </w:r>
    </w:p>
    <w:p>
      <w:pPr>
        <w:tabs>
          <w:tab w:val="right" w:pos="10880"/>
        </w:tabs>
        <w:spacing w:after="10" w:before="80" w:line="245"/>
      </w:pPr>
      <w:r>
        <w:rPr>
          <w:rFonts w:ascii="Calibri" w:cs="Calibri" w:eastAsia="Calibri" w:hAnsi="Calibri"/>
          <w:b/>
          <w:bCs/>
          <w:color w:val="1F3A5F"/>
          <w:sz w:val="20"/>
          <w:szCs w:val="20"/>
        </w:rPr>
        <w:t>Independent Web Developer &amp; E-Commerce Consultant</w:t>
      </w:r>
      <w:r>
        <w:rPr>
          <w:rFonts w:ascii="Calibri" w:cs="Calibri" w:eastAsia="Calibri" w:hAnsi="Calibri"/>
          <w:color w:val="555555"/>
          <w:sz w:val="18"/>
          <w:szCs w:val="18"/>
        </w:rPr>
        <w:t xml:space="preserve">  |  Remote — 25 storefront reviews (one led to an interview) · ShelfMark, a 29-check benchmark of 21 stores · The Deals OS, a 16-check promotion QA · ASAS Studio (3,881 Elementor blocks)</w:t>
      </w:r>
      <w:r>
        <w:rPr>
          <w:rFonts w:ascii="Calibri" w:cs="Calibri" w:eastAsia="Calibri" w:hAnsi="Calibri"/>
          <w:b/>
          <w:bCs/>
          <w:color w:val="555555"/>
          <w:sz w:val="19"/>
          <w:szCs w:val="19"/>
        </w:rPr>
        <w:tab/>
        <w:t>2019 – Present</w:t>
      </w:r>
    </w:p>
    <w:p>
      <w:pPr>
        <w:tabs>
          <w:tab w:val="right" w:pos="10880"/>
        </w:tabs>
        <w:spacing w:after="6" w:before="80" w:line="245"/>
      </w:pPr>
      <w:r>
        <w:rPr>
          <w:rFonts w:ascii="Calibri" w:cs="Calibri" w:eastAsia="Calibri" w:hAnsi="Calibri"/>
          <w:b/>
          <w:bCs/>
          <w:color w:val="1F3A5F"/>
          <w:sz w:val="20"/>
          <w:szCs w:val="20"/>
        </w:rPr>
        <w:t xml:space="preserve">Route Driver (part-time)</w:t>
      </w:r>
      <w:r>
        <w:rPr>
          <w:rFonts w:ascii="Calibri" w:cs="Calibri" w:eastAsia="Calibri" w:hAnsi="Calibri"/>
          <w:color w:val="555555"/>
          <w:sz w:val="18"/>
          <w:szCs w:val="18"/>
        </w:rPr>
        <w:t xml:space="preserve">  |  Non-Emergency Medical Transportation — Metro Detroit</w:t>
      </w:r>
      <w:r>
        <w:rPr>
          <w:rFonts w:ascii="Calibri" w:cs="Calibri" w:eastAsia="Calibri" w:hAnsi="Calibri"/>
          <w:b/>
          <w:bCs/>
          <w:color w:val="555555"/>
          <w:sz w:val="19"/>
          <w:szCs w:val="19"/>
        </w:rPr>
        <w:t xml:space="preserve">	2024 – Sep 2026</w:t>
      </w:r>
    </w:p>
    <w:p>
      <w:pPr>
        <w:spacing w:after="20" w:line="264"/>
      </w:pPr>
      <w:r>
        <w:rPr>
          <w:rFonts w:ascii="Calibri" w:cs="Calibri" w:eastAsia="Calibri" w:hAnsi="Calibri"/>
          <w:i/>
          <w:iCs/>
          <w:color w:val="555555"/>
          <w:sz w:val="17"/>
          <w:szCs w:val="17"/>
        </w:rPr>
        <w:t xml:space="preserve">On-call route driver for a non-emergency medical transportation service, while running the full-time role above. Listed as other experience.</w:t>
      </w:r>
    </w:p>
    <w:p>
      <w:pPr>
        <w:tabs>
          <w:tab w:val="right" w:pos="10880"/>
        </w:tabs>
        <w:spacing w:after="10" w:before="60" w:line="245"/>
      </w:pPr>
      <w:r>
        <w:rPr>
          <w:rFonts w:ascii="Calibri" w:cs="Calibri" w:eastAsia="Calibri" w:hAnsi="Calibri"/>
          <w:b/>
          <w:bCs/>
          <w:color w:val="1F3A5F"/>
          <w:sz w:val="20"/>
          <w:szCs w:val="20"/>
        </w:rPr>
        <w:t xml:space="preserve">Earlier roles</w:t>
      </w:r>
      <w:r>
        <w:rPr>
          <w:rFonts w:ascii="Calibri" w:cs="Calibri" w:eastAsia="Calibri" w:hAnsi="Calibri"/>
          <w:color w:val="555555"/>
          <w:sz w:val="18"/>
          <w:szCs w:val="18"/>
        </w:rPr>
        <w:t xml:space="preserve">  |  Edwardian Hotel (San Francisco) · Shababjobs.com · Omar &amp; Khaled Bulos Zumot Co. (Amman) — night audit, account management, sales reporting. Bilingual Arabic/English.</w:t>
      </w:r>
      <w:r>
        <w:rPr>
          <w:rFonts w:ascii="Calibri" w:cs="Calibri" w:eastAsia="Calibri" w:hAnsi="Calibri"/>
          <w:b/>
          <w:bCs/>
          <w:color w:val="555555"/>
          <w:sz w:val="19"/>
          <w:szCs w:val="19"/>
        </w:rPr>
        <w:t xml:space="preserve">	2013 – 2019</w:t>
      </w:r>
    </w:p>
    <w:p>
      <w:pPr>
        <w:pBdr>
          <w:bottom w:val="single" w:color="1F3A5F" w:sz="6" w:space="2"/>
        </w:pBdr>
        <w:spacing w:after="50" w:before="120"/>
      </w:pPr>
      <w:r>
        <w:rPr>
          <w:rFonts w:ascii="Calibri" w:cs="Calibri" w:eastAsia="Calibri" w:hAnsi="Calibri"/>
          <w:b/>
          <w:bCs/>
          <w:color w:val="1F3A5F"/>
          <w:spacing w:val="20"/>
          <w:sz w:val="21"/>
          <w:szCs w:val="21"/>
        </w:rPr>
        <w:t xml:space="preserve">SKILLS</w:t>
      </w:r>
    </w:p>
    <w:p>
      <w:pPr>
        <w:spacing w:after="30" w:line="245"/>
      </w:pPr>
      <w:r>
        <w:rPr>
          <w:rFonts w:ascii="Calibri" w:cs="Calibri" w:eastAsia="Calibri" w:hAnsi="Calibri"/>
          <w:b/>
          <w:bCs/>
          <w:color w:val="1F3A5F"/>
          <w:sz w:val="19"/>
          <w:szCs w:val="19"/>
        </w:rPr>
        <w:t xml:space="preserve">E-commerce: </w:t>
      </w:r>
      <w:r>
        <w:rPr>
          <w:rFonts w:ascii="Calibri" w:cs="Calibri" w:eastAsia="Calibri" w:hAnsi="Calibri"/>
          <w:sz w:val="19"/>
          <w:szCs w:val="19"/>
        </w:rPr>
        <w:t>Shopify · WooCommerce · WordPress / Elementor · product data &amp; bulk CSV imports (14,000+ SKUs) · collections, categories &amp; pricing · redirects, canonicals &amp; URL structure · sitemaps &amp; structured data (JSON-LD) · coupons &amp; promotions · SEO metadata · Google Analytics (GA4) · Search Console</w:t>
      </w:r>
    </w:p>
    <w:p>
      <w:pPr>
        <w:spacing w:after="30" w:line="245"/>
      </w:pPr>
      <w:r>
        <w:rPr>
          <w:rFonts w:ascii="Calibri" w:cs="Calibri" w:eastAsia="Calibri" w:hAnsi="Calibri"/>
          <w:b/>
          <w:bCs/>
          <w:color w:val="1F3A5F"/>
          <w:sz w:val="19"/>
          <w:szCs w:val="19"/>
        </w:rPr>
        <w:t xml:space="preserve">Platforms &amp; tools: </w:t>
      </w:r>
      <w:r>
        <w:rPr>
          <w:rFonts w:ascii="Calibri" w:cs="Calibri" w:eastAsia="Calibri" w:hAnsi="Calibri"/>
          <w:sz w:val="19"/>
          <w:szCs w:val="19"/>
        </w:rPr>
        <w:t>Shopify · WordPress/WooCommerce · Elementor · BigCommerce · Magento (reviewed) · HTML/CSS/JavaScript · Python &amp; Excel/Sheets for catalog QA · Photoshop · GA4 · Search Console · GTM · SEO tools · AI-assisted workflows (Claude, ChatGPT)</w:t>
      </w:r>
    </w:p>
    <w:p>
      <w:pPr>
        <w:pBdr>
          <w:bottom w:val="single" w:color="1F3A5F" w:sz="6" w:space="2"/>
        </w:pBdr>
        <w:spacing w:after="50" w:before="120"/>
      </w:pPr>
      <w:r>
        <w:rPr>
          <w:rFonts w:ascii="Calibri" w:cs="Calibri" w:eastAsia="Calibri" w:hAnsi="Calibri"/>
          <w:b/>
          <w:bCs/>
          <w:color w:val="1F3A5F"/>
          <w:spacing w:val="20"/>
          <w:sz w:val="21"/>
          <w:szCs w:val="21"/>
        </w:rPr>
        <w:t xml:space="preserve">EDUCATION &amp; CERTIFICATIONS</w:t>
      </w:r>
    </w:p>
    <w:p>
      <w:pPr>
        <w:tabs>
          <w:tab w:val="right" w:pos="10880"/>
        </w:tabs>
        <w:spacing w:after="40" w:line="264"/>
      </w:pPr>
      <w:r>
        <w:rPr>
          <w:rFonts w:ascii="Calibri" w:cs="Calibri" w:eastAsia="Calibri" w:hAnsi="Calibri"/>
          <w:b/>
          <w:bCs/>
          <w:sz w:val="20"/>
          <w:szCs w:val="20"/>
        </w:rPr>
        <w:t xml:space="preserve">B.S. Accounting Information Systems</w:t>
      </w:r>
      <w:r>
        <w:rPr>
          <w:rFonts w:ascii="Calibri" w:cs="Calibri" w:eastAsia="Calibri" w:hAnsi="Calibri"/>
          <w:sz w:val="20"/>
          <w:szCs w:val="20"/>
        </w:rPr>
        <w:t xml:space="preserve"> — Al-Balqa Applied University, Amman</w:t>
      </w:r>
      <w:r>
        <w:rPr>
          <w:rFonts w:ascii="Calibri" w:cs="Calibri" w:eastAsia="Calibri" w:hAnsi="Calibri"/>
          <w:b/>
          <w:bCs/>
          <w:color w:val="555555"/>
          <w:sz w:val="19"/>
          <w:szCs w:val="19"/>
        </w:rPr>
        <w:t xml:space="preserve">	2016</w:t>
      </w:r>
    </w:p>
    <w:p>
      <w:pPr>
        <w:tabs>
          <w:tab w:val="right" w:pos="10880"/>
        </w:tabs>
        <w:spacing w:after="40" w:line="264"/>
      </w:pPr>
      <w:r>
        <w:rPr>
          <w:rFonts w:ascii="Calibri" w:cs="Calibri" w:eastAsia="Calibri" w:hAnsi="Calibri"/>
          <w:b/>
          <w:bCs/>
          <w:sz w:val="20"/>
          <w:szCs w:val="20"/>
        </w:rPr>
        <w:t xml:space="preserve">Maestro AI Engineering</w:t>
      </w:r>
      <w:r>
        <w:rPr>
          <w:rFonts w:ascii="Calibri" w:cs="Calibri" w:eastAsia="Calibri" w:hAnsi="Calibri"/>
          <w:sz w:val="20"/>
          <w:szCs w:val="20"/>
        </w:rPr>
        <w:t xml:space="preserve"> — AI Engineering</w:t>
      </w:r>
      <w:r>
        <w:rPr>
          <w:rFonts w:ascii="Calibri" w:cs="Calibri" w:eastAsia="Calibri" w:hAnsi="Calibri"/>
          <w:b/>
          <w:bCs/>
          <w:color w:val="555555"/>
          <w:sz w:val="19"/>
          <w:szCs w:val="19"/>
        </w:rPr>
        <w:t xml:space="preserve">	2025 – Present</w:t>
      </w:r>
    </w:p>
    <w:p>
      <w:pPr>
        <w:spacing w:after="0" w:line="264"/>
      </w:pPr>
      <w:r>
        <w:rPr>
          <w:rFonts w:ascii="Calibri" w:cs="Calibri" w:eastAsia="Calibri" w:hAnsi="Calibri"/>
          <w:sz w:val="18"/>
          <w:szCs w:val="18"/>
        </w:rPr>
        <w:t xml:space="preserve">Advanced Digital Marketing &amp; Growth Strategies (Wharton) · Google Digital Marketing &amp; E-Commerce certificates (Coursera) · Shopify &amp; WordPress/Elementor training (Udemy) · Web Development Fundamentals (NuCamp, Detroit) · Generative AI for Business Leaders (LinkedIn)</w:t>
      </w:r>
    </w:p>
    <w:sectPr>
      <w:pgSz w:w="12240" w:h="15840" w:orient="portrait"/>
      <w:pgMar w:top="480" w:right="680" w:bottom="40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2026-09-21T12:04:37.816Z</dcterms:created>
  <dcterms:modified xsi:type="dcterms:W3CDTF">2026-09-21T12:04:37.816Z</dcterms:modified>
</cp:coreProperties>
</file>

<file path=docProps/custom.xml><?xml version="1.0" encoding="utf-8"?>
<Properties xmlns="http://schemas.openxmlformats.org/officeDocument/2006/custom-properties" xmlns:vt="http://schemas.openxmlformats.org/officeDocument/2006/docPropsVTypes"/>
</file>