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36"/>
          <w:szCs w:val="36"/>
        </w:rPr>
        <w:t>MOUSA BATARSEH</w:t>
      </w:r>
    </w:p>
    <w:p>
      <w:pPr>
        <w:spacing w:after="36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>E-Commerce &amp; Digital Marketing Coordinator  ·  Website Merchandising  ·  Technical SEO  ·  GA4 / GTM  ·  Product Feeds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>Warren, MI 48093  |  (248) 810-1816  |  hireme@mousabatarseh.com  |  mousabatarseh.com  |  linkedin.com/in/mousabatarseh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>SUMMARY</w:t>
      </w:r>
    </w:p>
    <w:p>
      <w:pPr>
        <w:spacing w:after="40" w:line="252"/>
      </w:pPr>
      <w:r>
        <w:rPr>
          <w:rFonts w:ascii="Calibri" w:cs="Calibri" w:eastAsia="Calibri" w:hAnsi="Calibri"/>
          <w:sz w:val="19"/>
          <w:szCs w:val="19"/>
        </w:rPr>
        <w:t>E-commerce specialist with seven years merchandising and running wholesale and retail storefronts for textile and apparel brands: styles, colors, sizes and inventory for 14,000+ SKUs, coupons and the seasonal promo calendar, banners and email assets, product data for marketplaces, and the technical SEO and GA4 reporting underneath. I read a site's served HTML, sitemap and dataLayer before I touch it. Portfolio of independent, evidence-backed store reviews at mousabatarseh.com — including royalapparel.net, with working fixes.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>CORE SKILLS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>Website merchandising: styles, colors, sizes and inventory updates · discontinuing items with redirects · tagged product groups and categories for campaigns · coupons, sliders, banners and popups · product photography and video coordination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>SEO &amp; content: technical SEO (canonicals, redirects, sitemaps, structured data) · titles and descriptions at scale · content publishing across ecommerce and wholesale platforms · rank tracking and AI-visibility checks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>Analytics, email &amp; feeds: GA4, Tag Manager and dataLayer validation · reporting dashboards in Sheets/Looker Studio · Mailchimp campaigns with UTMs · Google Shopping, Faire and marketplace product data · Shopify, WooCommerce, WordPress, HTML/CSS/JavaScript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>PROFESSIONAL EXPERIENCE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Independent E-Commerce &amp; Web Specialist  |  Remote</w:t>
        <w:tab/>
        <w:t>2019 – Present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Reviewed royalapparel.net from public pages — 1,063 sitemap URLs classified, 20 product pages read, the dataLayer on every template — and published six findings with five working fixes: no canonical on any page and four live hostnames, a sitemap that is 38% redirects and lists checkout templates, a five-star rating hard-coded on every product, GA4 impressions with blank item names, and a category grid with 21 of 136 products in the HTML.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Published 22 independent storefront reviews as working microsites in September 2026 — carhartt.com, Carhartt Reworked, PetSafe, DiaMedical and others — each with dated evidence, counts, prototypes and a 90-day plan; built ShelfMark, a 29-check public-page benchmark of 21 Michigan storefronts.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Webmaster / E-Commerce Specialist  |  Universal Wholesale &amp; United Textile — Southfield, MI</w:t>
        <w:tab/>
        <w:t>Jun 2019 – Apr 2024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Merchandised Shopify and WordPress storefronts for two textile and apparel brands in parallel: styles, colorways and sizes, collections and categories, filters, coupons and conversion paths; moved 1,000 products from an offline inventory system into Shopify.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Owned product data for 14,000+ SKUs — bulk imports and exports, pricing, inventory, product copy, images and SEO metadata; migrated catalogs between platforms with redirects intact; led the RepZio B2B platform migration.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Ran the seasonal promo calendar — banners, coupons, Mailchimp email assets — built wholesale registration workflows and coordinated stock with the warehouse; organic rankings reached Google pages 1–2 within the first year.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Webmaster / E-Commerce Specialist  |  Wild Bill's Tobacco — Michigan (multi-location retailer)</w:t>
        <w:tab/>
        <w:t>Oct 2024 – Jul 2025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Ran the wholesale B2B store and two corporate sites (WordPress, WooCommerce, Elementor): product setup, catalog accuracy, pricing, inventory, descriptions and imagery; seasonal campaign pages, sliders and promotions launched with marketing and merchandising.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>Optimized SEO metadata and page performance; validated tracking and reported in GA4 and Search Console; QA, accessibility and change management on every release.</w:t>
      </w:r>
    </w:p>
    <w:p>
      <w:pPr>
        <w:spacing w:after="20" w:line="236"/>
      </w:pPr>
      <w:r>
        <w:rPr>
          <w:rFonts w:ascii="Calibri" w:cs="Calibri" w:eastAsia="Calibri" w:hAnsi="Calibri"/>
          <w:color w:val="555555"/>
          <w:sz w:val="17"/>
          <w:szCs w:val="17"/>
        </w:rPr>
        <w:t>Other experience: Route Driver (part-time, on-call), non-emergency medical transportation, Metro Detroit, 2024 – Sep 2026 — alongside the roles above. · Earlier roles (2013 – 2019): Edwardian Hotel (San Francisco) · Shababjobs.com · Omar &amp; Khaled Bulos Zumot Co. (Amman) — night audit, account management, sales reporting. Bilingual Arabic/English.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>EDUCATION &amp; CERTIFICATIONS</w:t>
      </w:r>
    </w:p>
    <w:p>
      <w:pPr>
        <w:spacing w:after="16" w:line="252"/>
      </w:pPr>
      <w:r>
        <w:rPr>
          <w:rFonts w:ascii="Calibri" w:cs="Calibri" w:eastAsia="Calibri" w:hAnsi="Calibri"/>
          <w:b/>
          <w:bCs/>
          <w:sz w:val="18"/>
          <w:szCs w:val="18"/>
        </w:rPr>
        <w:t>B.S., Accounting Information Systems — Al-Balqa Applied University, Amman, 2016  ·  AI Engineering — Maestro AI Engineering, 2025 – present</w:t>
      </w:r>
    </w:p>
    <w:p>
      <w:pPr>
        <w:spacing w:after="0" w:line="252"/>
      </w:pPr>
      <w:r>
        <w:rPr>
          <w:rFonts w:ascii="Calibri" w:cs="Calibri" w:eastAsia="Calibri" w:hAnsi="Calibri"/>
          <w:color w:val="555555"/>
          <w:sz w:val="17"/>
          <w:szCs w:val="17"/>
        </w:rPr>
        <w:t>Advanced Digital Marketing &amp; Growth Strategies (Wharton) · Google Digital Marketing &amp; E-Commerce certificates (Coursera) · Shopify &amp; WordPress/Elementor (Udemy) · Web Development Fundamentals (NuCamp, Detroit) · Generative AI for business (Coursera)</w:t>
      </w:r>
    </w:p>
    <w:sectPr>
      <w:pgSz w:w="12240" w:h="15840" w:orient="portrait"/>
      <w:pgMar w:top="46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Mousa Batarseh — Résumé — D2C Recommerce &amp; Site Merchandiser</dc:title>
  <dc:creator>Mousa Batarseh</dc:creator>
  <cp:lastModifiedBy>Un-named</cp:lastModifiedBy>
  <cp:revision>1</cp:revision>
  <dcterms:created xsi:type="dcterms:W3CDTF">2026-09-25T17:40:36.162Z</dcterms:created>
  <dcterms:modified xsi:type="dcterms:W3CDTF">2026-09-25T17:40:36.163Z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