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70530" w14:textId="77777777" w:rsidR="007079FC" w:rsidRDefault="007079FC" w:rsidP="007079FC">
      <w:pPr>
        <w:spacing w:after="0" w:line="300" w:lineRule="atLeast"/>
        <w:rPr>
          <w:rFonts w:ascii="Segoe UI" w:eastAsia="Times New Roman" w:hAnsi="Segoe UI" w:cs="Segoe UI"/>
          <w:b/>
          <w:bCs/>
          <w:color w:val="000000"/>
          <w:kern w:val="0"/>
          <w:sz w:val="21"/>
          <w:szCs w:val="21"/>
          <w14:ligatures w14:val="none"/>
        </w:rPr>
      </w:pPr>
    </w:p>
    <w:p w14:paraId="509EE977" w14:textId="77777777" w:rsidR="007079FC" w:rsidRDefault="007079FC" w:rsidP="007079FC">
      <w:pPr>
        <w:spacing w:after="0" w:line="300" w:lineRule="atLeast"/>
        <w:rPr>
          <w:rFonts w:ascii="Segoe UI" w:eastAsia="Times New Roman" w:hAnsi="Segoe UI" w:cs="Segoe UI"/>
          <w:b/>
          <w:bCs/>
          <w:color w:val="000000"/>
          <w:kern w:val="0"/>
          <w:sz w:val="21"/>
          <w:szCs w:val="21"/>
          <w14:ligatures w14:val="none"/>
        </w:rPr>
      </w:pPr>
    </w:p>
    <w:p w14:paraId="7B6F4AB3" w14:textId="77777777" w:rsidR="007079FC" w:rsidRDefault="007079FC" w:rsidP="007079FC">
      <w:pPr>
        <w:spacing w:after="0" w:line="300" w:lineRule="atLeast"/>
        <w:rPr>
          <w:rFonts w:ascii="Segoe UI" w:eastAsia="Times New Roman" w:hAnsi="Segoe UI" w:cs="Segoe UI"/>
          <w:b/>
          <w:bCs/>
          <w:color w:val="000000"/>
          <w:kern w:val="0"/>
          <w:sz w:val="21"/>
          <w:szCs w:val="21"/>
          <w14:ligatures w14:val="none"/>
        </w:rPr>
      </w:pPr>
    </w:p>
    <w:p w14:paraId="7791B860" w14:textId="77777777" w:rsidR="007079FC" w:rsidRDefault="007079FC" w:rsidP="007079FC">
      <w:pPr>
        <w:spacing w:after="0" w:line="300" w:lineRule="atLeast"/>
        <w:rPr>
          <w:rFonts w:ascii="Segoe UI" w:eastAsia="Times New Roman" w:hAnsi="Segoe UI" w:cs="Segoe UI"/>
          <w:b/>
          <w:bCs/>
          <w:color w:val="000000"/>
          <w:kern w:val="0"/>
          <w:sz w:val="21"/>
          <w:szCs w:val="21"/>
          <w14:ligatures w14:val="none"/>
        </w:rPr>
      </w:pPr>
    </w:p>
    <w:p w14:paraId="2C5B24C0" w14:textId="77777777" w:rsidR="007079FC" w:rsidRDefault="007079FC" w:rsidP="007079FC">
      <w:pPr>
        <w:spacing w:after="0" w:line="300" w:lineRule="atLeast"/>
        <w:rPr>
          <w:rFonts w:ascii="Segoe UI" w:eastAsia="Times New Roman" w:hAnsi="Segoe UI" w:cs="Segoe UI"/>
          <w:b/>
          <w:bCs/>
          <w:color w:val="000000"/>
          <w:kern w:val="0"/>
          <w:sz w:val="21"/>
          <w:szCs w:val="21"/>
          <w14:ligatures w14:val="none"/>
        </w:rPr>
      </w:pPr>
    </w:p>
    <w:p w14:paraId="3F9DA68D" w14:textId="77777777" w:rsidR="007079FC" w:rsidRDefault="007079FC" w:rsidP="007079FC">
      <w:pPr>
        <w:spacing w:after="0" w:line="300" w:lineRule="atLeast"/>
        <w:rPr>
          <w:rFonts w:ascii="Segoe UI" w:eastAsia="Times New Roman" w:hAnsi="Segoe UI" w:cs="Segoe UI"/>
          <w:b/>
          <w:bCs/>
          <w:color w:val="000000"/>
          <w:kern w:val="0"/>
          <w:sz w:val="21"/>
          <w:szCs w:val="21"/>
          <w14:ligatures w14:val="none"/>
        </w:rPr>
      </w:pPr>
    </w:p>
    <w:p w14:paraId="1E0B5008" w14:textId="77777777" w:rsidR="007079FC" w:rsidRDefault="007079FC" w:rsidP="007079FC">
      <w:pPr>
        <w:spacing w:after="0" w:line="300" w:lineRule="atLeast"/>
        <w:rPr>
          <w:rFonts w:ascii="Segoe UI" w:eastAsia="Times New Roman" w:hAnsi="Segoe UI" w:cs="Segoe UI"/>
          <w:b/>
          <w:bCs/>
          <w:color w:val="000000"/>
          <w:kern w:val="0"/>
          <w:sz w:val="21"/>
          <w:szCs w:val="21"/>
          <w14:ligatures w14:val="none"/>
        </w:rPr>
      </w:pPr>
    </w:p>
    <w:p w14:paraId="330A1075" w14:textId="77777777" w:rsidR="007079FC" w:rsidRDefault="007079FC" w:rsidP="007079FC">
      <w:pPr>
        <w:spacing w:after="0" w:line="300" w:lineRule="atLeast"/>
        <w:rPr>
          <w:rFonts w:ascii="Segoe UI" w:eastAsia="Times New Roman" w:hAnsi="Segoe UI" w:cs="Segoe UI"/>
          <w:b/>
          <w:bCs/>
          <w:color w:val="000000"/>
          <w:kern w:val="0"/>
          <w:sz w:val="21"/>
          <w:szCs w:val="21"/>
          <w14:ligatures w14:val="none"/>
        </w:rPr>
      </w:pPr>
    </w:p>
    <w:p w14:paraId="24263245" w14:textId="77777777" w:rsidR="007079FC" w:rsidRDefault="007079FC" w:rsidP="007079FC">
      <w:pPr>
        <w:spacing w:after="0" w:line="300" w:lineRule="atLeast"/>
        <w:rPr>
          <w:rFonts w:ascii="Segoe UI" w:eastAsia="Times New Roman" w:hAnsi="Segoe UI" w:cs="Segoe UI"/>
          <w:b/>
          <w:bCs/>
          <w:color w:val="000000"/>
          <w:kern w:val="0"/>
          <w:sz w:val="21"/>
          <w:szCs w:val="21"/>
          <w14:ligatures w14:val="none"/>
        </w:rPr>
      </w:pPr>
    </w:p>
    <w:p w14:paraId="68634BC5" w14:textId="77777777" w:rsidR="007079FC" w:rsidRDefault="007079FC" w:rsidP="007079FC">
      <w:pPr>
        <w:spacing w:after="0"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b/>
          <w:bCs/>
          <w:color w:val="000000"/>
          <w:kern w:val="0"/>
          <w:sz w:val="21"/>
          <w:szCs w:val="21"/>
          <w14:ligatures w14:val="none"/>
        </w:rPr>
        <w:t>pure information</w:t>
      </w:r>
      <w:r w:rsidRPr="007B0DA5">
        <w:rPr>
          <w:rFonts w:ascii="Segoe UI" w:eastAsia="Times New Roman" w:hAnsi="Segoe UI" w:cs="Segoe UI"/>
          <w:b/>
          <w:bCs/>
          <w:color w:val="000000"/>
          <w:kern w:val="0"/>
          <w:sz w:val="21"/>
          <w:szCs w:val="21"/>
          <w14:ligatures w14:val="none"/>
        </w:rPr>
        <w:noBreakHyphen/>
        <w:t>theoretic explanation</w:t>
      </w:r>
      <w:r w:rsidRPr="007B0DA5">
        <w:rPr>
          <w:rFonts w:ascii="Segoe UI" w:eastAsia="Times New Roman" w:hAnsi="Segoe UI" w:cs="Segoe UI"/>
          <w:color w:val="000000"/>
          <w:kern w:val="0"/>
          <w:sz w:val="21"/>
          <w:szCs w:val="21"/>
          <w14:ligatures w14:val="none"/>
        </w:rPr>
        <w:t> —treating text as a signal moving through a channel, not as “characters on a screen.”</w:t>
      </w:r>
    </w:p>
    <w:p w14:paraId="445EA214" w14:textId="77777777" w:rsidR="007079FC" w:rsidRPr="007B0DA5" w:rsidRDefault="007079FC" w:rsidP="007079FC">
      <w:pPr>
        <w:spacing w:after="0" w:line="300" w:lineRule="atLeast"/>
        <w:rPr>
          <w:rFonts w:ascii="Segoe UI" w:eastAsia="Times New Roman" w:hAnsi="Segoe UI" w:cs="Segoe UI"/>
          <w:color w:val="000000"/>
          <w:kern w:val="0"/>
          <w:sz w:val="21"/>
          <w:szCs w:val="21"/>
          <w14:ligatures w14:val="none"/>
        </w:rPr>
      </w:pPr>
    </w:p>
    <w:p w14:paraId="7D7CA71D" w14:textId="77777777" w:rsidR="007079FC" w:rsidRPr="00D84585" w:rsidRDefault="007079FC" w:rsidP="007079FC">
      <w:pPr>
        <w:pStyle w:val="PlainText"/>
        <w:rPr>
          <w:rFonts w:ascii="Courier New" w:hAnsi="Courier New" w:cs="Courier New"/>
        </w:rPr>
      </w:pPr>
      <w:r w:rsidRPr="00D84585">
        <w:rPr>
          <w:rFonts w:ascii="Courier New" w:hAnsi="Courier New" w:cs="Courier New"/>
        </w:rPr>
        <w:t>These excerpts document a programmed method for producing an ‚Äúofficial‚Äù project reality from a network model, rather than a direct reconstruction of events. The system first defines completion as a probabilistic quantity (scheduled time mapped to a Z-score and cumulative probability), then enumerates a limited set of ‚Äúmajor‚Äù network paths with associated means and variances, and applies explicit stopping and selection criteria (e.g., discarding additional paths once their mean differs from the first path by more than a multiple of path standard deviations). It then computes pairwise correlations among the major paths and deletes highly correlated paths to retain a smaller ‚Äúrepresentative set,‚Äù thereby reducing the space of admissible explanations to those preserved by the correlation thresholding procedure. Simulation outputs and statistical summaries validate the model only within the model‚Äôs boundary conditions, after which scheduling software operationalizes the chosen representation through resource-loading histograms, cumulative usage plots, and dated line-printer activity schedules containing earliest/latest times and float. Finally, the organizational breakdown structure assigns responsibility to data production and updates, making the printed schedule/cost artifacts the enforceable reference state for coordination, reporting, and decision.</w:t>
      </w:r>
    </w:p>
    <w:p w14:paraId="3223F92C" w14:textId="77777777" w:rsidR="007079FC" w:rsidRDefault="007079FC" w:rsidP="007079FC"/>
    <w:p w14:paraId="291AED92" w14:textId="77777777" w:rsidR="007079FC" w:rsidRDefault="007079FC" w:rsidP="007079FC"/>
    <w:p w14:paraId="0918B2B0" w14:textId="77777777" w:rsidR="007079FC" w:rsidRPr="009D4780" w:rsidRDefault="007079FC" w:rsidP="007079FC">
      <w:pPr>
        <w:pStyle w:val="PlainText"/>
        <w:rPr>
          <w:rFonts w:ascii="Courier New" w:hAnsi="Courier New" w:cs="Courier New"/>
        </w:rPr>
      </w:pPr>
      <w:r w:rsidRPr="009D4780">
        <w:rPr>
          <w:rFonts w:ascii="Courier New" w:hAnsi="Courier New" w:cs="Courier New"/>
        </w:rPr>
        <w:t xml:space="preserve">These excerpts document a programmed method for producing an “official” project reality from a network model, rather than a direct reconstruction of events. The system first defines completion as a probabilistic quantity (scheduled time mapped to a Z-score and cumulative probability), then enumerates a limited set of “major” network paths with associated means and variances, and applies explicit stopping and selection criteria (e.g., discarding additional paths once their mean differs from the first path by more than a multiple of path standard deviations). It then computes pairwise correlations among the major paths and deletes highly correlated paths to retain a smaller “representative set,” thereby reducing the space of admissible explanations to those preserved by the correlation thresholding procedure. Simulation outputs and statistical summaries validate the model only within the model’s boundary conditions, after which scheduling software operationalizes the chosen representation through resource-loading histograms, cumulative usage plots, and dated </w:t>
      </w:r>
      <w:r w:rsidRPr="009D4780">
        <w:rPr>
          <w:rFonts w:ascii="Courier New" w:hAnsi="Courier New" w:cs="Courier New"/>
        </w:rPr>
        <w:lastRenderedPageBreak/>
        <w:t>line-printer activity schedules containing earliest/latest times and float. Finally, the organizational breakdown structure assigns responsibility to data production and updates, making the printed schedule/cost artifacts the enforceable reference state for coordination, reporting, and decision.</w:t>
      </w:r>
    </w:p>
    <w:p w14:paraId="138BC9B4" w14:textId="77777777" w:rsidR="007079FC" w:rsidRDefault="007079FC" w:rsidP="007079FC"/>
    <w:p w14:paraId="74C5C7F8" w14:textId="77777777" w:rsidR="007079FC" w:rsidRDefault="007079FC" w:rsidP="007079FC">
      <w:pPr>
        <w:pStyle w:val="NormalWeb"/>
        <w:rPr>
          <w:color w:val="000000"/>
        </w:rPr>
      </w:pPr>
      <w:r>
        <w:rPr>
          <w:color w:val="000000"/>
        </w:rPr>
        <w:t>Here are some classic</w:t>
      </w:r>
      <w:r>
        <w:rPr>
          <w:rStyle w:val="apple-converted-space"/>
          <w:rFonts w:eastAsiaTheme="majorEastAsia"/>
          <w:color w:val="000000"/>
        </w:rPr>
        <w:t> </w:t>
      </w:r>
      <w:r>
        <w:rPr>
          <w:rStyle w:val="Strong"/>
          <w:rFonts w:eastAsiaTheme="majorEastAsia"/>
          <w:color w:val="000000"/>
        </w:rPr>
        <w:t>latent coordination failures</w:t>
      </w:r>
      <w:r>
        <w:rPr>
          <w:rStyle w:val="apple-converted-space"/>
          <w:rFonts w:eastAsiaTheme="majorEastAsia"/>
          <w:color w:val="000000"/>
        </w:rPr>
        <w:t> </w:t>
      </w:r>
      <w:r>
        <w:rPr>
          <w:color w:val="000000"/>
        </w:rPr>
        <w:t>that quietly rot a Harmony Kernel until a real incident forces them into daylight:</w:t>
      </w:r>
    </w:p>
    <w:p w14:paraId="62955D2B" w14:textId="77777777" w:rsidR="007079FC" w:rsidRDefault="007079FC" w:rsidP="007079FC">
      <w:pPr>
        <w:pStyle w:val="NormalWeb"/>
        <w:numPr>
          <w:ilvl w:val="0"/>
          <w:numId w:val="6"/>
        </w:numPr>
        <w:rPr>
          <w:color w:val="000000"/>
        </w:rPr>
      </w:pPr>
      <w:r>
        <w:rPr>
          <w:rStyle w:val="Strong"/>
          <w:rFonts w:eastAsiaTheme="majorEastAsia"/>
          <w:color w:val="000000"/>
        </w:rPr>
        <w:t>Implicit namespaces</w:t>
      </w:r>
      <w:r>
        <w:rPr>
          <w:color w:val="000000"/>
        </w:rPr>
        <w:t>: IDs assumed global when they’re only local, causing silent cross-domain collisions.</w:t>
      </w:r>
    </w:p>
    <w:p w14:paraId="17242000" w14:textId="77777777" w:rsidR="007079FC" w:rsidRDefault="007079FC" w:rsidP="007079FC">
      <w:pPr>
        <w:pStyle w:val="NormalWeb"/>
        <w:numPr>
          <w:ilvl w:val="0"/>
          <w:numId w:val="6"/>
        </w:numPr>
        <w:rPr>
          <w:color w:val="000000"/>
        </w:rPr>
      </w:pPr>
      <w:r>
        <w:rPr>
          <w:rStyle w:val="Strong"/>
          <w:rFonts w:eastAsiaTheme="majorEastAsia"/>
          <w:color w:val="000000"/>
        </w:rPr>
        <w:t>Unowned time axis</w:t>
      </w:r>
      <w:r>
        <w:rPr>
          <w:color w:val="000000"/>
        </w:rPr>
        <w:t>: mixed clocks/timezones/rounding without a declared policy, so replay “matches” only by accident.</w:t>
      </w:r>
    </w:p>
    <w:p w14:paraId="5FEC709F" w14:textId="77777777" w:rsidR="007079FC" w:rsidRDefault="007079FC" w:rsidP="007079FC">
      <w:pPr>
        <w:pStyle w:val="NormalWeb"/>
        <w:numPr>
          <w:ilvl w:val="0"/>
          <w:numId w:val="6"/>
        </w:numPr>
        <w:rPr>
          <w:color w:val="000000"/>
        </w:rPr>
      </w:pPr>
      <w:r>
        <w:rPr>
          <w:rStyle w:val="Strong"/>
          <w:rFonts w:eastAsiaTheme="majorEastAsia"/>
          <w:color w:val="000000"/>
        </w:rPr>
        <w:t>Schema drift without ceremony</w:t>
      </w:r>
      <w:r>
        <w:rPr>
          <w:color w:val="000000"/>
        </w:rPr>
        <w:t>: fields added/renamed, but no version pin + migration witness, so old bundles become unreplayable.</w:t>
      </w:r>
    </w:p>
    <w:p w14:paraId="0CA96EB0" w14:textId="77777777" w:rsidR="007079FC" w:rsidRDefault="007079FC" w:rsidP="007079FC">
      <w:pPr>
        <w:pStyle w:val="NormalWeb"/>
        <w:numPr>
          <w:ilvl w:val="0"/>
          <w:numId w:val="6"/>
        </w:numPr>
        <w:rPr>
          <w:color w:val="000000"/>
        </w:rPr>
      </w:pPr>
      <w:r>
        <w:rPr>
          <w:rStyle w:val="Strong"/>
          <w:rFonts w:eastAsiaTheme="majorEastAsia"/>
          <w:color w:val="000000"/>
        </w:rPr>
        <w:t>Hidden coupling via defaults</w:t>
      </w:r>
      <w:r>
        <w:rPr>
          <w:color w:val="000000"/>
        </w:rPr>
        <w:t>: “helpful” defaults (seed, tolerance, sorting) that vary by environment and change outcomes.</w:t>
      </w:r>
    </w:p>
    <w:p w14:paraId="5B081121" w14:textId="77777777" w:rsidR="007079FC" w:rsidRDefault="007079FC" w:rsidP="007079FC">
      <w:pPr>
        <w:pStyle w:val="NormalWeb"/>
        <w:numPr>
          <w:ilvl w:val="0"/>
          <w:numId w:val="6"/>
        </w:numPr>
        <w:rPr>
          <w:color w:val="000000"/>
        </w:rPr>
      </w:pPr>
      <w:r>
        <w:rPr>
          <w:rStyle w:val="Strong"/>
          <w:rFonts w:eastAsiaTheme="majorEastAsia"/>
          <w:color w:val="000000"/>
        </w:rPr>
        <w:t>Non-deterministic iteration order</w:t>
      </w:r>
      <w:r>
        <w:rPr>
          <w:color w:val="000000"/>
        </w:rPr>
        <w:t>: dict/set ordering, filesystem glob order, DB query order not pinned, so hashes and decisions wobble.</w:t>
      </w:r>
    </w:p>
    <w:p w14:paraId="5F860BDC" w14:textId="77777777" w:rsidR="007079FC" w:rsidRDefault="007079FC" w:rsidP="007079FC">
      <w:pPr>
        <w:pStyle w:val="NormalWeb"/>
        <w:numPr>
          <w:ilvl w:val="0"/>
          <w:numId w:val="6"/>
        </w:numPr>
        <w:rPr>
          <w:color w:val="000000"/>
        </w:rPr>
      </w:pPr>
      <w:r>
        <w:rPr>
          <w:rStyle w:val="Strong"/>
          <w:rFonts w:eastAsiaTheme="majorEastAsia"/>
          <w:color w:val="000000"/>
        </w:rPr>
        <w:t>Gate boundary ambiguity</w:t>
      </w:r>
      <w:r>
        <w:rPr>
          <w:color w:val="000000"/>
        </w:rPr>
        <w:t>: checks live in the wrong gate (or two gates), so failures don’t localize and fixes create regressions.</w:t>
      </w:r>
    </w:p>
    <w:p w14:paraId="3481CDD7" w14:textId="77777777" w:rsidR="007079FC" w:rsidRDefault="007079FC" w:rsidP="007079FC">
      <w:pPr>
        <w:pStyle w:val="NormalWeb"/>
        <w:numPr>
          <w:ilvl w:val="0"/>
          <w:numId w:val="6"/>
        </w:numPr>
        <w:rPr>
          <w:color w:val="000000"/>
        </w:rPr>
      </w:pPr>
      <w:r>
        <w:rPr>
          <w:rStyle w:val="Strong"/>
          <w:rFonts w:eastAsiaTheme="majorEastAsia"/>
          <w:color w:val="000000"/>
        </w:rPr>
        <w:t>Refusal record optionality</w:t>
      </w:r>
      <w:r>
        <w:rPr>
          <w:color w:val="000000"/>
        </w:rPr>
        <w:t>: missing-witness cases slip through as “PASS-ish” instead of producing a hard artifact.</w:t>
      </w:r>
    </w:p>
    <w:p w14:paraId="72C27F8D" w14:textId="77777777" w:rsidR="007079FC" w:rsidRDefault="007079FC" w:rsidP="007079FC">
      <w:pPr>
        <w:pStyle w:val="NormalWeb"/>
        <w:numPr>
          <w:ilvl w:val="0"/>
          <w:numId w:val="6"/>
        </w:numPr>
        <w:rPr>
          <w:color w:val="000000"/>
        </w:rPr>
      </w:pPr>
      <w:r>
        <w:rPr>
          <w:rStyle w:val="Strong"/>
          <w:rFonts w:eastAsiaTheme="majorEastAsia"/>
          <w:color w:val="000000"/>
        </w:rPr>
        <w:t>Operator identity leakage</w:t>
      </w:r>
      <w:r>
        <w:rPr>
          <w:color w:val="000000"/>
        </w:rPr>
        <w:t>: “system did it” replaces “who did it,” breaking operator binding and accountability.</w:t>
      </w:r>
    </w:p>
    <w:p w14:paraId="2AA44B3F" w14:textId="77777777" w:rsidR="007079FC" w:rsidRDefault="007079FC" w:rsidP="007079FC">
      <w:pPr>
        <w:pStyle w:val="NormalWeb"/>
        <w:numPr>
          <w:ilvl w:val="0"/>
          <w:numId w:val="6"/>
        </w:numPr>
        <w:rPr>
          <w:color w:val="000000"/>
        </w:rPr>
      </w:pPr>
      <w:r>
        <w:rPr>
          <w:rStyle w:val="Strong"/>
          <w:rFonts w:eastAsiaTheme="majorEastAsia"/>
          <w:color w:val="000000"/>
        </w:rPr>
        <w:t>Artifact path dependence</w:t>
      </w:r>
      <w:r>
        <w:rPr>
          <w:color w:val="000000"/>
        </w:rPr>
        <w:t>: relative paths, ambient working dirs, or “latest” symlinks deciding what inputs actually were.</w:t>
      </w:r>
    </w:p>
    <w:p w14:paraId="7BE76F7F" w14:textId="77777777" w:rsidR="007079FC" w:rsidRDefault="007079FC" w:rsidP="007079FC">
      <w:pPr>
        <w:pStyle w:val="NormalWeb"/>
        <w:numPr>
          <w:ilvl w:val="0"/>
          <w:numId w:val="6"/>
        </w:numPr>
        <w:rPr>
          <w:color w:val="000000"/>
        </w:rPr>
      </w:pPr>
      <w:r>
        <w:rPr>
          <w:rStyle w:val="Strong"/>
          <w:rFonts w:eastAsiaTheme="majorEastAsia"/>
          <w:color w:val="000000"/>
        </w:rPr>
        <w:t>Version skew</w:t>
      </w:r>
      <w:r>
        <w:rPr>
          <w:color w:val="000000"/>
        </w:rPr>
        <w:t>: Python/lib/DB engine differences across machines, no environment witness, replay diverges.</w:t>
      </w:r>
    </w:p>
    <w:p w14:paraId="78AD6381" w14:textId="77777777" w:rsidR="007079FC" w:rsidRDefault="007079FC" w:rsidP="007079FC">
      <w:pPr>
        <w:pStyle w:val="NormalWeb"/>
        <w:numPr>
          <w:ilvl w:val="0"/>
          <w:numId w:val="6"/>
        </w:numPr>
        <w:rPr>
          <w:color w:val="000000"/>
        </w:rPr>
      </w:pPr>
      <w:r>
        <w:rPr>
          <w:rStyle w:val="Strong"/>
          <w:rFonts w:eastAsiaTheme="majorEastAsia"/>
          <w:color w:val="000000"/>
        </w:rPr>
        <w:t>Overloaded terms</w:t>
      </w:r>
      <w:r>
        <w:rPr>
          <w:color w:val="000000"/>
        </w:rPr>
        <w:t>: one label means two things in two modules (e.g., “normalized,” “clean,” “valid”), producing semantic split-brain.</w:t>
      </w:r>
    </w:p>
    <w:p w14:paraId="2ECF3C2F" w14:textId="77777777" w:rsidR="007079FC" w:rsidRDefault="007079FC" w:rsidP="007079FC">
      <w:pPr>
        <w:pStyle w:val="NormalWeb"/>
        <w:numPr>
          <w:ilvl w:val="0"/>
          <w:numId w:val="6"/>
        </w:numPr>
        <w:rPr>
          <w:color w:val="000000"/>
        </w:rPr>
      </w:pPr>
      <w:r>
        <w:rPr>
          <w:rStyle w:val="Strong"/>
          <w:rFonts w:eastAsiaTheme="majorEastAsia"/>
          <w:color w:val="000000"/>
        </w:rPr>
        <w:t>Cross-pack side effects</w:t>
      </w:r>
      <w:r>
        <w:rPr>
          <w:color w:val="000000"/>
        </w:rPr>
        <w:t>: a new instrument changes kernel semantics (even slightly), violating “packs add constraints, kernel stays invariant.”</w:t>
      </w:r>
    </w:p>
    <w:p w14:paraId="5F449557" w14:textId="77777777" w:rsidR="007079FC" w:rsidRDefault="007079FC" w:rsidP="007079FC"/>
    <w:p w14:paraId="65220245" w14:textId="77777777" w:rsidR="007079FC" w:rsidRDefault="007079FC" w:rsidP="007079FC">
      <w:r>
        <w:t xml:space="preserve">Mojibake – older civilizations have more complex writing systems which make obfuscation and ambiguous smuggling more difficult. </w:t>
      </w:r>
    </w:p>
    <w:p w14:paraId="64BDFED6" w14:textId="77777777" w:rsidR="007079FC" w:rsidRPr="007B0DA5" w:rsidRDefault="007079FC" w:rsidP="007079FC">
      <w:pPr>
        <w:spacing w:after="0"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Yes — from a </w:t>
      </w:r>
      <w:r w:rsidRPr="007B0DA5">
        <w:rPr>
          <w:rFonts w:ascii="Segoe UI" w:eastAsia="Times New Roman" w:hAnsi="Segoe UI" w:cs="Segoe UI"/>
          <w:b/>
          <w:bCs/>
          <w:color w:val="000000"/>
          <w:kern w:val="0"/>
          <w:sz w:val="21"/>
          <w:szCs w:val="21"/>
          <w14:ligatures w14:val="none"/>
        </w:rPr>
        <w:t>systems perspective</w:t>
      </w:r>
      <w:r w:rsidRPr="007B0DA5">
        <w:rPr>
          <w:rFonts w:ascii="Segoe UI" w:eastAsia="Times New Roman" w:hAnsi="Segoe UI" w:cs="Segoe UI"/>
          <w:color w:val="000000"/>
          <w:kern w:val="0"/>
          <w:sz w:val="21"/>
          <w:szCs w:val="21"/>
          <w14:ligatures w14:val="none"/>
        </w:rPr>
        <w:t>, mojibake is not a “text bug” at all. It is a </w:t>
      </w:r>
      <w:r w:rsidRPr="007B0DA5">
        <w:rPr>
          <w:rFonts w:ascii="Segoe UI" w:eastAsia="Times New Roman" w:hAnsi="Segoe UI" w:cs="Segoe UI"/>
          <w:b/>
          <w:bCs/>
          <w:color w:val="000000"/>
          <w:kern w:val="0"/>
          <w:sz w:val="21"/>
          <w:szCs w:val="21"/>
          <w14:ligatures w14:val="none"/>
        </w:rPr>
        <w:t>coordination failure between subsystems</w:t>
      </w:r>
      <w:r w:rsidRPr="007B0DA5">
        <w:rPr>
          <w:rFonts w:ascii="Segoe UI" w:eastAsia="Times New Roman" w:hAnsi="Segoe UI" w:cs="Segoe UI"/>
          <w:color w:val="000000"/>
          <w:kern w:val="0"/>
          <w:sz w:val="21"/>
          <w:szCs w:val="21"/>
          <w14:ligatures w14:val="none"/>
        </w:rPr>
        <w:t> that each behaved </w:t>
      </w:r>
      <w:r w:rsidRPr="007B0DA5">
        <w:rPr>
          <w:rFonts w:ascii="Segoe UI" w:eastAsia="Times New Roman" w:hAnsi="Segoe UI" w:cs="Segoe UI"/>
          <w:i/>
          <w:iCs/>
          <w:color w:val="000000"/>
          <w:kern w:val="0"/>
          <w:sz w:val="21"/>
          <w:szCs w:val="21"/>
          <w14:ligatures w14:val="none"/>
        </w:rPr>
        <w:t>locally correctly</w:t>
      </w:r>
      <w:r w:rsidRPr="007B0DA5">
        <w:rPr>
          <w:rFonts w:ascii="Segoe UI" w:eastAsia="Times New Roman" w:hAnsi="Segoe UI" w:cs="Segoe UI"/>
          <w:color w:val="000000"/>
          <w:kern w:val="0"/>
          <w:sz w:val="21"/>
          <w:szCs w:val="21"/>
          <w14:ligatures w14:val="none"/>
        </w:rPr>
        <w:t>.</w:t>
      </w:r>
    </w:p>
    <w:p w14:paraId="67E6358D" w14:textId="77777777" w:rsidR="007079FC" w:rsidRDefault="007079FC" w:rsidP="007079FC"/>
    <w:p w14:paraId="05A14BF3" w14:textId="77777777" w:rsidR="007079FC" w:rsidRDefault="007079FC" w:rsidP="007079FC"/>
    <w:p w14:paraId="17EB6812"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7B0DA5">
        <w:rPr>
          <w:rFonts w:ascii="Segoe UI" w:eastAsia="Times New Roman" w:hAnsi="Segoe UI" w:cs="Segoe UI"/>
          <w:b/>
          <w:bCs/>
          <w:color w:val="000000"/>
          <w:kern w:val="0"/>
          <w:sz w:val="27"/>
          <w:szCs w:val="27"/>
          <w14:ligatures w14:val="none"/>
        </w:rPr>
        <w:lastRenderedPageBreak/>
        <w:t>Plain</w:t>
      </w:r>
      <w:r w:rsidRPr="007B0DA5">
        <w:rPr>
          <w:rFonts w:ascii="Segoe UI" w:eastAsia="Times New Roman" w:hAnsi="Segoe UI" w:cs="Segoe UI"/>
          <w:b/>
          <w:bCs/>
          <w:color w:val="000000"/>
          <w:kern w:val="0"/>
          <w:sz w:val="27"/>
          <w:szCs w:val="27"/>
          <w14:ligatures w14:val="none"/>
        </w:rPr>
        <w:noBreakHyphen/>
        <w:t>English definition</w:t>
      </w:r>
    </w:p>
    <w:p w14:paraId="3D043642"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b/>
          <w:bCs/>
          <w:color w:val="000000"/>
          <w:kern w:val="0"/>
          <w:sz w:val="21"/>
          <w:szCs w:val="21"/>
          <w14:ligatures w14:val="none"/>
        </w:rPr>
        <w:t>Mojibake</w:t>
      </w:r>
      <w:r w:rsidRPr="007B0DA5">
        <w:rPr>
          <w:rFonts w:ascii="Segoe UI" w:eastAsia="Times New Roman" w:hAnsi="Segoe UI" w:cs="Segoe UI"/>
          <w:color w:val="000000"/>
          <w:kern w:val="0"/>
          <w:sz w:val="21"/>
          <w:szCs w:val="21"/>
          <w14:ligatures w14:val="none"/>
        </w:rPr>
        <w:t> is what you see when text is saved in one encoding (like UTF</w:t>
      </w:r>
      <w:r w:rsidRPr="007B0DA5">
        <w:rPr>
          <w:rFonts w:ascii="Segoe UI" w:eastAsia="Times New Roman" w:hAnsi="Segoe UI" w:cs="Segoe UI"/>
          <w:color w:val="000000"/>
          <w:kern w:val="0"/>
          <w:sz w:val="21"/>
          <w:szCs w:val="21"/>
          <w14:ligatures w14:val="none"/>
        </w:rPr>
        <w:noBreakHyphen/>
        <w:t>8) but read as another (like Windows</w:t>
      </w:r>
      <w:r w:rsidRPr="007B0DA5">
        <w:rPr>
          <w:rFonts w:ascii="Segoe UI" w:eastAsia="Times New Roman" w:hAnsi="Segoe UI" w:cs="Segoe UI"/>
          <w:color w:val="000000"/>
          <w:kern w:val="0"/>
          <w:sz w:val="21"/>
          <w:szCs w:val="21"/>
          <w14:ligatures w14:val="none"/>
        </w:rPr>
        <w:noBreakHyphen/>
        <w:t>1252), causing symbols and punctuation to turn into nonsense characters.</w:t>
      </w:r>
    </w:p>
    <w:p w14:paraId="65A252E6"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7B0DA5">
        <w:rPr>
          <w:rFonts w:ascii="Segoe UI" w:eastAsia="Times New Roman" w:hAnsi="Segoe UI" w:cs="Segoe UI"/>
          <w:b/>
          <w:bCs/>
          <w:color w:val="000000"/>
          <w:kern w:val="0"/>
          <w:sz w:val="27"/>
          <w:szCs w:val="27"/>
          <w14:ligatures w14:val="none"/>
        </w:rPr>
        <w:t>Why the word sounds unusual</w:t>
      </w:r>
    </w:p>
    <w:p w14:paraId="1F5321FD" w14:textId="77777777" w:rsidR="007079FC" w:rsidRPr="007B0DA5" w:rsidRDefault="007079FC" w:rsidP="007079FC">
      <w:pPr>
        <w:numPr>
          <w:ilvl w:val="0"/>
          <w:numId w:val="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i/>
          <w:iCs/>
          <w:color w:val="000000"/>
          <w:kern w:val="0"/>
          <w:sz w:val="21"/>
          <w:szCs w:val="21"/>
          <w14:ligatures w14:val="none"/>
        </w:rPr>
        <w:t>Mojibake</w:t>
      </w:r>
      <w:r w:rsidRPr="007B0DA5">
        <w:rPr>
          <w:rFonts w:ascii="Segoe UI" w:eastAsia="Times New Roman" w:hAnsi="Segoe UI" w:cs="Segoe UI"/>
          <w:color w:val="000000"/>
          <w:kern w:val="0"/>
          <w:sz w:val="21"/>
          <w:szCs w:val="21"/>
          <w14:ligatures w14:val="none"/>
        </w:rPr>
        <w:t> (</w:t>
      </w:r>
      <w:r w:rsidRPr="007B0DA5">
        <w:rPr>
          <w:rFonts w:ascii="MS Gothic" w:eastAsia="MS Gothic" w:hAnsi="MS Gothic" w:cs="MS Gothic" w:hint="eastAsia"/>
          <w:color w:val="000000"/>
          <w:kern w:val="0"/>
          <w:sz w:val="21"/>
          <w:szCs w:val="21"/>
          <w14:ligatures w14:val="none"/>
        </w:rPr>
        <w:t>文字化け</w:t>
      </w:r>
      <w:r w:rsidRPr="007B0DA5">
        <w:rPr>
          <w:rFonts w:ascii="Segoe UI" w:eastAsia="Times New Roman" w:hAnsi="Segoe UI" w:cs="Segoe UI"/>
          <w:color w:val="000000"/>
          <w:kern w:val="0"/>
          <w:sz w:val="21"/>
          <w:szCs w:val="21"/>
          <w14:ligatures w14:val="none"/>
        </w:rPr>
        <w:t>) is a </w:t>
      </w:r>
      <w:r w:rsidRPr="007B0DA5">
        <w:rPr>
          <w:rFonts w:ascii="Segoe UI" w:eastAsia="Times New Roman" w:hAnsi="Segoe UI" w:cs="Segoe UI"/>
          <w:b/>
          <w:bCs/>
          <w:color w:val="000000"/>
          <w:kern w:val="0"/>
          <w:sz w:val="21"/>
          <w:szCs w:val="21"/>
          <w14:ligatures w14:val="none"/>
        </w:rPr>
        <w:t>Japanese word</w:t>
      </w:r>
    </w:p>
    <w:p w14:paraId="534BB7FB" w14:textId="77777777" w:rsidR="007079FC" w:rsidRPr="007B0DA5" w:rsidRDefault="007079FC" w:rsidP="007079FC">
      <w:pPr>
        <w:numPr>
          <w:ilvl w:val="0"/>
          <w:numId w:val="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Literally means </w:t>
      </w:r>
      <w:r w:rsidRPr="007B0DA5">
        <w:rPr>
          <w:rFonts w:ascii="Segoe UI" w:eastAsia="Times New Roman" w:hAnsi="Segoe UI" w:cs="Segoe UI"/>
          <w:b/>
          <w:bCs/>
          <w:color w:val="000000"/>
          <w:kern w:val="0"/>
          <w:sz w:val="21"/>
          <w:szCs w:val="21"/>
          <w14:ligatures w14:val="none"/>
        </w:rPr>
        <w:t>“character transformation”</w:t>
      </w:r>
      <w:r w:rsidRPr="007B0DA5">
        <w:rPr>
          <w:rFonts w:ascii="Segoe UI" w:eastAsia="Times New Roman" w:hAnsi="Segoe UI" w:cs="Segoe UI"/>
          <w:color w:val="000000"/>
          <w:kern w:val="0"/>
          <w:sz w:val="21"/>
          <w:szCs w:val="21"/>
          <w14:ligatures w14:val="none"/>
        </w:rPr>
        <w:t> or </w:t>
      </w:r>
      <w:r w:rsidRPr="007B0DA5">
        <w:rPr>
          <w:rFonts w:ascii="Segoe UI" w:eastAsia="Times New Roman" w:hAnsi="Segoe UI" w:cs="Segoe UI"/>
          <w:b/>
          <w:bCs/>
          <w:color w:val="000000"/>
          <w:kern w:val="0"/>
          <w:sz w:val="21"/>
          <w:szCs w:val="21"/>
          <w14:ligatures w14:val="none"/>
        </w:rPr>
        <w:t>“text corruption”</w:t>
      </w:r>
    </w:p>
    <w:p w14:paraId="1ADE068E" w14:textId="77777777" w:rsidR="007079FC" w:rsidRPr="007B0DA5" w:rsidRDefault="007079FC" w:rsidP="007079FC">
      <w:pPr>
        <w:numPr>
          <w:ilvl w:val="0"/>
          <w:numId w:val="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The term stuck internationally because Japanese users encountered encoding problems early and often</w:t>
      </w:r>
    </w:p>
    <w:p w14:paraId="52AE3E6A"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7B0DA5">
        <w:rPr>
          <w:rFonts w:ascii="Segoe UI" w:eastAsia="Times New Roman" w:hAnsi="Segoe UI" w:cs="Segoe UI"/>
          <w:b/>
          <w:bCs/>
          <w:color w:val="000000"/>
          <w:kern w:val="0"/>
          <w:sz w:val="27"/>
          <w:szCs w:val="27"/>
          <w14:ligatures w14:val="none"/>
        </w:rPr>
        <w:t>What it looks like</w:t>
      </w:r>
    </w:p>
    <w:p w14:paraId="019D57A1"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Common mojibake patterns include:</w:t>
      </w:r>
    </w:p>
    <w:p w14:paraId="0C377D47" w14:textId="77777777" w:rsidR="007079FC" w:rsidRPr="007B0DA5" w:rsidRDefault="007079FC" w:rsidP="007079FC">
      <w:pPr>
        <w:numPr>
          <w:ilvl w:val="0"/>
          <w:numId w:val="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Courier New" w:eastAsia="Times New Roman" w:hAnsi="Courier New" w:cs="Courier New"/>
          <w:color w:val="000000"/>
          <w:kern w:val="0"/>
          <w:sz w:val="20"/>
          <w:szCs w:val="20"/>
          <w14:ligatures w14:val="none"/>
        </w:rPr>
        <w:t>‚Äú</w:t>
      </w:r>
      <w:r w:rsidRPr="007B0DA5">
        <w:rPr>
          <w:rFonts w:ascii="Segoe UI" w:eastAsia="Times New Roman" w:hAnsi="Segoe UI" w:cs="Segoe UI"/>
          <w:color w:val="000000"/>
          <w:kern w:val="0"/>
          <w:sz w:val="21"/>
          <w:szCs w:val="21"/>
          <w14:ligatures w14:val="none"/>
        </w:rPr>
        <w:t> instead of </w:t>
      </w:r>
      <w:r w:rsidRPr="007B0DA5">
        <w:rPr>
          <w:rFonts w:ascii="Courier New" w:eastAsia="Times New Roman" w:hAnsi="Courier New" w:cs="Courier New"/>
          <w:color w:val="000000"/>
          <w:kern w:val="0"/>
          <w:sz w:val="20"/>
          <w:szCs w:val="20"/>
          <w14:ligatures w14:val="none"/>
        </w:rPr>
        <w:t>“</w:t>
      </w:r>
    </w:p>
    <w:p w14:paraId="47CDD2B4" w14:textId="77777777" w:rsidR="007079FC" w:rsidRPr="007B0DA5" w:rsidRDefault="007079FC" w:rsidP="007079FC">
      <w:pPr>
        <w:numPr>
          <w:ilvl w:val="0"/>
          <w:numId w:val="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Courier New" w:eastAsia="Times New Roman" w:hAnsi="Courier New" w:cs="Courier New"/>
          <w:color w:val="000000"/>
          <w:kern w:val="0"/>
          <w:sz w:val="20"/>
          <w:szCs w:val="20"/>
          <w14:ligatures w14:val="none"/>
        </w:rPr>
        <w:t>‚Äù</w:t>
      </w:r>
      <w:r w:rsidRPr="007B0DA5">
        <w:rPr>
          <w:rFonts w:ascii="Segoe UI" w:eastAsia="Times New Roman" w:hAnsi="Segoe UI" w:cs="Segoe UI"/>
          <w:color w:val="000000"/>
          <w:kern w:val="0"/>
          <w:sz w:val="21"/>
          <w:szCs w:val="21"/>
          <w14:ligatures w14:val="none"/>
        </w:rPr>
        <w:t> instead of </w:t>
      </w:r>
      <w:r w:rsidRPr="007B0DA5">
        <w:rPr>
          <w:rFonts w:ascii="Courier New" w:eastAsia="Times New Roman" w:hAnsi="Courier New" w:cs="Courier New"/>
          <w:color w:val="000000"/>
          <w:kern w:val="0"/>
          <w:sz w:val="20"/>
          <w:szCs w:val="20"/>
          <w14:ligatures w14:val="none"/>
        </w:rPr>
        <w:t>”</w:t>
      </w:r>
    </w:p>
    <w:p w14:paraId="3E19146D" w14:textId="77777777" w:rsidR="007079FC" w:rsidRPr="007B0DA5" w:rsidRDefault="007079FC" w:rsidP="007079FC">
      <w:pPr>
        <w:numPr>
          <w:ilvl w:val="0"/>
          <w:numId w:val="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Courier New" w:eastAsia="Times New Roman" w:hAnsi="Courier New" w:cs="Courier New"/>
          <w:color w:val="000000"/>
          <w:kern w:val="0"/>
          <w:sz w:val="20"/>
          <w:szCs w:val="20"/>
          <w14:ligatures w14:val="none"/>
        </w:rPr>
        <w:t>â€“</w:t>
      </w:r>
      <w:r w:rsidRPr="007B0DA5">
        <w:rPr>
          <w:rFonts w:ascii="Segoe UI" w:eastAsia="Times New Roman" w:hAnsi="Segoe UI" w:cs="Segoe UI"/>
          <w:color w:val="000000"/>
          <w:kern w:val="0"/>
          <w:sz w:val="21"/>
          <w:szCs w:val="21"/>
          <w14:ligatures w14:val="none"/>
        </w:rPr>
        <w:t> instead of </w:t>
      </w:r>
      <w:r w:rsidRPr="007B0DA5">
        <w:rPr>
          <w:rFonts w:ascii="Courier New" w:eastAsia="Times New Roman" w:hAnsi="Courier New" w:cs="Courier New"/>
          <w:color w:val="000000"/>
          <w:kern w:val="0"/>
          <w:sz w:val="20"/>
          <w:szCs w:val="20"/>
          <w14:ligatures w14:val="none"/>
        </w:rPr>
        <w:t>–</w:t>
      </w:r>
    </w:p>
    <w:p w14:paraId="63317156" w14:textId="77777777" w:rsidR="007079FC" w:rsidRPr="007B0DA5" w:rsidRDefault="007079FC" w:rsidP="007079FC">
      <w:pPr>
        <w:numPr>
          <w:ilvl w:val="0"/>
          <w:numId w:val="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Courier New" w:eastAsia="Times New Roman" w:hAnsi="Courier New" w:cs="Courier New"/>
          <w:color w:val="000000"/>
          <w:kern w:val="0"/>
          <w:sz w:val="20"/>
          <w:szCs w:val="20"/>
          <w14:ligatures w14:val="none"/>
        </w:rPr>
        <w:t>Ã—</w:t>
      </w:r>
      <w:r w:rsidRPr="007B0DA5">
        <w:rPr>
          <w:rFonts w:ascii="Segoe UI" w:eastAsia="Times New Roman" w:hAnsi="Segoe UI" w:cs="Segoe UI"/>
          <w:color w:val="000000"/>
          <w:kern w:val="0"/>
          <w:sz w:val="21"/>
          <w:szCs w:val="21"/>
          <w14:ligatures w14:val="none"/>
        </w:rPr>
        <w:t> instead of </w:t>
      </w:r>
      <w:r w:rsidRPr="007B0DA5">
        <w:rPr>
          <w:rFonts w:ascii="Courier New" w:eastAsia="Times New Roman" w:hAnsi="Courier New" w:cs="Courier New"/>
          <w:color w:val="000000"/>
          <w:kern w:val="0"/>
          <w:sz w:val="20"/>
          <w:szCs w:val="20"/>
          <w14:ligatures w14:val="none"/>
        </w:rPr>
        <w:t>×</w:t>
      </w:r>
    </w:p>
    <w:p w14:paraId="7AD5E4FA" w14:textId="77777777" w:rsidR="007079FC" w:rsidRPr="007B0DA5" w:rsidRDefault="007079FC" w:rsidP="007079FC">
      <w:pPr>
        <w:numPr>
          <w:ilvl w:val="0"/>
          <w:numId w:val="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Courier New" w:eastAsia="Times New Roman" w:hAnsi="Courier New" w:cs="Courier New"/>
          <w:color w:val="000000"/>
          <w:kern w:val="0"/>
          <w:sz w:val="20"/>
          <w:szCs w:val="20"/>
          <w14:ligatures w14:val="none"/>
        </w:rPr>
        <w:t>Ã©</w:t>
      </w:r>
      <w:r w:rsidRPr="007B0DA5">
        <w:rPr>
          <w:rFonts w:ascii="Segoe UI" w:eastAsia="Times New Roman" w:hAnsi="Segoe UI" w:cs="Segoe UI"/>
          <w:color w:val="000000"/>
          <w:kern w:val="0"/>
          <w:sz w:val="21"/>
          <w:szCs w:val="21"/>
          <w14:ligatures w14:val="none"/>
        </w:rPr>
        <w:t> instead of </w:t>
      </w:r>
      <w:r w:rsidRPr="007B0DA5">
        <w:rPr>
          <w:rFonts w:ascii="Courier New" w:eastAsia="Times New Roman" w:hAnsi="Courier New" w:cs="Courier New"/>
          <w:color w:val="000000"/>
          <w:kern w:val="0"/>
          <w:sz w:val="20"/>
          <w:szCs w:val="20"/>
          <w14:ligatures w14:val="none"/>
        </w:rPr>
        <w:t>é</w:t>
      </w:r>
    </w:p>
    <w:p w14:paraId="7ABE4ADF"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Your example:</w:t>
      </w:r>
    </w:p>
    <w:p w14:paraId="714B372F" w14:textId="77777777" w:rsidR="007079FC" w:rsidRPr="007B0DA5" w:rsidRDefault="007079FC" w:rsidP="0070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0"/>
          <w:szCs w:val="20"/>
          <w14:ligatures w14:val="none"/>
        </w:rPr>
      </w:pPr>
      <w:r w:rsidRPr="007B0DA5">
        <w:rPr>
          <w:rFonts w:ascii="Courier New" w:eastAsia="Times New Roman" w:hAnsi="Courier New" w:cs="Courier New"/>
          <w:color w:val="000000"/>
          <w:kern w:val="0"/>
          <w:sz w:val="20"/>
          <w:szCs w:val="20"/>
          <w14:ligatures w14:val="none"/>
        </w:rPr>
        <w:t>‚Äúofficial‚Äù</w:t>
      </w:r>
    </w:p>
    <w:p w14:paraId="6D90EEBF"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is a textbook case of mojibake caused by </w:t>
      </w:r>
      <w:r w:rsidRPr="007B0DA5">
        <w:rPr>
          <w:rFonts w:ascii="Segoe UI" w:eastAsia="Times New Roman" w:hAnsi="Segoe UI" w:cs="Segoe UI"/>
          <w:b/>
          <w:bCs/>
          <w:color w:val="000000"/>
          <w:kern w:val="0"/>
          <w:sz w:val="21"/>
          <w:szCs w:val="21"/>
          <w14:ligatures w14:val="none"/>
        </w:rPr>
        <w:t>UTF</w:t>
      </w:r>
      <w:r w:rsidRPr="007B0DA5">
        <w:rPr>
          <w:rFonts w:ascii="Segoe UI" w:eastAsia="Times New Roman" w:hAnsi="Segoe UI" w:cs="Segoe UI"/>
          <w:b/>
          <w:bCs/>
          <w:color w:val="000000"/>
          <w:kern w:val="0"/>
          <w:sz w:val="21"/>
          <w:szCs w:val="21"/>
          <w14:ligatures w14:val="none"/>
        </w:rPr>
        <w:noBreakHyphen/>
        <w:t>8 smart quotes being misread as Windows</w:t>
      </w:r>
      <w:r w:rsidRPr="007B0DA5">
        <w:rPr>
          <w:rFonts w:ascii="Segoe UI" w:eastAsia="Times New Roman" w:hAnsi="Segoe UI" w:cs="Segoe UI"/>
          <w:b/>
          <w:bCs/>
          <w:color w:val="000000"/>
          <w:kern w:val="0"/>
          <w:sz w:val="21"/>
          <w:szCs w:val="21"/>
          <w14:ligatures w14:val="none"/>
        </w:rPr>
        <w:noBreakHyphen/>
        <w:t>1252</w:t>
      </w:r>
      <w:r w:rsidRPr="007B0DA5">
        <w:rPr>
          <w:rFonts w:ascii="Segoe UI" w:eastAsia="Times New Roman" w:hAnsi="Segoe UI" w:cs="Segoe UI"/>
          <w:color w:val="000000"/>
          <w:kern w:val="0"/>
          <w:sz w:val="21"/>
          <w:szCs w:val="21"/>
          <w14:ligatures w14:val="none"/>
        </w:rPr>
        <w:t>.</w:t>
      </w:r>
    </w:p>
    <w:p w14:paraId="6C240C25"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7B0DA5">
        <w:rPr>
          <w:rFonts w:ascii="Segoe UI" w:eastAsia="Times New Roman" w:hAnsi="Segoe UI" w:cs="Segoe UI"/>
          <w:b/>
          <w:bCs/>
          <w:color w:val="000000"/>
          <w:kern w:val="0"/>
          <w:sz w:val="27"/>
          <w:szCs w:val="27"/>
          <w14:ligatures w14:val="none"/>
        </w:rPr>
        <w:t>What causes it</w:t>
      </w:r>
    </w:p>
    <w:p w14:paraId="3DF2E3E6"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Mojibake usually happens when:</w:t>
      </w:r>
    </w:p>
    <w:p w14:paraId="2A1DBD28" w14:textId="77777777" w:rsidR="007079FC" w:rsidRPr="007B0DA5" w:rsidRDefault="007079FC" w:rsidP="007079FC">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A file is </w:t>
      </w:r>
      <w:r w:rsidRPr="007B0DA5">
        <w:rPr>
          <w:rFonts w:ascii="Segoe UI" w:eastAsia="Times New Roman" w:hAnsi="Segoe UI" w:cs="Segoe UI"/>
          <w:b/>
          <w:bCs/>
          <w:color w:val="000000"/>
          <w:kern w:val="0"/>
          <w:sz w:val="21"/>
          <w:szCs w:val="21"/>
          <w14:ligatures w14:val="none"/>
        </w:rPr>
        <w:t>saved in UTF</w:t>
      </w:r>
      <w:r w:rsidRPr="007B0DA5">
        <w:rPr>
          <w:rFonts w:ascii="Segoe UI" w:eastAsia="Times New Roman" w:hAnsi="Segoe UI" w:cs="Segoe UI"/>
          <w:b/>
          <w:bCs/>
          <w:color w:val="000000"/>
          <w:kern w:val="0"/>
          <w:sz w:val="21"/>
          <w:szCs w:val="21"/>
          <w14:ligatures w14:val="none"/>
        </w:rPr>
        <w:noBreakHyphen/>
        <w:t>8</w:t>
      </w:r>
      <w:r w:rsidRPr="007B0DA5">
        <w:rPr>
          <w:rFonts w:ascii="Segoe UI" w:eastAsia="Times New Roman" w:hAnsi="Segoe UI" w:cs="Segoe UI"/>
          <w:color w:val="000000"/>
          <w:kern w:val="0"/>
          <w:sz w:val="21"/>
          <w:szCs w:val="21"/>
          <w14:ligatures w14:val="none"/>
        </w:rPr>
        <w:t> but </w:t>
      </w:r>
      <w:r w:rsidRPr="007B0DA5">
        <w:rPr>
          <w:rFonts w:ascii="Segoe UI" w:eastAsia="Times New Roman" w:hAnsi="Segoe UI" w:cs="Segoe UI"/>
          <w:b/>
          <w:bCs/>
          <w:color w:val="000000"/>
          <w:kern w:val="0"/>
          <w:sz w:val="21"/>
          <w:szCs w:val="21"/>
          <w14:ligatures w14:val="none"/>
        </w:rPr>
        <w:t>opened as Latin</w:t>
      </w:r>
      <w:r w:rsidRPr="007B0DA5">
        <w:rPr>
          <w:rFonts w:ascii="Segoe UI" w:eastAsia="Times New Roman" w:hAnsi="Segoe UI" w:cs="Segoe UI"/>
          <w:b/>
          <w:bCs/>
          <w:color w:val="000000"/>
          <w:kern w:val="0"/>
          <w:sz w:val="21"/>
          <w:szCs w:val="21"/>
          <w14:ligatures w14:val="none"/>
        </w:rPr>
        <w:noBreakHyphen/>
        <w:t>1 / Windows</w:t>
      </w:r>
      <w:r w:rsidRPr="007B0DA5">
        <w:rPr>
          <w:rFonts w:ascii="Segoe UI" w:eastAsia="Times New Roman" w:hAnsi="Segoe UI" w:cs="Segoe UI"/>
          <w:b/>
          <w:bCs/>
          <w:color w:val="000000"/>
          <w:kern w:val="0"/>
          <w:sz w:val="21"/>
          <w:szCs w:val="21"/>
          <w14:ligatures w14:val="none"/>
        </w:rPr>
        <w:noBreakHyphen/>
        <w:t>1252</w:t>
      </w:r>
    </w:p>
    <w:p w14:paraId="51EE6FC3" w14:textId="77777777" w:rsidR="007079FC" w:rsidRPr="007B0DA5" w:rsidRDefault="007079FC" w:rsidP="007079FC">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Text is copied between systems with different default encodings</w:t>
      </w:r>
    </w:p>
    <w:p w14:paraId="43426993" w14:textId="77777777" w:rsidR="007079FC" w:rsidRPr="007B0DA5" w:rsidRDefault="007079FC" w:rsidP="007079FC">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PDFs, LaTeX, or legacy software export text without encoding metadata</w:t>
      </w:r>
    </w:p>
    <w:p w14:paraId="65D90F28" w14:textId="77777777" w:rsidR="007079FC" w:rsidRPr="007B0DA5" w:rsidRDefault="007079FC" w:rsidP="007079FC">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Email or database systems strip or mislabel encoding information</w:t>
      </w:r>
    </w:p>
    <w:p w14:paraId="53275ACE"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7B0DA5">
        <w:rPr>
          <w:rFonts w:ascii="Segoe UI" w:eastAsia="Times New Roman" w:hAnsi="Segoe UI" w:cs="Segoe UI"/>
          <w:b/>
          <w:bCs/>
          <w:color w:val="000000"/>
          <w:kern w:val="0"/>
          <w:sz w:val="27"/>
          <w:szCs w:val="27"/>
          <w14:ligatures w14:val="none"/>
        </w:rPr>
        <w:t>Why it matters (especially in technical or academic writing)</w:t>
      </w:r>
    </w:p>
    <w:p w14:paraId="27D3728B" w14:textId="77777777" w:rsidR="007079FC" w:rsidRPr="007B0DA5" w:rsidRDefault="007079FC" w:rsidP="007079FC">
      <w:pPr>
        <w:numPr>
          <w:ilvl w:val="0"/>
          <w:numId w:val="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Changes </w:t>
      </w:r>
      <w:r w:rsidRPr="007B0DA5">
        <w:rPr>
          <w:rFonts w:ascii="Segoe UI" w:eastAsia="Times New Roman" w:hAnsi="Segoe UI" w:cs="Segoe UI"/>
          <w:b/>
          <w:bCs/>
          <w:color w:val="000000"/>
          <w:kern w:val="0"/>
          <w:sz w:val="21"/>
          <w:szCs w:val="21"/>
          <w14:ligatures w14:val="none"/>
        </w:rPr>
        <w:t>meaning</w:t>
      </w:r>
      <w:r w:rsidRPr="007B0DA5">
        <w:rPr>
          <w:rFonts w:ascii="Segoe UI" w:eastAsia="Times New Roman" w:hAnsi="Segoe UI" w:cs="Segoe UI"/>
          <w:color w:val="000000"/>
          <w:kern w:val="0"/>
          <w:sz w:val="21"/>
          <w:szCs w:val="21"/>
          <w14:ligatures w14:val="none"/>
        </w:rPr>
        <w:t> (especially math symbols and punctuation)</w:t>
      </w:r>
    </w:p>
    <w:p w14:paraId="75DE12F0" w14:textId="77777777" w:rsidR="007079FC" w:rsidRPr="007B0DA5" w:rsidRDefault="007079FC" w:rsidP="007079FC">
      <w:pPr>
        <w:numPr>
          <w:ilvl w:val="0"/>
          <w:numId w:val="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Breaks </w:t>
      </w:r>
      <w:r w:rsidRPr="007B0DA5">
        <w:rPr>
          <w:rFonts w:ascii="Segoe UI" w:eastAsia="Times New Roman" w:hAnsi="Segoe UI" w:cs="Segoe UI"/>
          <w:b/>
          <w:bCs/>
          <w:color w:val="000000"/>
          <w:kern w:val="0"/>
          <w:sz w:val="21"/>
          <w:szCs w:val="21"/>
          <w14:ligatures w14:val="none"/>
        </w:rPr>
        <w:t>search, parsing, and citation</w:t>
      </w:r>
    </w:p>
    <w:p w14:paraId="63897639" w14:textId="77777777" w:rsidR="007079FC" w:rsidRPr="007B0DA5" w:rsidRDefault="007079FC" w:rsidP="007079FC">
      <w:pPr>
        <w:numPr>
          <w:ilvl w:val="0"/>
          <w:numId w:val="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Signals </w:t>
      </w:r>
      <w:r w:rsidRPr="007B0DA5">
        <w:rPr>
          <w:rFonts w:ascii="Segoe UI" w:eastAsia="Times New Roman" w:hAnsi="Segoe UI" w:cs="Segoe UI"/>
          <w:b/>
          <w:bCs/>
          <w:color w:val="000000"/>
          <w:kern w:val="0"/>
          <w:sz w:val="21"/>
          <w:szCs w:val="21"/>
          <w14:ligatures w14:val="none"/>
        </w:rPr>
        <w:t>loss of provenance</w:t>
      </w:r>
      <w:r w:rsidRPr="007B0DA5">
        <w:rPr>
          <w:rFonts w:ascii="Segoe UI" w:eastAsia="Times New Roman" w:hAnsi="Segoe UI" w:cs="Segoe UI"/>
          <w:color w:val="000000"/>
          <w:kern w:val="0"/>
          <w:sz w:val="21"/>
          <w:szCs w:val="21"/>
          <w14:ligatures w14:val="none"/>
        </w:rPr>
        <w:t> in document pipelines</w:t>
      </w:r>
    </w:p>
    <w:p w14:paraId="2B895E45" w14:textId="77777777" w:rsidR="007079FC" w:rsidRPr="007B0DA5" w:rsidRDefault="007079FC" w:rsidP="007079FC">
      <w:pPr>
        <w:numPr>
          <w:ilvl w:val="0"/>
          <w:numId w:val="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Often appears in archival, scanned, or legacy</w:t>
      </w:r>
      <w:r w:rsidRPr="007B0DA5">
        <w:rPr>
          <w:rFonts w:ascii="Segoe UI" w:eastAsia="Times New Roman" w:hAnsi="Segoe UI" w:cs="Segoe UI"/>
          <w:color w:val="000000"/>
          <w:kern w:val="0"/>
          <w:sz w:val="21"/>
          <w:szCs w:val="21"/>
          <w14:ligatures w14:val="none"/>
        </w:rPr>
        <w:noBreakHyphen/>
        <w:t>converted documents</w:t>
      </w:r>
    </w:p>
    <w:p w14:paraId="4FF256AE"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7B0DA5">
        <w:rPr>
          <w:rFonts w:ascii="Segoe UI" w:eastAsia="Times New Roman" w:hAnsi="Segoe UI" w:cs="Segoe UI"/>
          <w:b/>
          <w:bCs/>
          <w:color w:val="000000"/>
          <w:kern w:val="0"/>
          <w:sz w:val="27"/>
          <w:szCs w:val="27"/>
          <w14:ligatures w14:val="none"/>
        </w:rPr>
        <w:lastRenderedPageBreak/>
        <w:t>Key takeaway</w:t>
      </w:r>
    </w:p>
    <w:p w14:paraId="1EF43458"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b/>
          <w:bCs/>
          <w:color w:val="000000"/>
          <w:kern w:val="0"/>
          <w:sz w:val="21"/>
          <w:szCs w:val="21"/>
          <w14:ligatures w14:val="none"/>
        </w:rPr>
        <w:t>Mojibake is not random corruption — it’s a deterministic encoding mismatch.</w:t>
      </w:r>
      <w:r w:rsidRPr="007B0DA5">
        <w:rPr>
          <w:rFonts w:ascii="Segoe UI" w:eastAsia="Times New Roman" w:hAnsi="Segoe UI" w:cs="Segoe UI"/>
          <w:color w:val="000000"/>
          <w:kern w:val="0"/>
          <w:sz w:val="21"/>
          <w:szCs w:val="21"/>
          <w14:ligatures w14:val="none"/>
        </w:rPr>
        <w:br/>
        <w:t>Once you know the source encoding, it’s usually fully reversible.</w:t>
      </w:r>
    </w:p>
    <w:p w14:paraId="1988D35C"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If you want, I can:</w:t>
      </w:r>
    </w:p>
    <w:p w14:paraId="31213D86" w14:textId="77777777" w:rsidR="007079FC" w:rsidRPr="007B0DA5" w:rsidRDefault="007079FC" w:rsidP="007079FC">
      <w:pPr>
        <w:numPr>
          <w:ilvl w:val="0"/>
          <w:numId w:val="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Explain </w:t>
      </w:r>
      <w:r w:rsidRPr="007B0DA5">
        <w:rPr>
          <w:rFonts w:ascii="Segoe UI" w:eastAsia="Times New Roman" w:hAnsi="Segoe UI" w:cs="Segoe UI"/>
          <w:b/>
          <w:bCs/>
          <w:color w:val="000000"/>
          <w:kern w:val="0"/>
          <w:sz w:val="21"/>
          <w:szCs w:val="21"/>
          <w14:ligatures w14:val="none"/>
        </w:rPr>
        <w:t>why UTF</w:t>
      </w:r>
      <w:r w:rsidRPr="007B0DA5">
        <w:rPr>
          <w:rFonts w:ascii="Segoe UI" w:eastAsia="Times New Roman" w:hAnsi="Segoe UI" w:cs="Segoe UI"/>
          <w:b/>
          <w:bCs/>
          <w:color w:val="000000"/>
          <w:kern w:val="0"/>
          <w:sz w:val="21"/>
          <w:szCs w:val="21"/>
          <w14:ligatures w14:val="none"/>
        </w:rPr>
        <w:noBreakHyphen/>
        <w:t>8 ↔ Windows</w:t>
      </w:r>
      <w:r w:rsidRPr="007B0DA5">
        <w:rPr>
          <w:rFonts w:ascii="Segoe UI" w:eastAsia="Times New Roman" w:hAnsi="Segoe UI" w:cs="Segoe UI"/>
          <w:b/>
          <w:bCs/>
          <w:color w:val="000000"/>
          <w:kern w:val="0"/>
          <w:sz w:val="21"/>
          <w:szCs w:val="21"/>
          <w14:ligatures w14:val="none"/>
        </w:rPr>
        <w:noBreakHyphen/>
        <w:t>1252 is the most common failure</w:t>
      </w:r>
    </w:p>
    <w:p w14:paraId="634213FF" w14:textId="77777777" w:rsidR="007079FC" w:rsidRPr="007B0DA5" w:rsidRDefault="007079FC" w:rsidP="007079FC">
      <w:pPr>
        <w:numPr>
          <w:ilvl w:val="0"/>
          <w:numId w:val="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b/>
          <w:bCs/>
          <w:color w:val="000000"/>
          <w:kern w:val="0"/>
          <w:sz w:val="21"/>
          <w:szCs w:val="21"/>
          <w14:ligatures w14:val="none"/>
        </w:rPr>
        <w:t>Fix the entire document automatically</w:t>
      </w:r>
    </w:p>
    <w:p w14:paraId="79060110" w14:textId="77777777" w:rsidR="007079FC" w:rsidRPr="007B0DA5" w:rsidRDefault="007079FC" w:rsidP="007079FC">
      <w:pPr>
        <w:numPr>
          <w:ilvl w:val="0"/>
          <w:numId w:val="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Help you </w:t>
      </w:r>
      <w:r w:rsidRPr="007B0DA5">
        <w:rPr>
          <w:rFonts w:ascii="Segoe UI" w:eastAsia="Times New Roman" w:hAnsi="Segoe UI" w:cs="Segoe UI"/>
          <w:b/>
          <w:bCs/>
          <w:color w:val="000000"/>
          <w:kern w:val="0"/>
          <w:sz w:val="21"/>
          <w:szCs w:val="21"/>
          <w14:ligatures w14:val="none"/>
        </w:rPr>
        <w:t>prevent mojibake in future exports</w:t>
      </w:r>
      <w:r w:rsidRPr="007B0DA5">
        <w:rPr>
          <w:rFonts w:ascii="Segoe UI" w:eastAsia="Times New Roman" w:hAnsi="Segoe UI" w:cs="Segoe UI"/>
          <w:color w:val="000000"/>
          <w:kern w:val="0"/>
          <w:sz w:val="21"/>
          <w:szCs w:val="21"/>
          <w14:ligatures w14:val="none"/>
        </w:rPr>
        <w:t> (Word, LaTeX, PDF, CSV)</w:t>
      </w:r>
    </w:p>
    <w:p w14:paraId="7663C46F"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Below is a structured origin analysis that traces </w:t>
      </w:r>
      <w:r w:rsidRPr="007B0DA5">
        <w:rPr>
          <w:rFonts w:ascii="Segoe UI" w:eastAsia="Times New Roman" w:hAnsi="Segoe UI" w:cs="Segoe UI"/>
          <w:b/>
          <w:bCs/>
          <w:color w:val="000000"/>
          <w:kern w:val="0"/>
          <w:sz w:val="21"/>
          <w:szCs w:val="21"/>
          <w14:ligatures w14:val="none"/>
        </w:rPr>
        <w:t>where the problem actually originates</w:t>
      </w:r>
      <w:r w:rsidRPr="007B0DA5">
        <w:rPr>
          <w:rFonts w:ascii="Segoe UI" w:eastAsia="Times New Roman" w:hAnsi="Segoe UI" w:cs="Segoe UI"/>
          <w:color w:val="000000"/>
          <w:kern w:val="0"/>
          <w:sz w:val="21"/>
          <w:szCs w:val="21"/>
          <w14:ligatures w14:val="none"/>
        </w:rPr>
        <w:t>.</w:t>
      </w:r>
    </w:p>
    <w:p w14:paraId="6C73DFAA"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7B0DA5">
        <w:rPr>
          <w:rFonts w:ascii="Segoe UI" w:eastAsia="Times New Roman" w:hAnsi="Segoe UI" w:cs="Segoe UI"/>
          <w:b/>
          <w:bCs/>
          <w:color w:val="000000"/>
          <w:kern w:val="0"/>
          <w:sz w:val="36"/>
          <w:szCs w:val="36"/>
          <w14:ligatures w14:val="none"/>
        </w:rPr>
        <w:t>1. The root cause is </w:t>
      </w:r>
      <w:r w:rsidRPr="007B0DA5">
        <w:rPr>
          <w:rFonts w:ascii="Segoe UI" w:eastAsia="Times New Roman" w:hAnsi="Segoe UI" w:cs="Segoe UI"/>
          <w:b/>
          <w:bCs/>
          <w:i/>
          <w:iCs/>
          <w:color w:val="000000"/>
          <w:kern w:val="0"/>
          <w:sz w:val="36"/>
          <w:szCs w:val="36"/>
          <w14:ligatures w14:val="none"/>
        </w:rPr>
        <w:t>not</w:t>
      </w:r>
      <w:r w:rsidRPr="007B0DA5">
        <w:rPr>
          <w:rFonts w:ascii="Segoe UI" w:eastAsia="Times New Roman" w:hAnsi="Segoe UI" w:cs="Segoe UI"/>
          <w:b/>
          <w:bCs/>
          <w:color w:val="000000"/>
          <w:kern w:val="0"/>
          <w:sz w:val="36"/>
          <w:szCs w:val="36"/>
          <w14:ligatures w14:val="none"/>
        </w:rPr>
        <w:t> the characters — it’s a broken contract</w:t>
      </w:r>
    </w:p>
    <w:p w14:paraId="34587B03"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At the systems level, text encoding is an </w:t>
      </w:r>
      <w:r w:rsidRPr="007B0DA5">
        <w:rPr>
          <w:rFonts w:ascii="Segoe UI" w:eastAsia="Times New Roman" w:hAnsi="Segoe UI" w:cs="Segoe UI"/>
          <w:b/>
          <w:bCs/>
          <w:color w:val="000000"/>
          <w:kern w:val="0"/>
          <w:sz w:val="21"/>
          <w:szCs w:val="21"/>
          <w14:ligatures w14:val="none"/>
        </w:rPr>
        <w:t>implicit contract</w:t>
      </w:r>
      <w:r w:rsidRPr="007B0DA5">
        <w:rPr>
          <w:rFonts w:ascii="Segoe UI" w:eastAsia="Times New Roman" w:hAnsi="Segoe UI" w:cs="Segoe UI"/>
          <w:color w:val="000000"/>
          <w:kern w:val="0"/>
          <w:sz w:val="21"/>
          <w:szCs w:val="21"/>
          <w14:ligatures w14:val="none"/>
        </w:rPr>
        <w:t>:</w:t>
      </w:r>
    </w:p>
    <w:p w14:paraId="4173FE7A"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i/>
          <w:iCs/>
          <w:color w:val="000000"/>
          <w:kern w:val="0"/>
          <w:sz w:val="21"/>
          <w:szCs w:val="21"/>
          <w14:ligatures w14:val="none"/>
        </w:rPr>
        <w:t>“These bytes represent characters according to encoding X.”</w:t>
      </w:r>
    </w:p>
    <w:p w14:paraId="19F666BD"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Mojibake appears when:</w:t>
      </w:r>
    </w:p>
    <w:p w14:paraId="1CD02107" w14:textId="77777777" w:rsidR="007079FC" w:rsidRPr="007B0DA5" w:rsidRDefault="007079FC" w:rsidP="007079FC">
      <w:pPr>
        <w:numPr>
          <w:ilvl w:val="0"/>
          <w:numId w:val="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One subsystem </w:t>
      </w:r>
      <w:r w:rsidRPr="007B0DA5">
        <w:rPr>
          <w:rFonts w:ascii="Segoe UI" w:eastAsia="Times New Roman" w:hAnsi="Segoe UI" w:cs="Segoe UI"/>
          <w:b/>
          <w:bCs/>
          <w:color w:val="000000"/>
          <w:kern w:val="0"/>
          <w:sz w:val="21"/>
          <w:szCs w:val="21"/>
          <w14:ligatures w14:val="none"/>
        </w:rPr>
        <w:t>writes bytes assuming encoding A</w:t>
      </w:r>
    </w:p>
    <w:p w14:paraId="778FBE24" w14:textId="77777777" w:rsidR="007079FC" w:rsidRPr="007B0DA5" w:rsidRDefault="007079FC" w:rsidP="007079FC">
      <w:pPr>
        <w:numPr>
          <w:ilvl w:val="0"/>
          <w:numId w:val="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Another subsystem </w:t>
      </w:r>
      <w:r w:rsidRPr="007B0DA5">
        <w:rPr>
          <w:rFonts w:ascii="Segoe UI" w:eastAsia="Times New Roman" w:hAnsi="Segoe UI" w:cs="Segoe UI"/>
          <w:b/>
          <w:bCs/>
          <w:color w:val="000000"/>
          <w:kern w:val="0"/>
          <w:sz w:val="21"/>
          <w:szCs w:val="21"/>
          <w14:ligatures w14:val="none"/>
        </w:rPr>
        <w:t>reads those same bytes assuming encoding B</w:t>
      </w:r>
    </w:p>
    <w:p w14:paraId="607E588C" w14:textId="77777777" w:rsidR="007079FC" w:rsidRPr="007B0DA5" w:rsidRDefault="007079FC" w:rsidP="007079FC">
      <w:pPr>
        <w:numPr>
          <w:ilvl w:val="0"/>
          <w:numId w:val="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No subsystem explicitly checks or enforces the contract</w:t>
      </w:r>
    </w:p>
    <w:p w14:paraId="6A17DB3B"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Nothing “breaks” at runtime — the system continues operating — but </w:t>
      </w:r>
      <w:r w:rsidRPr="007B0DA5">
        <w:rPr>
          <w:rFonts w:ascii="Segoe UI" w:eastAsia="Times New Roman" w:hAnsi="Segoe UI" w:cs="Segoe UI"/>
          <w:b/>
          <w:bCs/>
          <w:color w:val="000000"/>
          <w:kern w:val="0"/>
          <w:sz w:val="21"/>
          <w:szCs w:val="21"/>
          <w14:ligatures w14:val="none"/>
        </w:rPr>
        <w:t>semantic meaning silently diverges</w:t>
      </w:r>
      <w:r w:rsidRPr="007B0DA5">
        <w:rPr>
          <w:rFonts w:ascii="Segoe UI" w:eastAsia="Times New Roman" w:hAnsi="Segoe UI" w:cs="Segoe UI"/>
          <w:color w:val="000000"/>
          <w:kern w:val="0"/>
          <w:sz w:val="21"/>
          <w:szCs w:val="21"/>
          <w14:ligatures w14:val="none"/>
        </w:rPr>
        <w:t>.</w:t>
      </w:r>
    </w:p>
    <w:p w14:paraId="3042679C"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This is a classic </w:t>
      </w:r>
      <w:r w:rsidRPr="007B0DA5">
        <w:rPr>
          <w:rFonts w:ascii="Segoe UI" w:eastAsia="Times New Roman" w:hAnsi="Segoe UI" w:cs="Segoe UI"/>
          <w:i/>
          <w:iCs/>
          <w:color w:val="000000"/>
          <w:kern w:val="0"/>
          <w:sz w:val="21"/>
          <w:szCs w:val="21"/>
          <w14:ligatures w14:val="none"/>
        </w:rPr>
        <w:t>latent coordination failure</w:t>
      </w:r>
      <w:r w:rsidRPr="007B0DA5">
        <w:rPr>
          <w:rFonts w:ascii="Segoe UI" w:eastAsia="Times New Roman" w:hAnsi="Segoe UI" w:cs="Segoe UI"/>
          <w:color w:val="000000"/>
          <w:kern w:val="0"/>
          <w:sz w:val="21"/>
          <w:szCs w:val="21"/>
          <w14:ligatures w14:val="none"/>
        </w:rPr>
        <w:t>.</w:t>
      </w:r>
    </w:p>
    <w:p w14:paraId="7E8DAB34"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7B0DA5">
        <w:rPr>
          <w:rFonts w:ascii="Segoe UI" w:eastAsia="Times New Roman" w:hAnsi="Segoe UI" w:cs="Segoe UI"/>
          <w:b/>
          <w:bCs/>
          <w:color w:val="000000"/>
          <w:kern w:val="0"/>
          <w:sz w:val="36"/>
          <w:szCs w:val="36"/>
          <w14:ligatures w14:val="none"/>
        </w:rPr>
        <w:t>2. Where the failure originates: loss of encoding provenance</w:t>
      </w:r>
    </w:p>
    <w:p w14:paraId="1BEDDA6F"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Your specific example:</w:t>
      </w:r>
    </w:p>
    <w:p w14:paraId="0EE1A76C" w14:textId="77777777" w:rsidR="007079FC" w:rsidRPr="007B0DA5" w:rsidRDefault="007079FC" w:rsidP="0070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0"/>
          <w:szCs w:val="20"/>
          <w14:ligatures w14:val="none"/>
        </w:rPr>
      </w:pPr>
      <w:r w:rsidRPr="007B0DA5">
        <w:rPr>
          <w:rFonts w:ascii="Courier New" w:eastAsia="Times New Roman" w:hAnsi="Courier New" w:cs="Courier New"/>
          <w:color w:val="000000"/>
          <w:kern w:val="0"/>
          <w:sz w:val="20"/>
          <w:szCs w:val="20"/>
          <w14:ligatures w14:val="none"/>
        </w:rPr>
        <w:t>‚Äúofficial‚Äù</w:t>
      </w:r>
    </w:p>
    <w:p w14:paraId="01E09E93"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means:</w:t>
      </w:r>
    </w:p>
    <w:p w14:paraId="213013B1" w14:textId="77777777" w:rsidR="007079FC" w:rsidRPr="007B0DA5" w:rsidRDefault="007079FC" w:rsidP="007079FC">
      <w:pPr>
        <w:numPr>
          <w:ilvl w:val="0"/>
          <w:numId w:val="8"/>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The </w:t>
      </w:r>
      <w:r w:rsidRPr="007B0DA5">
        <w:rPr>
          <w:rFonts w:ascii="Segoe UI" w:eastAsia="Times New Roman" w:hAnsi="Segoe UI" w:cs="Segoe UI"/>
          <w:b/>
          <w:bCs/>
          <w:color w:val="000000"/>
          <w:kern w:val="0"/>
          <w:sz w:val="21"/>
          <w:szCs w:val="21"/>
          <w14:ligatures w14:val="none"/>
        </w:rPr>
        <w:t>producer</w:t>
      </w:r>
      <w:r w:rsidRPr="007B0DA5">
        <w:rPr>
          <w:rFonts w:ascii="Segoe UI" w:eastAsia="Times New Roman" w:hAnsi="Segoe UI" w:cs="Segoe UI"/>
          <w:color w:val="000000"/>
          <w:kern w:val="0"/>
          <w:sz w:val="21"/>
          <w:szCs w:val="21"/>
          <w14:ligatures w14:val="none"/>
        </w:rPr>
        <w:t> encoded text as </w:t>
      </w:r>
      <w:r w:rsidRPr="007B0DA5">
        <w:rPr>
          <w:rFonts w:ascii="Segoe UI" w:eastAsia="Times New Roman" w:hAnsi="Segoe UI" w:cs="Segoe UI"/>
          <w:b/>
          <w:bCs/>
          <w:color w:val="000000"/>
          <w:kern w:val="0"/>
          <w:sz w:val="21"/>
          <w:szCs w:val="21"/>
          <w14:ligatures w14:val="none"/>
        </w:rPr>
        <w:t>UTF</w:t>
      </w:r>
      <w:r w:rsidRPr="007B0DA5">
        <w:rPr>
          <w:rFonts w:ascii="Segoe UI" w:eastAsia="Times New Roman" w:hAnsi="Segoe UI" w:cs="Segoe UI"/>
          <w:b/>
          <w:bCs/>
          <w:color w:val="000000"/>
          <w:kern w:val="0"/>
          <w:sz w:val="21"/>
          <w:szCs w:val="21"/>
          <w14:ligatures w14:val="none"/>
        </w:rPr>
        <w:noBreakHyphen/>
        <w:t>8</w:t>
      </w:r>
    </w:p>
    <w:p w14:paraId="4C70402C" w14:textId="77777777" w:rsidR="007079FC" w:rsidRPr="007B0DA5" w:rsidRDefault="007079FC" w:rsidP="007079FC">
      <w:pPr>
        <w:numPr>
          <w:ilvl w:val="0"/>
          <w:numId w:val="8"/>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lastRenderedPageBreak/>
        <w:t>The </w:t>
      </w:r>
      <w:r w:rsidRPr="007B0DA5">
        <w:rPr>
          <w:rFonts w:ascii="Segoe UI" w:eastAsia="Times New Roman" w:hAnsi="Segoe UI" w:cs="Segoe UI"/>
          <w:b/>
          <w:bCs/>
          <w:color w:val="000000"/>
          <w:kern w:val="0"/>
          <w:sz w:val="21"/>
          <w:szCs w:val="21"/>
          <w14:ligatures w14:val="none"/>
        </w:rPr>
        <w:t>consumer</w:t>
      </w:r>
      <w:r w:rsidRPr="007B0DA5">
        <w:rPr>
          <w:rFonts w:ascii="Segoe UI" w:eastAsia="Times New Roman" w:hAnsi="Segoe UI" w:cs="Segoe UI"/>
          <w:color w:val="000000"/>
          <w:kern w:val="0"/>
          <w:sz w:val="21"/>
          <w:szCs w:val="21"/>
          <w14:ligatures w14:val="none"/>
        </w:rPr>
        <w:t> decoded it as </w:t>
      </w:r>
      <w:r w:rsidRPr="007B0DA5">
        <w:rPr>
          <w:rFonts w:ascii="Segoe UI" w:eastAsia="Times New Roman" w:hAnsi="Segoe UI" w:cs="Segoe UI"/>
          <w:b/>
          <w:bCs/>
          <w:color w:val="000000"/>
          <w:kern w:val="0"/>
          <w:sz w:val="21"/>
          <w:szCs w:val="21"/>
          <w14:ligatures w14:val="none"/>
        </w:rPr>
        <w:t>Windows</w:t>
      </w:r>
      <w:r w:rsidRPr="007B0DA5">
        <w:rPr>
          <w:rFonts w:ascii="Segoe UI" w:eastAsia="Times New Roman" w:hAnsi="Segoe UI" w:cs="Segoe UI"/>
          <w:b/>
          <w:bCs/>
          <w:color w:val="000000"/>
          <w:kern w:val="0"/>
          <w:sz w:val="21"/>
          <w:szCs w:val="21"/>
          <w14:ligatures w14:val="none"/>
        </w:rPr>
        <w:noBreakHyphen/>
        <w:t>1252</w:t>
      </w:r>
    </w:p>
    <w:p w14:paraId="095AC4C9" w14:textId="77777777" w:rsidR="007079FC" w:rsidRPr="007B0DA5" w:rsidRDefault="007079FC" w:rsidP="007079FC">
      <w:pPr>
        <w:numPr>
          <w:ilvl w:val="0"/>
          <w:numId w:val="8"/>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The </w:t>
      </w:r>
      <w:r w:rsidRPr="007B0DA5">
        <w:rPr>
          <w:rFonts w:ascii="Segoe UI" w:eastAsia="Times New Roman" w:hAnsi="Segoe UI" w:cs="Segoe UI"/>
          <w:b/>
          <w:bCs/>
          <w:color w:val="000000"/>
          <w:kern w:val="0"/>
          <w:sz w:val="21"/>
          <w:szCs w:val="21"/>
          <w14:ligatures w14:val="none"/>
        </w:rPr>
        <w:t>encoding metadata was lost, ignored, or never transmitted</w:t>
      </w:r>
    </w:p>
    <w:p w14:paraId="7A3BFC9A"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From a systems perspective, the origin is </w:t>
      </w:r>
      <w:r w:rsidRPr="007B0DA5">
        <w:rPr>
          <w:rFonts w:ascii="Segoe UI" w:eastAsia="Times New Roman" w:hAnsi="Segoe UI" w:cs="Segoe UI"/>
          <w:b/>
          <w:bCs/>
          <w:color w:val="000000"/>
          <w:kern w:val="0"/>
          <w:sz w:val="21"/>
          <w:szCs w:val="21"/>
          <w14:ligatures w14:val="none"/>
        </w:rPr>
        <w:t>the first boundary where encoding metadata was dropped</w:t>
      </w:r>
      <w:r w:rsidRPr="007B0DA5">
        <w:rPr>
          <w:rFonts w:ascii="Segoe UI" w:eastAsia="Times New Roman" w:hAnsi="Segoe UI" w:cs="Segoe UI"/>
          <w:color w:val="000000"/>
          <w:kern w:val="0"/>
          <w:sz w:val="21"/>
          <w:szCs w:val="21"/>
          <w14:ligatures w14:val="none"/>
        </w:rPr>
        <w:t>.</w:t>
      </w:r>
    </w:p>
    <w:p w14:paraId="6A5698E1"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Common origin points:</w:t>
      </w:r>
    </w:p>
    <w:p w14:paraId="1733D006"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7B0DA5">
        <w:rPr>
          <w:rFonts w:ascii="Segoe UI" w:eastAsia="Times New Roman" w:hAnsi="Segoe UI" w:cs="Segoe UI"/>
          <w:b/>
          <w:bCs/>
          <w:color w:val="000000"/>
          <w:kern w:val="0"/>
          <w:sz w:val="27"/>
          <w:szCs w:val="27"/>
          <w14:ligatures w14:val="none"/>
        </w:rPr>
        <w:t>A. Export boundary (high probability)</w:t>
      </w:r>
    </w:p>
    <w:p w14:paraId="39C03951" w14:textId="77777777" w:rsidR="007079FC" w:rsidRPr="007B0DA5" w:rsidRDefault="007079FC" w:rsidP="007079FC">
      <w:pPr>
        <w:numPr>
          <w:ilvl w:val="0"/>
          <w:numId w:val="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PDF → text</w:t>
      </w:r>
    </w:p>
    <w:p w14:paraId="1E63A8AD" w14:textId="77777777" w:rsidR="007079FC" w:rsidRPr="007B0DA5" w:rsidRDefault="007079FC" w:rsidP="007079FC">
      <w:pPr>
        <w:numPr>
          <w:ilvl w:val="0"/>
          <w:numId w:val="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LaTeX → Word</w:t>
      </w:r>
    </w:p>
    <w:p w14:paraId="704ABCED" w14:textId="77777777" w:rsidR="007079FC" w:rsidRPr="007B0DA5" w:rsidRDefault="007079FC" w:rsidP="007079FC">
      <w:pPr>
        <w:numPr>
          <w:ilvl w:val="0"/>
          <w:numId w:val="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Database → CSV</w:t>
      </w:r>
    </w:p>
    <w:p w14:paraId="7E3EC642" w14:textId="77777777" w:rsidR="007079FC" w:rsidRPr="007B0DA5" w:rsidRDefault="007079FC" w:rsidP="007079FC">
      <w:pPr>
        <w:numPr>
          <w:ilvl w:val="0"/>
          <w:numId w:val="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Legacy scheduling / reporting software → print or flat file</w:t>
      </w:r>
    </w:p>
    <w:p w14:paraId="4948BD0D"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These systems often:</w:t>
      </w:r>
    </w:p>
    <w:p w14:paraId="068964EE" w14:textId="77777777" w:rsidR="007079FC" w:rsidRPr="007B0DA5" w:rsidRDefault="007079FC" w:rsidP="007079FC">
      <w:pPr>
        <w:numPr>
          <w:ilvl w:val="0"/>
          <w:numId w:val="10"/>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Emit bytes without a BOM</w:t>
      </w:r>
    </w:p>
    <w:p w14:paraId="5FF1C3B1" w14:textId="77777777" w:rsidR="007079FC" w:rsidRPr="007B0DA5" w:rsidRDefault="007079FC" w:rsidP="007079FC">
      <w:pPr>
        <w:numPr>
          <w:ilvl w:val="0"/>
          <w:numId w:val="10"/>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Assume “ASCII-plus” defaults</w:t>
      </w:r>
    </w:p>
    <w:p w14:paraId="58ED5735" w14:textId="77777777" w:rsidR="007079FC" w:rsidRPr="007B0DA5" w:rsidRDefault="007079FC" w:rsidP="007079FC">
      <w:pPr>
        <w:numPr>
          <w:ilvl w:val="0"/>
          <w:numId w:val="10"/>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Treat encoding as </w:t>
      </w:r>
      <w:r w:rsidRPr="007B0DA5">
        <w:rPr>
          <w:rFonts w:ascii="Segoe UI" w:eastAsia="Times New Roman" w:hAnsi="Segoe UI" w:cs="Segoe UI"/>
          <w:i/>
          <w:iCs/>
          <w:color w:val="000000"/>
          <w:kern w:val="0"/>
          <w:sz w:val="21"/>
          <w:szCs w:val="21"/>
          <w14:ligatures w14:val="none"/>
        </w:rPr>
        <w:t>out-of-band knowledge</w:t>
      </w:r>
    </w:p>
    <w:p w14:paraId="24377A67"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Apple Color Emoji" w:eastAsia="Times New Roman" w:hAnsi="Apple Color Emoji" w:cs="Apple Color Emoji"/>
          <w:color w:val="000000"/>
          <w:kern w:val="0"/>
          <w:sz w:val="21"/>
          <w:szCs w:val="21"/>
          <w14:ligatures w14:val="none"/>
        </w:rPr>
        <w:t>📌</w:t>
      </w:r>
      <w:r w:rsidRPr="007B0DA5">
        <w:rPr>
          <w:rFonts w:ascii="Segoe UI" w:eastAsia="Times New Roman" w:hAnsi="Segoe UI" w:cs="Segoe UI"/>
          <w:color w:val="000000"/>
          <w:kern w:val="0"/>
          <w:sz w:val="21"/>
          <w:szCs w:val="21"/>
          <w14:ligatures w14:val="none"/>
        </w:rPr>
        <w:t> </w:t>
      </w:r>
      <w:r w:rsidRPr="007B0DA5">
        <w:rPr>
          <w:rFonts w:ascii="Segoe UI" w:eastAsia="Times New Roman" w:hAnsi="Segoe UI" w:cs="Segoe UI"/>
          <w:b/>
          <w:bCs/>
          <w:color w:val="000000"/>
          <w:kern w:val="0"/>
          <w:sz w:val="21"/>
          <w:szCs w:val="21"/>
          <w14:ligatures w14:val="none"/>
        </w:rPr>
        <w:t>Origin:</w:t>
      </w:r>
      <w:r w:rsidRPr="007B0DA5">
        <w:rPr>
          <w:rFonts w:ascii="Segoe UI" w:eastAsia="Times New Roman" w:hAnsi="Segoe UI" w:cs="Segoe UI"/>
          <w:color w:val="000000"/>
          <w:kern w:val="0"/>
          <w:sz w:val="21"/>
          <w:szCs w:val="21"/>
          <w14:ligatures w14:val="none"/>
        </w:rPr>
        <w:t> serialization without self-describing encoding</w:t>
      </w:r>
    </w:p>
    <w:p w14:paraId="7F5F7557"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7B0DA5">
        <w:rPr>
          <w:rFonts w:ascii="Segoe UI" w:eastAsia="Times New Roman" w:hAnsi="Segoe UI" w:cs="Segoe UI"/>
          <w:b/>
          <w:bCs/>
          <w:color w:val="000000"/>
          <w:kern w:val="0"/>
          <w:sz w:val="27"/>
          <w:szCs w:val="27"/>
          <w14:ligatures w14:val="none"/>
        </w:rPr>
        <w:t>B. Toolchain boundary (very common)</w:t>
      </w:r>
    </w:p>
    <w:p w14:paraId="0C258617"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A multi-stage pipeline like:</w:t>
      </w:r>
    </w:p>
    <w:p w14:paraId="1695E105" w14:textId="77777777" w:rsidR="007079FC" w:rsidRPr="007B0DA5" w:rsidRDefault="007079FC" w:rsidP="0070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00000"/>
          <w:kern w:val="0"/>
          <w:sz w:val="20"/>
          <w:szCs w:val="20"/>
          <w14:ligatures w14:val="none"/>
        </w:rPr>
      </w:pPr>
      <w:r w:rsidRPr="007B0DA5">
        <w:rPr>
          <w:rFonts w:ascii="Courier New" w:eastAsia="Times New Roman" w:hAnsi="Courier New" w:cs="Courier New"/>
          <w:color w:val="000000"/>
          <w:kern w:val="0"/>
          <w:sz w:val="20"/>
          <w:szCs w:val="20"/>
          <w14:ligatures w14:val="none"/>
        </w:rPr>
        <w:t>Authoring tool → Export → Intermediate format → Import → Word</w:t>
      </w:r>
    </w:p>
    <w:p w14:paraId="0EE64D4B"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Each step may be </w:t>
      </w:r>
      <w:r w:rsidRPr="007B0DA5">
        <w:rPr>
          <w:rFonts w:ascii="Segoe UI" w:eastAsia="Times New Roman" w:hAnsi="Segoe UI" w:cs="Segoe UI"/>
          <w:i/>
          <w:iCs/>
          <w:color w:val="000000"/>
          <w:kern w:val="0"/>
          <w:sz w:val="21"/>
          <w:szCs w:val="21"/>
          <w14:ligatures w14:val="none"/>
        </w:rPr>
        <w:t>locally correct</w:t>
      </w:r>
      <w:r w:rsidRPr="007B0DA5">
        <w:rPr>
          <w:rFonts w:ascii="Segoe UI" w:eastAsia="Times New Roman" w:hAnsi="Segoe UI" w:cs="Segoe UI"/>
          <w:color w:val="000000"/>
          <w:kern w:val="0"/>
          <w:sz w:val="21"/>
          <w:szCs w:val="21"/>
          <w14:ligatures w14:val="none"/>
        </w:rPr>
        <w:t>:</w:t>
      </w:r>
    </w:p>
    <w:p w14:paraId="342FECDF" w14:textId="77777777" w:rsidR="007079FC" w:rsidRPr="007B0DA5" w:rsidRDefault="007079FC" w:rsidP="007079FC">
      <w:pPr>
        <w:numPr>
          <w:ilvl w:val="0"/>
          <w:numId w:val="1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UTF</w:t>
      </w:r>
      <w:r w:rsidRPr="007B0DA5">
        <w:rPr>
          <w:rFonts w:ascii="Segoe UI" w:eastAsia="Times New Roman" w:hAnsi="Segoe UI" w:cs="Segoe UI"/>
          <w:color w:val="000000"/>
          <w:kern w:val="0"/>
          <w:sz w:val="21"/>
          <w:szCs w:val="21"/>
          <w14:ligatures w14:val="none"/>
        </w:rPr>
        <w:noBreakHyphen/>
        <w:t xml:space="preserve">8 is written </w:t>
      </w:r>
      <w:r w:rsidRPr="007B0DA5">
        <w:rPr>
          <w:rFonts w:ascii="Apple Color Emoji" w:eastAsia="Times New Roman" w:hAnsi="Apple Color Emoji" w:cs="Apple Color Emoji"/>
          <w:color w:val="000000"/>
          <w:kern w:val="0"/>
          <w:sz w:val="21"/>
          <w:szCs w:val="21"/>
          <w14:ligatures w14:val="none"/>
        </w:rPr>
        <w:t>✅</w:t>
      </w:r>
    </w:p>
    <w:p w14:paraId="2D9EEA73" w14:textId="77777777" w:rsidR="007079FC" w:rsidRPr="007B0DA5" w:rsidRDefault="007079FC" w:rsidP="007079FC">
      <w:pPr>
        <w:numPr>
          <w:ilvl w:val="0"/>
          <w:numId w:val="1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Windows</w:t>
      </w:r>
      <w:r w:rsidRPr="007B0DA5">
        <w:rPr>
          <w:rFonts w:ascii="Segoe UI" w:eastAsia="Times New Roman" w:hAnsi="Segoe UI" w:cs="Segoe UI"/>
          <w:color w:val="000000"/>
          <w:kern w:val="0"/>
          <w:sz w:val="21"/>
          <w:szCs w:val="21"/>
          <w14:ligatures w14:val="none"/>
        </w:rPr>
        <w:noBreakHyphen/>
        <w:t xml:space="preserve">1252 is assumed </w:t>
      </w:r>
      <w:r w:rsidRPr="007B0DA5">
        <w:rPr>
          <w:rFonts w:ascii="Apple Color Emoji" w:eastAsia="Times New Roman" w:hAnsi="Apple Color Emoji" w:cs="Apple Color Emoji"/>
          <w:color w:val="000000"/>
          <w:kern w:val="0"/>
          <w:sz w:val="21"/>
          <w:szCs w:val="21"/>
          <w14:ligatures w14:val="none"/>
        </w:rPr>
        <w:t>✅</w:t>
      </w:r>
    </w:p>
    <w:p w14:paraId="44950389" w14:textId="77777777" w:rsidR="007079FC" w:rsidRPr="007B0DA5" w:rsidRDefault="007079FC" w:rsidP="007079FC">
      <w:pPr>
        <w:numPr>
          <w:ilvl w:val="0"/>
          <w:numId w:val="1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 xml:space="preserve">No validation occurs </w:t>
      </w:r>
      <w:r w:rsidRPr="007B0DA5">
        <w:rPr>
          <w:rFonts w:ascii="Apple Color Emoji" w:eastAsia="Times New Roman" w:hAnsi="Apple Color Emoji" w:cs="Apple Color Emoji"/>
          <w:color w:val="000000"/>
          <w:kern w:val="0"/>
          <w:sz w:val="21"/>
          <w:szCs w:val="21"/>
          <w14:ligatures w14:val="none"/>
        </w:rPr>
        <w:t>❌</w:t>
      </w:r>
    </w:p>
    <w:p w14:paraId="23B57CBB"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Apple Color Emoji" w:eastAsia="Times New Roman" w:hAnsi="Apple Color Emoji" w:cs="Apple Color Emoji"/>
          <w:color w:val="000000"/>
          <w:kern w:val="0"/>
          <w:sz w:val="21"/>
          <w:szCs w:val="21"/>
          <w14:ligatures w14:val="none"/>
        </w:rPr>
        <w:t>📌</w:t>
      </w:r>
      <w:r w:rsidRPr="007B0DA5">
        <w:rPr>
          <w:rFonts w:ascii="Segoe UI" w:eastAsia="Times New Roman" w:hAnsi="Segoe UI" w:cs="Segoe UI"/>
          <w:color w:val="000000"/>
          <w:kern w:val="0"/>
          <w:sz w:val="21"/>
          <w:szCs w:val="21"/>
          <w14:ligatures w14:val="none"/>
        </w:rPr>
        <w:t> </w:t>
      </w:r>
      <w:r w:rsidRPr="007B0DA5">
        <w:rPr>
          <w:rFonts w:ascii="Segoe UI" w:eastAsia="Times New Roman" w:hAnsi="Segoe UI" w:cs="Segoe UI"/>
          <w:b/>
          <w:bCs/>
          <w:color w:val="000000"/>
          <w:kern w:val="0"/>
          <w:sz w:val="21"/>
          <w:szCs w:val="21"/>
          <w14:ligatures w14:val="none"/>
        </w:rPr>
        <w:t>Origin:</w:t>
      </w:r>
      <w:r w:rsidRPr="007B0DA5">
        <w:rPr>
          <w:rFonts w:ascii="Segoe UI" w:eastAsia="Times New Roman" w:hAnsi="Segoe UI" w:cs="Segoe UI"/>
          <w:color w:val="000000"/>
          <w:kern w:val="0"/>
          <w:sz w:val="21"/>
          <w:szCs w:val="21"/>
          <w14:ligatures w14:val="none"/>
        </w:rPr>
        <w:t> incompatible defaults across independently designed tools</w:t>
      </w:r>
    </w:p>
    <w:p w14:paraId="047EE33C"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7B0DA5">
        <w:rPr>
          <w:rFonts w:ascii="Segoe UI" w:eastAsia="Times New Roman" w:hAnsi="Segoe UI" w:cs="Segoe UI"/>
          <w:b/>
          <w:bCs/>
          <w:color w:val="000000"/>
          <w:kern w:val="0"/>
          <w:sz w:val="27"/>
          <w:szCs w:val="27"/>
          <w14:ligatures w14:val="none"/>
        </w:rPr>
        <w:t>C. Organizational boundary (often overlooked)</w:t>
      </w:r>
    </w:p>
    <w:p w14:paraId="12E02B59"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Encoding failures cluster where:</w:t>
      </w:r>
    </w:p>
    <w:p w14:paraId="3CEBB1CD" w14:textId="77777777" w:rsidR="007079FC" w:rsidRPr="007B0DA5" w:rsidRDefault="007079FC" w:rsidP="007079FC">
      <w:pPr>
        <w:numPr>
          <w:ilvl w:val="0"/>
          <w:numId w:val="1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Responsibility is fragmented</w:t>
      </w:r>
    </w:p>
    <w:p w14:paraId="3910CF5A" w14:textId="77777777" w:rsidR="007079FC" w:rsidRPr="007B0DA5" w:rsidRDefault="007079FC" w:rsidP="007079FC">
      <w:pPr>
        <w:numPr>
          <w:ilvl w:val="0"/>
          <w:numId w:val="1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No one “owns” text fidelity end</w:t>
      </w:r>
      <w:r w:rsidRPr="007B0DA5">
        <w:rPr>
          <w:rFonts w:ascii="Segoe UI" w:eastAsia="Times New Roman" w:hAnsi="Segoe UI" w:cs="Segoe UI"/>
          <w:color w:val="000000"/>
          <w:kern w:val="0"/>
          <w:sz w:val="21"/>
          <w:szCs w:val="21"/>
          <w14:ligatures w14:val="none"/>
        </w:rPr>
        <w:noBreakHyphen/>
        <w:t>to</w:t>
      </w:r>
      <w:r w:rsidRPr="007B0DA5">
        <w:rPr>
          <w:rFonts w:ascii="Segoe UI" w:eastAsia="Times New Roman" w:hAnsi="Segoe UI" w:cs="Segoe UI"/>
          <w:color w:val="000000"/>
          <w:kern w:val="0"/>
          <w:sz w:val="21"/>
          <w:szCs w:val="21"/>
          <w14:ligatures w14:val="none"/>
        </w:rPr>
        <w:noBreakHyphen/>
        <w:t>end</w:t>
      </w:r>
    </w:p>
    <w:p w14:paraId="54EF8D48" w14:textId="77777777" w:rsidR="007079FC" w:rsidRPr="007B0DA5" w:rsidRDefault="007079FC" w:rsidP="007079FC">
      <w:pPr>
        <w:numPr>
          <w:ilvl w:val="0"/>
          <w:numId w:val="1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lastRenderedPageBreak/>
        <w:t>Output artifacts are treated as authoritative regardless of corruption</w:t>
      </w:r>
    </w:p>
    <w:p w14:paraId="050BD7FB"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This aligns with what your document itself describes:</w:t>
      </w:r>
    </w:p>
    <w:p w14:paraId="32695CF9"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“the printed schedule/cost artifacts [become] the enforceable reference state”</w:t>
      </w:r>
    </w:p>
    <w:p w14:paraId="0F209D6B"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Apple Color Emoji" w:eastAsia="Times New Roman" w:hAnsi="Apple Color Emoji" w:cs="Apple Color Emoji"/>
          <w:color w:val="000000"/>
          <w:kern w:val="0"/>
          <w:sz w:val="21"/>
          <w:szCs w:val="21"/>
          <w14:ligatures w14:val="none"/>
        </w:rPr>
        <w:t>📌</w:t>
      </w:r>
      <w:r w:rsidRPr="007B0DA5">
        <w:rPr>
          <w:rFonts w:ascii="Segoe UI" w:eastAsia="Times New Roman" w:hAnsi="Segoe UI" w:cs="Segoe UI"/>
          <w:color w:val="000000"/>
          <w:kern w:val="0"/>
          <w:sz w:val="21"/>
          <w:szCs w:val="21"/>
          <w14:ligatures w14:val="none"/>
        </w:rPr>
        <w:t> </w:t>
      </w:r>
      <w:r w:rsidRPr="007B0DA5">
        <w:rPr>
          <w:rFonts w:ascii="Segoe UI" w:eastAsia="Times New Roman" w:hAnsi="Segoe UI" w:cs="Segoe UI"/>
          <w:b/>
          <w:bCs/>
          <w:color w:val="000000"/>
          <w:kern w:val="0"/>
          <w:sz w:val="21"/>
          <w:szCs w:val="21"/>
          <w14:ligatures w14:val="none"/>
        </w:rPr>
        <w:t>Origin:</w:t>
      </w:r>
      <w:r w:rsidRPr="007B0DA5">
        <w:rPr>
          <w:rFonts w:ascii="Segoe UI" w:eastAsia="Times New Roman" w:hAnsi="Segoe UI" w:cs="Segoe UI"/>
          <w:color w:val="000000"/>
          <w:kern w:val="0"/>
          <w:sz w:val="21"/>
          <w:szCs w:val="21"/>
          <w14:ligatures w14:val="none"/>
        </w:rPr>
        <w:t> governance prioritizes </w:t>
      </w:r>
      <w:r w:rsidRPr="007B0DA5">
        <w:rPr>
          <w:rFonts w:ascii="Segoe UI" w:eastAsia="Times New Roman" w:hAnsi="Segoe UI" w:cs="Segoe UI"/>
          <w:i/>
          <w:iCs/>
          <w:color w:val="000000"/>
          <w:kern w:val="0"/>
          <w:sz w:val="21"/>
          <w:szCs w:val="21"/>
          <w14:ligatures w14:val="none"/>
        </w:rPr>
        <w:t>procedural authority</w:t>
      </w:r>
      <w:r w:rsidRPr="007B0DA5">
        <w:rPr>
          <w:rFonts w:ascii="Segoe UI" w:eastAsia="Times New Roman" w:hAnsi="Segoe UI" w:cs="Segoe UI"/>
          <w:color w:val="000000"/>
          <w:kern w:val="0"/>
          <w:sz w:val="21"/>
          <w:szCs w:val="21"/>
          <w14:ligatures w14:val="none"/>
        </w:rPr>
        <w:t> over </w:t>
      </w:r>
      <w:r w:rsidRPr="007B0DA5">
        <w:rPr>
          <w:rFonts w:ascii="Segoe UI" w:eastAsia="Times New Roman" w:hAnsi="Segoe UI" w:cs="Segoe UI"/>
          <w:i/>
          <w:iCs/>
          <w:color w:val="000000"/>
          <w:kern w:val="0"/>
          <w:sz w:val="21"/>
          <w:szCs w:val="21"/>
          <w14:ligatures w14:val="none"/>
        </w:rPr>
        <w:t>semantic accuracy</w:t>
      </w:r>
    </w:p>
    <w:p w14:paraId="7143C6FE"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7B0DA5">
        <w:rPr>
          <w:rFonts w:ascii="Segoe UI" w:eastAsia="Times New Roman" w:hAnsi="Segoe UI" w:cs="Segoe UI"/>
          <w:b/>
          <w:bCs/>
          <w:color w:val="000000"/>
          <w:kern w:val="0"/>
          <w:sz w:val="36"/>
          <w:szCs w:val="36"/>
          <w14:ligatures w14:val="none"/>
        </w:rPr>
        <w:t>3. Why this survives detection</w:t>
      </w:r>
    </w:p>
    <w:p w14:paraId="5035F628"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From a systems theory view, mojibake persists because:</w:t>
      </w:r>
    </w:p>
    <w:p w14:paraId="41314E59"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7B0DA5">
        <w:rPr>
          <w:rFonts w:ascii="Segoe UI" w:eastAsia="Times New Roman" w:hAnsi="Segoe UI" w:cs="Segoe UI"/>
          <w:b/>
          <w:bCs/>
          <w:color w:val="000000"/>
          <w:kern w:val="0"/>
          <w:sz w:val="27"/>
          <w:szCs w:val="27"/>
          <w14:ligatures w14:val="none"/>
        </w:rPr>
        <w:t>1. The system remains operational</w:t>
      </w:r>
    </w:p>
    <w:p w14:paraId="1B9782CD" w14:textId="77777777" w:rsidR="007079FC" w:rsidRPr="007B0DA5" w:rsidRDefault="007079FC" w:rsidP="007079FC">
      <w:pPr>
        <w:numPr>
          <w:ilvl w:val="0"/>
          <w:numId w:val="1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Files open</w:t>
      </w:r>
    </w:p>
    <w:p w14:paraId="1E81BD7A" w14:textId="77777777" w:rsidR="007079FC" w:rsidRPr="007B0DA5" w:rsidRDefault="007079FC" w:rsidP="007079FC">
      <w:pPr>
        <w:numPr>
          <w:ilvl w:val="0"/>
          <w:numId w:val="1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Text renders</w:t>
      </w:r>
    </w:p>
    <w:p w14:paraId="724EC457" w14:textId="77777777" w:rsidR="007079FC" w:rsidRPr="007B0DA5" w:rsidRDefault="007079FC" w:rsidP="007079FC">
      <w:pPr>
        <w:numPr>
          <w:ilvl w:val="0"/>
          <w:numId w:val="1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Schedules print</w:t>
      </w:r>
    </w:p>
    <w:p w14:paraId="52CF2156" w14:textId="77777777" w:rsidR="007079FC" w:rsidRPr="007B0DA5" w:rsidRDefault="007079FC" w:rsidP="007079FC">
      <w:pPr>
        <w:numPr>
          <w:ilvl w:val="0"/>
          <w:numId w:val="1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Reports circulate</w:t>
      </w:r>
    </w:p>
    <w:p w14:paraId="6F3EB116"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No exception is thrown.</w:t>
      </w:r>
    </w:p>
    <w:p w14:paraId="531C98D2"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7B0DA5">
        <w:rPr>
          <w:rFonts w:ascii="Segoe UI" w:eastAsia="Times New Roman" w:hAnsi="Segoe UI" w:cs="Segoe UI"/>
          <w:b/>
          <w:bCs/>
          <w:color w:val="000000"/>
          <w:kern w:val="0"/>
          <w:sz w:val="27"/>
          <w:szCs w:val="27"/>
          <w14:ligatures w14:val="none"/>
        </w:rPr>
        <w:t>2. Validation is structural, not semantic</w:t>
      </w:r>
    </w:p>
    <w:p w14:paraId="0B1F857C"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Your document even notes:</w:t>
      </w:r>
    </w:p>
    <w:p w14:paraId="5350ADAD"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“Simulation outputs and statistical summaries validate the model only within the model’s boundary conditions”</w:t>
      </w:r>
    </w:p>
    <w:p w14:paraId="5923B890"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Encoding correctness lies </w:t>
      </w:r>
      <w:r w:rsidRPr="007B0DA5">
        <w:rPr>
          <w:rFonts w:ascii="Segoe UI" w:eastAsia="Times New Roman" w:hAnsi="Segoe UI" w:cs="Segoe UI"/>
          <w:i/>
          <w:iCs/>
          <w:color w:val="000000"/>
          <w:kern w:val="0"/>
          <w:sz w:val="21"/>
          <w:szCs w:val="21"/>
          <w14:ligatures w14:val="none"/>
        </w:rPr>
        <w:t>outside</w:t>
      </w:r>
      <w:r w:rsidRPr="007B0DA5">
        <w:rPr>
          <w:rFonts w:ascii="Segoe UI" w:eastAsia="Times New Roman" w:hAnsi="Segoe UI" w:cs="Segoe UI"/>
          <w:color w:val="000000"/>
          <w:kern w:val="0"/>
          <w:sz w:val="21"/>
          <w:szCs w:val="21"/>
          <w14:ligatures w14:val="none"/>
        </w:rPr>
        <w:t> those boundary conditions.</w:t>
      </w:r>
    </w:p>
    <w:p w14:paraId="4A6C49AC"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So:</w:t>
      </w:r>
    </w:p>
    <w:p w14:paraId="375331C3" w14:textId="77777777" w:rsidR="007079FC" w:rsidRPr="007B0DA5" w:rsidRDefault="007079FC" w:rsidP="007079FC">
      <w:pPr>
        <w:numPr>
          <w:ilvl w:val="0"/>
          <w:numId w:val="1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 xml:space="preserve">Schedules validate </w:t>
      </w:r>
      <w:r w:rsidRPr="007B0DA5">
        <w:rPr>
          <w:rFonts w:ascii="Apple Color Emoji" w:eastAsia="Times New Roman" w:hAnsi="Apple Color Emoji" w:cs="Apple Color Emoji"/>
          <w:color w:val="000000"/>
          <w:kern w:val="0"/>
          <w:sz w:val="21"/>
          <w:szCs w:val="21"/>
          <w14:ligatures w14:val="none"/>
        </w:rPr>
        <w:t>✅</w:t>
      </w:r>
    </w:p>
    <w:p w14:paraId="0DA8DD5C" w14:textId="77777777" w:rsidR="007079FC" w:rsidRPr="007B0DA5" w:rsidRDefault="007079FC" w:rsidP="007079FC">
      <w:pPr>
        <w:numPr>
          <w:ilvl w:val="0"/>
          <w:numId w:val="1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 xml:space="preserve">Probabilities compute </w:t>
      </w:r>
      <w:r w:rsidRPr="007B0DA5">
        <w:rPr>
          <w:rFonts w:ascii="Apple Color Emoji" w:eastAsia="Times New Roman" w:hAnsi="Apple Color Emoji" w:cs="Apple Color Emoji"/>
          <w:color w:val="000000"/>
          <w:kern w:val="0"/>
          <w:sz w:val="21"/>
          <w:szCs w:val="21"/>
          <w14:ligatures w14:val="none"/>
        </w:rPr>
        <w:t>✅</w:t>
      </w:r>
    </w:p>
    <w:p w14:paraId="2240CBE5" w14:textId="77777777" w:rsidR="007079FC" w:rsidRPr="007B0DA5" w:rsidRDefault="007079FC" w:rsidP="007079FC">
      <w:pPr>
        <w:numPr>
          <w:ilvl w:val="0"/>
          <w:numId w:val="1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 xml:space="preserve">Text meaning degrades </w:t>
      </w:r>
      <w:r w:rsidRPr="007B0DA5">
        <w:rPr>
          <w:rFonts w:ascii="Apple Color Emoji" w:eastAsia="Times New Roman" w:hAnsi="Apple Color Emoji" w:cs="Apple Color Emoji"/>
          <w:color w:val="000000"/>
          <w:kern w:val="0"/>
          <w:sz w:val="21"/>
          <w:szCs w:val="21"/>
          <w14:ligatures w14:val="none"/>
        </w:rPr>
        <w:t>❌</w:t>
      </w:r>
      <w:r w:rsidRPr="007B0DA5">
        <w:rPr>
          <w:rFonts w:ascii="Segoe UI" w:eastAsia="Times New Roman" w:hAnsi="Segoe UI" w:cs="Segoe UI"/>
          <w:color w:val="000000"/>
          <w:kern w:val="0"/>
          <w:sz w:val="21"/>
          <w:szCs w:val="21"/>
          <w14:ligatures w14:val="none"/>
        </w:rPr>
        <w:t xml:space="preserve"> (but unmeasured)</w:t>
      </w:r>
    </w:p>
    <w:p w14:paraId="2ADACFE2"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7B0DA5">
        <w:rPr>
          <w:rFonts w:ascii="Segoe UI" w:eastAsia="Times New Roman" w:hAnsi="Segoe UI" w:cs="Segoe UI"/>
          <w:b/>
          <w:bCs/>
          <w:color w:val="000000"/>
          <w:kern w:val="0"/>
          <w:sz w:val="27"/>
          <w:szCs w:val="27"/>
          <w14:ligatures w14:val="none"/>
        </w:rPr>
        <w:t>3. The error is deterministic but non-obvious</w:t>
      </w:r>
    </w:p>
    <w:p w14:paraId="2765D3B7"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Mojibake:</w:t>
      </w:r>
    </w:p>
    <w:p w14:paraId="0877D951" w14:textId="77777777" w:rsidR="007079FC" w:rsidRPr="007B0DA5" w:rsidRDefault="007079FC" w:rsidP="007079FC">
      <w:pPr>
        <w:numPr>
          <w:ilvl w:val="0"/>
          <w:numId w:val="1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Is systematic</w:t>
      </w:r>
    </w:p>
    <w:p w14:paraId="78D8B6FD" w14:textId="77777777" w:rsidR="007079FC" w:rsidRPr="007B0DA5" w:rsidRDefault="007079FC" w:rsidP="007079FC">
      <w:pPr>
        <w:numPr>
          <w:ilvl w:val="0"/>
          <w:numId w:val="1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Is reversible</w:t>
      </w:r>
    </w:p>
    <w:p w14:paraId="2CF0FB73" w14:textId="77777777" w:rsidR="007079FC" w:rsidRPr="007B0DA5" w:rsidRDefault="007079FC" w:rsidP="007079FC">
      <w:pPr>
        <w:numPr>
          <w:ilvl w:val="0"/>
          <w:numId w:val="1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But looks like “noise” to non-specialists</w:t>
      </w:r>
    </w:p>
    <w:p w14:paraId="33EB4810"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lastRenderedPageBreak/>
        <w:t>That makes it easy to normalize as “just formatting”.</w:t>
      </w:r>
    </w:p>
    <w:p w14:paraId="64386D1F"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7B0DA5">
        <w:rPr>
          <w:rFonts w:ascii="Segoe UI" w:eastAsia="Times New Roman" w:hAnsi="Segoe UI" w:cs="Segoe UI"/>
          <w:b/>
          <w:bCs/>
          <w:color w:val="000000"/>
          <w:kern w:val="0"/>
          <w:sz w:val="36"/>
          <w:szCs w:val="36"/>
          <w14:ligatures w14:val="none"/>
        </w:rPr>
        <w:t>4. Deeper systems interpretation (important)</w:t>
      </w:r>
    </w:p>
    <w:p w14:paraId="63BF19E6"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Mojibake is a </w:t>
      </w:r>
      <w:r w:rsidRPr="007B0DA5">
        <w:rPr>
          <w:rFonts w:ascii="Segoe UI" w:eastAsia="Times New Roman" w:hAnsi="Segoe UI" w:cs="Segoe UI"/>
          <w:b/>
          <w:bCs/>
          <w:color w:val="000000"/>
          <w:kern w:val="0"/>
          <w:sz w:val="21"/>
          <w:szCs w:val="21"/>
          <w14:ligatures w14:val="none"/>
        </w:rPr>
        <w:t>signal of representational drift</w:t>
      </w:r>
      <w:r w:rsidRPr="007B0DA5">
        <w:rPr>
          <w:rFonts w:ascii="Segoe UI" w:eastAsia="Times New Roman" w:hAnsi="Segoe UI" w:cs="Segoe UI"/>
          <w:color w:val="000000"/>
          <w:kern w:val="0"/>
          <w:sz w:val="21"/>
          <w:szCs w:val="21"/>
          <w14:ligatures w14:val="none"/>
        </w:rPr>
        <w:t>.</w:t>
      </w:r>
    </w:p>
    <w:p w14:paraId="35516C04"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What happened is not just:</w:t>
      </w:r>
    </w:p>
    <w:p w14:paraId="0FA998AB"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“quotes broke”</w:t>
      </w:r>
    </w:p>
    <w:p w14:paraId="785288F9"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What happened is:</w:t>
      </w:r>
    </w:p>
    <w:p w14:paraId="115DA2C9"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b/>
          <w:bCs/>
          <w:color w:val="000000"/>
          <w:kern w:val="0"/>
          <w:sz w:val="21"/>
          <w:szCs w:val="21"/>
          <w14:ligatures w14:val="none"/>
        </w:rPr>
        <w:t>The representation of reality became decoupled from its original semantics, while retaining institutional authority.</w:t>
      </w:r>
    </w:p>
    <w:p w14:paraId="503AA2E7"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That mirrors exactly the process your excerpt describes:</w:t>
      </w:r>
    </w:p>
    <w:p w14:paraId="7488665C" w14:textId="77777777" w:rsidR="007079FC" w:rsidRPr="007B0DA5" w:rsidRDefault="007079FC" w:rsidP="007079FC">
      <w:pPr>
        <w:numPr>
          <w:ilvl w:val="0"/>
          <w:numId w:val="1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Reality → model</w:t>
      </w:r>
    </w:p>
    <w:p w14:paraId="2FCBCD96" w14:textId="77777777" w:rsidR="007079FC" w:rsidRPr="007B0DA5" w:rsidRDefault="007079FC" w:rsidP="007079FC">
      <w:pPr>
        <w:numPr>
          <w:ilvl w:val="0"/>
          <w:numId w:val="1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Model → reduced representation</w:t>
      </w:r>
    </w:p>
    <w:p w14:paraId="389AB834" w14:textId="77777777" w:rsidR="007079FC" w:rsidRPr="007B0DA5" w:rsidRDefault="007079FC" w:rsidP="007079FC">
      <w:pPr>
        <w:numPr>
          <w:ilvl w:val="0"/>
          <w:numId w:val="1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Representation → enforced artifact</w:t>
      </w:r>
    </w:p>
    <w:p w14:paraId="22996C06"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Encoding failure is simply another reduction layer — one that was </w:t>
      </w:r>
      <w:r w:rsidRPr="007B0DA5">
        <w:rPr>
          <w:rFonts w:ascii="Segoe UI" w:eastAsia="Times New Roman" w:hAnsi="Segoe UI" w:cs="Segoe UI"/>
          <w:i/>
          <w:iCs/>
          <w:color w:val="000000"/>
          <w:kern w:val="0"/>
          <w:sz w:val="21"/>
          <w:szCs w:val="21"/>
          <w14:ligatures w14:val="none"/>
        </w:rPr>
        <w:t>not acknowledged as a reduction</w:t>
      </w:r>
      <w:r w:rsidRPr="007B0DA5">
        <w:rPr>
          <w:rFonts w:ascii="Segoe UI" w:eastAsia="Times New Roman" w:hAnsi="Segoe UI" w:cs="Segoe UI"/>
          <w:color w:val="000000"/>
          <w:kern w:val="0"/>
          <w:sz w:val="21"/>
          <w:szCs w:val="21"/>
          <w14:ligatures w14:val="none"/>
        </w:rPr>
        <w:t>.</w:t>
      </w:r>
    </w:p>
    <w:p w14:paraId="72D1E071"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7B0DA5">
        <w:rPr>
          <w:rFonts w:ascii="Segoe UI" w:eastAsia="Times New Roman" w:hAnsi="Segoe UI" w:cs="Segoe UI"/>
          <w:b/>
          <w:bCs/>
          <w:color w:val="000000"/>
          <w:kern w:val="0"/>
          <w:sz w:val="36"/>
          <w:szCs w:val="36"/>
          <w14:ligatures w14:val="none"/>
        </w:rPr>
        <w:t>5. So where did </w:t>
      </w:r>
      <w:r w:rsidRPr="007B0DA5">
        <w:rPr>
          <w:rFonts w:ascii="Segoe UI" w:eastAsia="Times New Roman" w:hAnsi="Segoe UI" w:cs="Segoe UI"/>
          <w:b/>
          <w:bCs/>
          <w:i/>
          <w:iCs/>
          <w:color w:val="000000"/>
          <w:kern w:val="0"/>
          <w:sz w:val="36"/>
          <w:szCs w:val="36"/>
          <w14:ligatures w14:val="none"/>
        </w:rPr>
        <w:t>this</w:t>
      </w:r>
      <w:r w:rsidRPr="007B0DA5">
        <w:rPr>
          <w:rFonts w:ascii="Segoe UI" w:eastAsia="Times New Roman" w:hAnsi="Segoe UI" w:cs="Segoe UI"/>
          <w:b/>
          <w:bCs/>
          <w:color w:val="000000"/>
          <w:kern w:val="0"/>
          <w:sz w:val="36"/>
          <w:szCs w:val="36"/>
          <w14:ligatures w14:val="none"/>
        </w:rPr>
        <w:t> instance originate?</w:t>
      </w:r>
    </w:p>
    <w:p w14:paraId="789C4D14"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Based on the pattern and context, the most likely origin is:</w:t>
      </w:r>
    </w:p>
    <w:p w14:paraId="1F45E60A"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b/>
          <w:bCs/>
          <w:color w:val="000000"/>
          <w:kern w:val="0"/>
          <w:sz w:val="21"/>
          <w:szCs w:val="21"/>
          <w14:ligatures w14:val="none"/>
        </w:rPr>
        <w:t>A UTF</w:t>
      </w:r>
      <w:r w:rsidRPr="007B0DA5">
        <w:rPr>
          <w:rFonts w:ascii="Segoe UI" w:eastAsia="Times New Roman" w:hAnsi="Segoe UI" w:cs="Segoe UI"/>
          <w:b/>
          <w:bCs/>
          <w:color w:val="000000"/>
          <w:kern w:val="0"/>
          <w:sz w:val="21"/>
          <w:szCs w:val="21"/>
          <w14:ligatures w14:val="none"/>
        </w:rPr>
        <w:noBreakHyphen/>
        <w:t>8 source passed through a legacy or intermediary system that defaulted to Windows</w:t>
      </w:r>
      <w:r w:rsidRPr="007B0DA5">
        <w:rPr>
          <w:rFonts w:ascii="Segoe UI" w:eastAsia="Times New Roman" w:hAnsi="Segoe UI" w:cs="Segoe UI"/>
          <w:b/>
          <w:bCs/>
          <w:color w:val="000000"/>
          <w:kern w:val="0"/>
          <w:sz w:val="21"/>
          <w:szCs w:val="21"/>
          <w14:ligatures w14:val="none"/>
        </w:rPr>
        <w:noBreakHyphen/>
        <w:t>1252 and failed to preserve encoding metadata.</w:t>
      </w:r>
    </w:p>
    <w:p w14:paraId="5796C527"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Not:</w:t>
      </w:r>
    </w:p>
    <w:p w14:paraId="4E1659DC" w14:textId="77777777" w:rsidR="007079FC" w:rsidRPr="007B0DA5" w:rsidRDefault="007079FC" w:rsidP="007079FC">
      <w:pPr>
        <w:numPr>
          <w:ilvl w:val="0"/>
          <w:numId w:val="1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Word itself</w:t>
      </w:r>
    </w:p>
    <w:p w14:paraId="4A822DF4" w14:textId="77777777" w:rsidR="007079FC" w:rsidRPr="007B0DA5" w:rsidRDefault="007079FC" w:rsidP="007079FC">
      <w:pPr>
        <w:numPr>
          <w:ilvl w:val="0"/>
          <w:numId w:val="1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The author</w:t>
      </w:r>
    </w:p>
    <w:p w14:paraId="7F29CC18" w14:textId="77777777" w:rsidR="007079FC" w:rsidRPr="007B0DA5" w:rsidRDefault="007079FC" w:rsidP="007079FC">
      <w:pPr>
        <w:numPr>
          <w:ilvl w:val="0"/>
          <w:numId w:val="1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Random corruption</w:t>
      </w:r>
    </w:p>
    <w:p w14:paraId="0187A87D"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But:</w:t>
      </w:r>
    </w:p>
    <w:p w14:paraId="4C5768F3" w14:textId="77777777" w:rsidR="007079FC" w:rsidRPr="007B0DA5" w:rsidRDefault="007079FC" w:rsidP="007079FC">
      <w:pPr>
        <w:numPr>
          <w:ilvl w:val="0"/>
          <w:numId w:val="18"/>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A </w:t>
      </w:r>
      <w:r w:rsidRPr="007B0DA5">
        <w:rPr>
          <w:rFonts w:ascii="Segoe UI" w:eastAsia="Times New Roman" w:hAnsi="Segoe UI" w:cs="Segoe UI"/>
          <w:b/>
          <w:bCs/>
          <w:color w:val="000000"/>
          <w:kern w:val="0"/>
          <w:sz w:val="21"/>
          <w:szCs w:val="21"/>
          <w14:ligatures w14:val="none"/>
        </w:rPr>
        <w:t>boundary between systems</w:t>
      </w:r>
    </w:p>
    <w:p w14:paraId="50620C31" w14:textId="77777777" w:rsidR="007079FC" w:rsidRPr="007B0DA5" w:rsidRDefault="007079FC" w:rsidP="007079FC">
      <w:pPr>
        <w:numPr>
          <w:ilvl w:val="0"/>
          <w:numId w:val="18"/>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Where encoding was treated as an </w:t>
      </w:r>
      <w:r w:rsidRPr="007B0DA5">
        <w:rPr>
          <w:rFonts w:ascii="Segoe UI" w:eastAsia="Times New Roman" w:hAnsi="Segoe UI" w:cs="Segoe UI"/>
          <w:i/>
          <w:iCs/>
          <w:color w:val="000000"/>
          <w:kern w:val="0"/>
          <w:sz w:val="21"/>
          <w:szCs w:val="21"/>
          <w14:ligatures w14:val="none"/>
        </w:rPr>
        <w:t>assumption</w:t>
      </w:r>
      <w:r w:rsidRPr="007B0DA5">
        <w:rPr>
          <w:rFonts w:ascii="Segoe UI" w:eastAsia="Times New Roman" w:hAnsi="Segoe UI" w:cs="Segoe UI"/>
          <w:color w:val="000000"/>
          <w:kern w:val="0"/>
          <w:sz w:val="21"/>
          <w:szCs w:val="21"/>
          <w14:ligatures w14:val="none"/>
        </w:rPr>
        <w:t>, not a contract</w:t>
      </w:r>
    </w:p>
    <w:p w14:paraId="5C7A97E7"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7B0DA5">
        <w:rPr>
          <w:rFonts w:ascii="Segoe UI" w:eastAsia="Times New Roman" w:hAnsi="Segoe UI" w:cs="Segoe UI"/>
          <w:b/>
          <w:bCs/>
          <w:color w:val="000000"/>
          <w:kern w:val="0"/>
          <w:sz w:val="36"/>
          <w:szCs w:val="36"/>
          <w14:ligatures w14:val="none"/>
        </w:rPr>
        <w:t>6. Systems-level takeaway</w:t>
      </w:r>
    </w:p>
    <w:p w14:paraId="66226C88"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b/>
          <w:bCs/>
          <w:color w:val="000000"/>
          <w:kern w:val="0"/>
          <w:sz w:val="21"/>
          <w:szCs w:val="21"/>
          <w14:ligatures w14:val="none"/>
        </w:rPr>
        <w:lastRenderedPageBreak/>
        <w:t>Mojibake is not a text problem. It is a governance and interface problem.</w:t>
      </w:r>
    </w:p>
    <w:p w14:paraId="51AA81A9"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It appears when:</w:t>
      </w:r>
    </w:p>
    <w:p w14:paraId="153D0B96" w14:textId="77777777" w:rsidR="007079FC" w:rsidRPr="007B0DA5" w:rsidRDefault="007079FC" w:rsidP="007079FC">
      <w:pPr>
        <w:numPr>
          <w:ilvl w:val="0"/>
          <w:numId w:val="1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Systems prioritize throughput over meaning</w:t>
      </w:r>
    </w:p>
    <w:p w14:paraId="61F22F24" w14:textId="77777777" w:rsidR="007079FC" w:rsidRPr="007B0DA5" w:rsidRDefault="007079FC" w:rsidP="007079FC">
      <w:pPr>
        <w:numPr>
          <w:ilvl w:val="0"/>
          <w:numId w:val="1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Artifacts gain authority independent of their fidelity</w:t>
      </w:r>
    </w:p>
    <w:p w14:paraId="23075404" w14:textId="77777777" w:rsidR="007079FC" w:rsidRPr="007B0DA5" w:rsidRDefault="007079FC" w:rsidP="007079FC">
      <w:pPr>
        <w:numPr>
          <w:ilvl w:val="0"/>
          <w:numId w:val="1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Metadata is treated as optional</w:t>
      </w:r>
    </w:p>
    <w:p w14:paraId="6B2EF26B"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In that sense, mojibake is a </w:t>
      </w:r>
      <w:r w:rsidRPr="007B0DA5">
        <w:rPr>
          <w:rFonts w:ascii="Segoe UI" w:eastAsia="Times New Roman" w:hAnsi="Segoe UI" w:cs="Segoe UI"/>
          <w:b/>
          <w:bCs/>
          <w:color w:val="000000"/>
          <w:kern w:val="0"/>
          <w:sz w:val="21"/>
          <w:szCs w:val="21"/>
          <w14:ligatures w14:val="none"/>
        </w:rPr>
        <w:t>diagnostic symptom</w:t>
      </w:r>
      <w:r w:rsidRPr="007B0DA5">
        <w:rPr>
          <w:rFonts w:ascii="Segoe UI" w:eastAsia="Times New Roman" w:hAnsi="Segoe UI" w:cs="Segoe UI"/>
          <w:color w:val="000000"/>
          <w:kern w:val="0"/>
          <w:sz w:val="21"/>
          <w:szCs w:val="21"/>
          <w14:ligatures w14:val="none"/>
        </w:rPr>
        <w:t>:</w:t>
      </w:r>
    </w:p>
    <w:p w14:paraId="0316F254"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It tells you </w:t>
      </w:r>
      <w:r w:rsidRPr="007B0DA5">
        <w:rPr>
          <w:rFonts w:ascii="Segoe UI" w:eastAsia="Times New Roman" w:hAnsi="Segoe UI" w:cs="Segoe UI"/>
          <w:i/>
          <w:iCs/>
          <w:color w:val="000000"/>
          <w:kern w:val="0"/>
          <w:sz w:val="21"/>
          <w:szCs w:val="21"/>
          <w14:ligatures w14:val="none"/>
        </w:rPr>
        <w:t>exactly</w:t>
      </w:r>
      <w:r w:rsidRPr="007B0DA5">
        <w:rPr>
          <w:rFonts w:ascii="Segoe UI" w:eastAsia="Times New Roman" w:hAnsi="Segoe UI" w:cs="Segoe UI"/>
          <w:color w:val="000000"/>
          <w:kern w:val="0"/>
          <w:sz w:val="21"/>
          <w:szCs w:val="21"/>
          <w14:ligatures w14:val="none"/>
        </w:rPr>
        <w:t> where your system stopped caring about semantics.</w:t>
      </w:r>
    </w:p>
    <w:p w14:paraId="225B32F2" w14:textId="77777777" w:rsidR="007079FC" w:rsidRPr="007B0DA5"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If you’d like, I can:</w:t>
      </w:r>
    </w:p>
    <w:p w14:paraId="1FBE2AC3" w14:textId="77777777" w:rsidR="007079FC" w:rsidRPr="007B0DA5" w:rsidRDefault="007079FC" w:rsidP="007079FC">
      <w:pPr>
        <w:numPr>
          <w:ilvl w:val="0"/>
          <w:numId w:val="20"/>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Map this onto </w:t>
      </w:r>
      <w:r w:rsidRPr="007B0DA5">
        <w:rPr>
          <w:rFonts w:ascii="Segoe UI" w:eastAsia="Times New Roman" w:hAnsi="Segoe UI" w:cs="Segoe UI"/>
          <w:b/>
          <w:bCs/>
          <w:color w:val="000000"/>
          <w:kern w:val="0"/>
          <w:sz w:val="21"/>
          <w:szCs w:val="21"/>
          <w14:ligatures w14:val="none"/>
        </w:rPr>
        <w:t>information theory</w:t>
      </w:r>
      <w:r w:rsidRPr="007B0DA5">
        <w:rPr>
          <w:rFonts w:ascii="Segoe UI" w:eastAsia="Times New Roman" w:hAnsi="Segoe UI" w:cs="Segoe UI"/>
          <w:color w:val="000000"/>
          <w:kern w:val="0"/>
          <w:sz w:val="21"/>
          <w:szCs w:val="21"/>
          <w14:ligatures w14:val="none"/>
        </w:rPr>
        <w:t> (lossy vs lossless transforms)</w:t>
      </w:r>
    </w:p>
    <w:p w14:paraId="5D7B31D6" w14:textId="77777777" w:rsidR="007079FC" w:rsidRPr="007B0DA5" w:rsidRDefault="007079FC" w:rsidP="007079FC">
      <w:pPr>
        <w:numPr>
          <w:ilvl w:val="0"/>
          <w:numId w:val="20"/>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Analyze it using </w:t>
      </w:r>
      <w:r w:rsidRPr="007B0DA5">
        <w:rPr>
          <w:rFonts w:ascii="Segoe UI" w:eastAsia="Times New Roman" w:hAnsi="Segoe UI" w:cs="Segoe UI"/>
          <w:b/>
          <w:bCs/>
          <w:color w:val="000000"/>
          <w:kern w:val="0"/>
          <w:sz w:val="21"/>
          <w:szCs w:val="21"/>
          <w14:ligatures w14:val="none"/>
        </w:rPr>
        <w:t>STS / sociotechnical systems language</w:t>
      </w:r>
    </w:p>
    <w:p w14:paraId="5A33C505" w14:textId="77777777" w:rsidR="007079FC" w:rsidRPr="007B0DA5" w:rsidRDefault="007079FC" w:rsidP="007079FC">
      <w:pPr>
        <w:numPr>
          <w:ilvl w:val="0"/>
          <w:numId w:val="20"/>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7B0DA5">
        <w:rPr>
          <w:rFonts w:ascii="Segoe UI" w:eastAsia="Times New Roman" w:hAnsi="Segoe UI" w:cs="Segoe UI"/>
          <w:color w:val="000000"/>
          <w:kern w:val="0"/>
          <w:sz w:val="21"/>
          <w:szCs w:val="21"/>
          <w14:ligatures w14:val="none"/>
        </w:rPr>
        <w:t>Help you </w:t>
      </w:r>
      <w:r w:rsidRPr="007B0DA5">
        <w:rPr>
          <w:rFonts w:ascii="Segoe UI" w:eastAsia="Times New Roman" w:hAnsi="Segoe UI" w:cs="Segoe UI"/>
          <w:b/>
          <w:bCs/>
          <w:color w:val="000000"/>
          <w:kern w:val="0"/>
          <w:sz w:val="21"/>
          <w:szCs w:val="21"/>
          <w14:ligatures w14:val="none"/>
        </w:rPr>
        <w:t>identify the exact boundary in your pipeline</w:t>
      </w:r>
      <w:r w:rsidRPr="007B0DA5">
        <w:rPr>
          <w:rFonts w:ascii="Segoe UI" w:eastAsia="Times New Roman" w:hAnsi="Segoe UI" w:cs="Segoe UI"/>
          <w:color w:val="000000"/>
          <w:kern w:val="0"/>
          <w:sz w:val="21"/>
          <w:szCs w:val="21"/>
          <w14:ligatures w14:val="none"/>
        </w:rPr>
        <w:t> where this occurred</w:t>
      </w:r>
    </w:p>
    <w:p w14:paraId="0F1A2856"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Below is a </w:t>
      </w:r>
      <w:r w:rsidRPr="007B0DA5">
        <w:rPr>
          <w:rFonts w:ascii="Segoe UI" w:eastAsia="Times New Roman" w:hAnsi="Segoe UI" w:cs="Segoe UI"/>
          <w:b/>
          <w:bCs/>
          <w:kern w:val="0"/>
          <w:sz w:val="21"/>
          <w:szCs w:val="21"/>
          <w14:ligatures w14:val="none"/>
        </w:rPr>
        <w:t>direct mapping from mojibake to decision</w:t>
      </w:r>
      <w:r w:rsidRPr="007B0DA5">
        <w:rPr>
          <w:rFonts w:ascii="Segoe UI" w:eastAsia="Times New Roman" w:hAnsi="Segoe UI" w:cs="Segoe UI"/>
          <w:b/>
          <w:bCs/>
          <w:kern w:val="0"/>
          <w:sz w:val="21"/>
          <w:szCs w:val="21"/>
          <w14:ligatures w14:val="none"/>
        </w:rPr>
        <w:noBreakHyphen/>
        <w:t>making under representational ambiguity</w:t>
      </w:r>
      <w:r w:rsidRPr="007B0DA5">
        <w:rPr>
          <w:rFonts w:ascii="Segoe UI" w:eastAsia="Times New Roman" w:hAnsi="Segoe UI" w:cs="Segoe UI"/>
          <w:kern w:val="0"/>
          <w:sz w:val="21"/>
          <w:szCs w:val="21"/>
          <w14:ligatures w14:val="none"/>
        </w:rPr>
        <w:t>, using the same structure you’ve already been reasoning in. I’ll keep this at the systems level rather than the tool level.</w:t>
      </w:r>
    </w:p>
    <w:p w14:paraId="798A24B6" w14:textId="77777777" w:rsidR="007079FC" w:rsidRPr="007B0DA5"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77E4B796">
          <v:rect id="_x0000_i1053" alt="" style="width:468pt;height:.05pt;mso-width-percent:0;mso-height-percent:0;mso-width-percent:0;mso-height-percent:0" o:hralign="center" o:hrstd="t" o:hr="t" fillcolor="#a0a0a0" stroked="f"/>
        </w:pict>
      </w:r>
    </w:p>
    <w:p w14:paraId="43AF402B"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B0DA5">
        <w:rPr>
          <w:rFonts w:ascii="Segoe UI" w:eastAsia="Times New Roman" w:hAnsi="Segoe UI" w:cs="Segoe UI"/>
          <w:b/>
          <w:bCs/>
          <w:kern w:val="0"/>
          <w:sz w:val="36"/>
          <w:szCs w:val="36"/>
          <w14:ligatures w14:val="none"/>
        </w:rPr>
        <w:t>1. Representational ambiguity: the general problem</w:t>
      </w:r>
    </w:p>
    <w:p w14:paraId="353D9A99"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b/>
          <w:bCs/>
          <w:kern w:val="0"/>
          <w:sz w:val="21"/>
          <w:szCs w:val="21"/>
          <w14:ligatures w14:val="none"/>
        </w:rPr>
        <w:t>Representational ambiguity</w:t>
      </w:r>
      <w:r w:rsidRPr="007B0DA5">
        <w:rPr>
          <w:rFonts w:ascii="Segoe UI" w:eastAsia="Times New Roman" w:hAnsi="Segoe UI" w:cs="Segoe UI"/>
          <w:kern w:val="0"/>
          <w:sz w:val="21"/>
          <w:szCs w:val="21"/>
          <w14:ligatures w14:val="none"/>
        </w:rPr>
        <w:t xml:space="preserve"> exists when:</w:t>
      </w:r>
    </w:p>
    <w:p w14:paraId="1760A56B" w14:textId="77777777" w:rsidR="007079FC" w:rsidRPr="007B0DA5" w:rsidRDefault="007079FC" w:rsidP="007079FC">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A decision</w:t>
      </w:r>
      <w:r w:rsidRPr="007B0DA5">
        <w:rPr>
          <w:rFonts w:ascii="Segoe UI" w:eastAsia="Times New Roman" w:hAnsi="Segoe UI" w:cs="Segoe UI"/>
          <w:kern w:val="0"/>
          <w:sz w:val="21"/>
          <w:szCs w:val="21"/>
          <w14:ligatures w14:val="none"/>
        </w:rPr>
        <w:noBreakHyphen/>
        <w:t>making system receives an artifact (text, metric, model output, report)</w:t>
      </w:r>
    </w:p>
    <w:p w14:paraId="71B6B86F" w14:textId="77777777" w:rsidR="007079FC" w:rsidRPr="007B0DA5" w:rsidRDefault="007079FC" w:rsidP="007079FC">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That artifact admits </w:t>
      </w:r>
      <w:r w:rsidRPr="007B0DA5">
        <w:rPr>
          <w:rFonts w:ascii="Segoe UI" w:eastAsia="Times New Roman" w:hAnsi="Segoe UI" w:cs="Segoe UI"/>
          <w:b/>
          <w:bCs/>
          <w:kern w:val="0"/>
          <w:sz w:val="21"/>
          <w:szCs w:val="21"/>
          <w14:ligatures w14:val="none"/>
        </w:rPr>
        <w:t>multiple plausible underlying realities</w:t>
      </w:r>
    </w:p>
    <w:p w14:paraId="09CE6DDE" w14:textId="77777777" w:rsidR="007079FC" w:rsidRPr="007B0DA5" w:rsidRDefault="007079FC" w:rsidP="007079FC">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The system </w:t>
      </w:r>
      <w:r w:rsidRPr="007B0DA5">
        <w:rPr>
          <w:rFonts w:ascii="Segoe UI" w:eastAsia="Times New Roman" w:hAnsi="Segoe UI" w:cs="Segoe UI"/>
          <w:b/>
          <w:bCs/>
          <w:kern w:val="0"/>
          <w:sz w:val="21"/>
          <w:szCs w:val="21"/>
          <w14:ligatures w14:val="none"/>
        </w:rPr>
        <w:t>cannot disambiguate</w:t>
      </w:r>
      <w:r w:rsidRPr="007B0DA5">
        <w:rPr>
          <w:rFonts w:ascii="Segoe UI" w:eastAsia="Times New Roman" w:hAnsi="Segoe UI" w:cs="Segoe UI"/>
          <w:kern w:val="0"/>
          <w:sz w:val="21"/>
          <w:szCs w:val="21"/>
          <w14:ligatures w14:val="none"/>
        </w:rPr>
        <w:t xml:space="preserve"> which reality generated it</w:t>
      </w:r>
    </w:p>
    <w:p w14:paraId="4F599492" w14:textId="77777777" w:rsidR="007079FC" w:rsidRPr="007B0DA5" w:rsidRDefault="007079FC" w:rsidP="007079FC">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Yet a decision </w:t>
      </w:r>
      <w:r w:rsidRPr="007B0DA5">
        <w:rPr>
          <w:rFonts w:ascii="Segoe UI" w:eastAsia="Times New Roman" w:hAnsi="Segoe UI" w:cs="Segoe UI"/>
          <w:b/>
          <w:bCs/>
          <w:kern w:val="0"/>
          <w:sz w:val="21"/>
          <w:szCs w:val="21"/>
          <w14:ligatures w14:val="none"/>
        </w:rPr>
        <w:t>must still be made</w:t>
      </w:r>
    </w:p>
    <w:p w14:paraId="3AA58459"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Mojibake is a clean, minimal example of this problem.</w:t>
      </w:r>
    </w:p>
    <w:p w14:paraId="7AD325F7" w14:textId="77777777" w:rsidR="007079FC" w:rsidRPr="007B0DA5"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62ADC487">
          <v:rect id="_x0000_i1052" alt="" style="width:468pt;height:.05pt;mso-width-percent:0;mso-height-percent:0;mso-width-percent:0;mso-height-percent:0" o:hralign="center" o:hrstd="t" o:hr="t" fillcolor="#a0a0a0" stroked="f"/>
        </w:pict>
      </w:r>
    </w:p>
    <w:p w14:paraId="11647A8E"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B0DA5">
        <w:rPr>
          <w:rFonts w:ascii="Segoe UI" w:eastAsia="Times New Roman" w:hAnsi="Segoe UI" w:cs="Segoe UI"/>
          <w:b/>
          <w:bCs/>
          <w:kern w:val="0"/>
          <w:sz w:val="36"/>
          <w:szCs w:val="36"/>
          <w14:ligatures w14:val="none"/>
        </w:rPr>
        <w:t>2. Mojibake as the canonical toy model</w:t>
      </w:r>
    </w:p>
    <w:p w14:paraId="56BE5CCC"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Observed artifact:</w:t>
      </w:r>
    </w:p>
    <w:p w14:paraId="5FFAD553" w14:textId="77777777" w:rsidR="007079FC" w:rsidRPr="007B0DA5" w:rsidRDefault="007079FC" w:rsidP="0070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14:ligatures w14:val="none"/>
        </w:rPr>
      </w:pPr>
      <w:r w:rsidRPr="007B0DA5">
        <w:rPr>
          <w:rFonts w:ascii="Courier New" w:eastAsia="Times New Roman" w:hAnsi="Courier New" w:cs="Courier New"/>
          <w:kern w:val="0"/>
          <w:sz w:val="20"/>
          <w:szCs w:val="20"/>
          <w14:ligatures w14:val="none"/>
        </w:rPr>
        <w:t>‚Äúofficial‚Äù</w:t>
      </w:r>
    </w:p>
    <w:p w14:paraId="34D6BB7A"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lastRenderedPageBreak/>
        <w:t>Possible generative histories:</w:t>
      </w:r>
    </w:p>
    <w:p w14:paraId="2CE3077F" w14:textId="77777777" w:rsidR="007079FC" w:rsidRPr="007B0DA5" w:rsidRDefault="007079FC" w:rsidP="007079FC">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UTF</w:t>
      </w:r>
      <w:r w:rsidRPr="007B0DA5">
        <w:rPr>
          <w:rFonts w:ascii="Segoe UI" w:eastAsia="Times New Roman" w:hAnsi="Segoe UI" w:cs="Segoe UI"/>
          <w:kern w:val="0"/>
          <w:sz w:val="21"/>
          <w:szCs w:val="21"/>
          <w14:ligatures w14:val="none"/>
        </w:rPr>
        <w:noBreakHyphen/>
        <w:t>8 text decoded incorrectly</w:t>
      </w:r>
    </w:p>
    <w:p w14:paraId="1CA35440" w14:textId="77777777" w:rsidR="007079FC" w:rsidRPr="007B0DA5" w:rsidRDefault="007079FC" w:rsidP="007079FC">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Windows</w:t>
      </w:r>
      <w:r w:rsidRPr="007B0DA5">
        <w:rPr>
          <w:rFonts w:ascii="Segoe UI" w:eastAsia="Times New Roman" w:hAnsi="Segoe UI" w:cs="Segoe UI"/>
          <w:kern w:val="0"/>
          <w:sz w:val="21"/>
          <w:szCs w:val="21"/>
          <w14:ligatures w14:val="none"/>
        </w:rPr>
        <w:noBreakHyphen/>
        <w:t>1252 text encoded incorrectly</w:t>
      </w:r>
    </w:p>
    <w:p w14:paraId="40E3EF2C" w14:textId="77777777" w:rsidR="007079FC" w:rsidRPr="007B0DA5" w:rsidRDefault="007079FC" w:rsidP="007079FC">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A literal intended sequence (low probability but nonzero)</w:t>
      </w:r>
    </w:p>
    <w:p w14:paraId="035B2F40"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Crucially:</w:t>
      </w:r>
    </w:p>
    <w:p w14:paraId="5C304992" w14:textId="77777777" w:rsidR="007079FC" w:rsidRPr="007B0DA5" w:rsidRDefault="007079FC" w:rsidP="007079FC">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The artifact is </w:t>
      </w:r>
      <w:r w:rsidRPr="007B0DA5">
        <w:rPr>
          <w:rFonts w:ascii="Segoe UI" w:eastAsia="Times New Roman" w:hAnsi="Segoe UI" w:cs="Segoe UI"/>
          <w:b/>
          <w:bCs/>
          <w:kern w:val="0"/>
          <w:sz w:val="21"/>
          <w:szCs w:val="21"/>
          <w14:ligatures w14:val="none"/>
        </w:rPr>
        <w:t>syntactically valid</w:t>
      </w:r>
    </w:p>
    <w:p w14:paraId="43833D08" w14:textId="77777777" w:rsidR="007079FC" w:rsidRPr="007B0DA5" w:rsidRDefault="007079FC" w:rsidP="007079FC">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The ambiguity is </w:t>
      </w:r>
      <w:r w:rsidRPr="007B0DA5">
        <w:rPr>
          <w:rFonts w:ascii="Segoe UI" w:eastAsia="Times New Roman" w:hAnsi="Segoe UI" w:cs="Segoe UI"/>
          <w:b/>
          <w:bCs/>
          <w:kern w:val="0"/>
          <w:sz w:val="21"/>
          <w:szCs w:val="21"/>
          <w14:ligatures w14:val="none"/>
        </w:rPr>
        <w:t>structural, not noisy</w:t>
      </w:r>
    </w:p>
    <w:p w14:paraId="1CC93154" w14:textId="77777777" w:rsidR="007079FC" w:rsidRPr="007B0DA5" w:rsidRDefault="007079FC" w:rsidP="007079FC">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Both interpretations are reversible</w:t>
      </w:r>
    </w:p>
    <w:p w14:paraId="6D7619B0"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This is exactly the same structure faced by decision systems under ambiguity.</w:t>
      </w:r>
    </w:p>
    <w:p w14:paraId="66C45B4A" w14:textId="77777777" w:rsidR="007079FC" w:rsidRPr="007B0DA5"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5227DCBF">
          <v:rect id="_x0000_i1051" alt="" style="width:468pt;height:.05pt;mso-width-percent:0;mso-height-percent:0;mso-width-percent:0;mso-height-percent:0" o:hralign="center" o:hrstd="t" o:hr="t" fillcolor="#a0a0a0" stroked="f"/>
        </w:pict>
      </w:r>
    </w:p>
    <w:p w14:paraId="15EF045F"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B0DA5">
        <w:rPr>
          <w:rFonts w:ascii="Segoe UI" w:eastAsia="Times New Roman" w:hAnsi="Segoe UI" w:cs="Segoe UI"/>
          <w:b/>
          <w:bCs/>
          <w:kern w:val="0"/>
          <w:sz w:val="36"/>
          <w:szCs w:val="36"/>
          <w14:ligatures w14:val="none"/>
        </w:rPr>
        <w:t>3. Mapping components: text →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2938"/>
      </w:tblGrid>
      <w:tr w:rsidR="007079FC" w:rsidRPr="007B0DA5" w14:paraId="39972EC9" w14:textId="77777777" w:rsidTr="00981E4F">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8765DD" w14:textId="77777777" w:rsidR="007079FC" w:rsidRPr="007B0DA5" w:rsidRDefault="007079FC" w:rsidP="00981E4F">
            <w:pPr>
              <w:spacing w:after="0" w:line="240" w:lineRule="auto"/>
              <w:jc w:val="center"/>
              <w:rPr>
                <w:rFonts w:ascii="Times New Roman" w:eastAsia="Times New Roman" w:hAnsi="Times New Roman" w:cs="Times New Roman"/>
                <w:b/>
                <w:bCs/>
                <w:kern w:val="0"/>
                <w14:ligatures w14:val="none"/>
              </w:rPr>
            </w:pPr>
            <w:r w:rsidRPr="007B0DA5">
              <w:rPr>
                <w:rFonts w:ascii="Times New Roman" w:eastAsia="Times New Roman" w:hAnsi="Times New Roman" w:cs="Times New Roman"/>
                <w:b/>
                <w:bCs/>
                <w:kern w:val="0"/>
                <w14:ligatures w14:val="none"/>
              </w:rPr>
              <w:t>Encoding system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5B8F5A" w14:textId="77777777" w:rsidR="007079FC" w:rsidRPr="007B0DA5" w:rsidRDefault="007079FC" w:rsidP="00981E4F">
            <w:pPr>
              <w:spacing w:after="0" w:line="240" w:lineRule="auto"/>
              <w:jc w:val="center"/>
              <w:rPr>
                <w:rFonts w:ascii="Times New Roman" w:eastAsia="Times New Roman" w:hAnsi="Times New Roman" w:cs="Times New Roman"/>
                <w:b/>
                <w:bCs/>
                <w:kern w:val="0"/>
                <w14:ligatures w14:val="none"/>
              </w:rPr>
            </w:pPr>
            <w:r w:rsidRPr="007B0DA5">
              <w:rPr>
                <w:rFonts w:ascii="Times New Roman" w:eastAsia="Times New Roman" w:hAnsi="Times New Roman" w:cs="Times New Roman"/>
                <w:b/>
                <w:bCs/>
                <w:kern w:val="0"/>
                <w14:ligatures w14:val="none"/>
              </w:rPr>
              <w:t>Decision system</w:t>
            </w:r>
          </w:p>
        </w:tc>
      </w:tr>
      <w:tr w:rsidR="007079FC" w:rsidRPr="007B0DA5" w14:paraId="1613DAE4" w14:textId="77777777" w:rsidTr="00981E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AAC9C" w14:textId="77777777" w:rsidR="007079FC" w:rsidRPr="007B0DA5" w:rsidRDefault="007079FC" w:rsidP="00981E4F">
            <w:pPr>
              <w:spacing w:after="0" w:line="240" w:lineRule="auto"/>
              <w:rPr>
                <w:rFonts w:ascii="Times New Roman" w:eastAsia="Times New Roman" w:hAnsi="Times New Roman" w:cs="Times New Roman"/>
                <w:kern w:val="0"/>
                <w14:ligatures w14:val="none"/>
              </w:rPr>
            </w:pPr>
            <w:r w:rsidRPr="007B0DA5">
              <w:rPr>
                <w:rFonts w:ascii="Times New Roman" w:eastAsia="Times New Roman" w:hAnsi="Times New Roman" w:cs="Times New Roman"/>
                <w:kern w:val="0"/>
                <w14:ligatures w14:val="none"/>
              </w:rPr>
              <w:t>Characters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ECC37A" w14:textId="77777777" w:rsidR="007079FC" w:rsidRPr="007B0DA5" w:rsidRDefault="007079FC" w:rsidP="00981E4F">
            <w:pPr>
              <w:spacing w:after="0" w:line="240" w:lineRule="auto"/>
              <w:rPr>
                <w:rFonts w:ascii="Times New Roman" w:eastAsia="Times New Roman" w:hAnsi="Times New Roman" w:cs="Times New Roman"/>
                <w:kern w:val="0"/>
                <w14:ligatures w14:val="none"/>
              </w:rPr>
            </w:pPr>
            <w:r w:rsidRPr="007B0DA5">
              <w:rPr>
                <w:rFonts w:ascii="Times New Roman" w:eastAsia="Times New Roman" w:hAnsi="Times New Roman" w:cs="Times New Roman"/>
                <w:kern w:val="0"/>
                <w14:ligatures w14:val="none"/>
              </w:rPr>
              <w:t>Observations / data</w:t>
            </w:r>
          </w:p>
        </w:tc>
      </w:tr>
      <w:tr w:rsidR="007079FC" w:rsidRPr="007B0DA5" w14:paraId="754ECBA1" w14:textId="77777777" w:rsidTr="00981E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C11FD1" w14:textId="77777777" w:rsidR="007079FC" w:rsidRPr="007B0DA5" w:rsidRDefault="007079FC" w:rsidP="00981E4F">
            <w:pPr>
              <w:spacing w:after="0" w:line="240" w:lineRule="auto"/>
              <w:rPr>
                <w:rFonts w:ascii="Times New Roman" w:eastAsia="Times New Roman" w:hAnsi="Times New Roman" w:cs="Times New Roman"/>
                <w:kern w:val="0"/>
                <w14:ligatures w14:val="none"/>
              </w:rPr>
            </w:pPr>
            <w:r w:rsidRPr="007B0DA5">
              <w:rPr>
                <w:rFonts w:ascii="Times New Roman" w:eastAsia="Times New Roman" w:hAnsi="Times New Roman" w:cs="Times New Roman"/>
                <w:kern w:val="0"/>
                <w14:ligatures w14:val="none"/>
              </w:rPr>
              <w:t>Encoding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EE62BE" w14:textId="77777777" w:rsidR="007079FC" w:rsidRPr="007B0DA5" w:rsidRDefault="007079FC" w:rsidP="00981E4F">
            <w:pPr>
              <w:spacing w:after="0" w:line="240" w:lineRule="auto"/>
              <w:rPr>
                <w:rFonts w:ascii="Times New Roman" w:eastAsia="Times New Roman" w:hAnsi="Times New Roman" w:cs="Times New Roman"/>
                <w:kern w:val="0"/>
                <w14:ligatures w14:val="none"/>
              </w:rPr>
            </w:pPr>
            <w:r w:rsidRPr="007B0DA5">
              <w:rPr>
                <w:rFonts w:ascii="Times New Roman" w:eastAsia="Times New Roman" w:hAnsi="Times New Roman" w:cs="Times New Roman"/>
                <w:kern w:val="0"/>
                <w14:ligatures w14:val="none"/>
              </w:rPr>
              <w:t>Representation model</w:t>
            </w:r>
          </w:p>
        </w:tc>
      </w:tr>
      <w:tr w:rsidR="007079FC" w:rsidRPr="007B0DA5" w14:paraId="69352221" w14:textId="77777777" w:rsidTr="00981E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E6D550" w14:textId="77777777" w:rsidR="007079FC" w:rsidRPr="007B0DA5" w:rsidRDefault="007079FC" w:rsidP="00981E4F">
            <w:pPr>
              <w:spacing w:after="0" w:line="240" w:lineRule="auto"/>
              <w:rPr>
                <w:rFonts w:ascii="Times New Roman" w:eastAsia="Times New Roman" w:hAnsi="Times New Roman" w:cs="Times New Roman"/>
                <w:kern w:val="0"/>
                <w14:ligatures w14:val="none"/>
              </w:rPr>
            </w:pPr>
            <w:r w:rsidRPr="007B0DA5">
              <w:rPr>
                <w:rFonts w:ascii="Times New Roman" w:eastAsia="Times New Roman" w:hAnsi="Times New Roman" w:cs="Times New Roman"/>
                <w:kern w:val="0"/>
                <w14:ligatures w14:val="none"/>
              </w:rPr>
              <w:t>Decoder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923CD9" w14:textId="77777777" w:rsidR="007079FC" w:rsidRPr="007B0DA5" w:rsidRDefault="007079FC" w:rsidP="00981E4F">
            <w:pPr>
              <w:spacing w:after="0" w:line="240" w:lineRule="auto"/>
              <w:rPr>
                <w:rFonts w:ascii="Times New Roman" w:eastAsia="Times New Roman" w:hAnsi="Times New Roman" w:cs="Times New Roman"/>
                <w:kern w:val="0"/>
                <w14:ligatures w14:val="none"/>
              </w:rPr>
            </w:pPr>
            <w:r w:rsidRPr="007B0DA5">
              <w:rPr>
                <w:rFonts w:ascii="Times New Roman" w:eastAsia="Times New Roman" w:hAnsi="Times New Roman" w:cs="Times New Roman"/>
                <w:kern w:val="0"/>
                <w14:ligatures w14:val="none"/>
              </w:rPr>
              <w:t>Interpretation layer</w:t>
            </w:r>
          </w:p>
        </w:tc>
      </w:tr>
      <w:tr w:rsidR="007079FC" w:rsidRPr="007B0DA5" w14:paraId="3155B9D8" w14:textId="77777777" w:rsidTr="00981E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B28E6" w14:textId="77777777" w:rsidR="007079FC" w:rsidRPr="007B0DA5" w:rsidRDefault="007079FC" w:rsidP="00981E4F">
            <w:pPr>
              <w:spacing w:after="0" w:line="240" w:lineRule="auto"/>
              <w:rPr>
                <w:rFonts w:ascii="Times New Roman" w:eastAsia="Times New Roman" w:hAnsi="Times New Roman" w:cs="Times New Roman"/>
                <w:kern w:val="0"/>
                <w14:ligatures w14:val="none"/>
              </w:rPr>
            </w:pPr>
            <w:r w:rsidRPr="007B0DA5">
              <w:rPr>
                <w:rFonts w:ascii="Times New Roman" w:eastAsia="Times New Roman" w:hAnsi="Times New Roman" w:cs="Times New Roman"/>
                <w:kern w:val="0"/>
                <w14:ligatures w14:val="none"/>
              </w:rPr>
              <w:t>Mojibake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0CE263" w14:textId="77777777" w:rsidR="007079FC" w:rsidRPr="007B0DA5" w:rsidRDefault="007079FC" w:rsidP="00981E4F">
            <w:pPr>
              <w:spacing w:after="0" w:line="240" w:lineRule="auto"/>
              <w:rPr>
                <w:rFonts w:ascii="Times New Roman" w:eastAsia="Times New Roman" w:hAnsi="Times New Roman" w:cs="Times New Roman"/>
                <w:kern w:val="0"/>
                <w14:ligatures w14:val="none"/>
              </w:rPr>
            </w:pPr>
            <w:r w:rsidRPr="007B0DA5">
              <w:rPr>
                <w:rFonts w:ascii="Times New Roman" w:eastAsia="Times New Roman" w:hAnsi="Times New Roman" w:cs="Times New Roman"/>
                <w:kern w:val="0"/>
                <w14:ligatures w14:val="none"/>
              </w:rPr>
              <w:t>Ambiguous evidence</w:t>
            </w:r>
          </w:p>
        </w:tc>
      </w:tr>
      <w:tr w:rsidR="007079FC" w:rsidRPr="007B0DA5" w14:paraId="10CE6170" w14:textId="77777777" w:rsidTr="00981E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C7710E" w14:textId="77777777" w:rsidR="007079FC" w:rsidRPr="007B0DA5" w:rsidRDefault="007079FC" w:rsidP="00981E4F">
            <w:pPr>
              <w:spacing w:after="0" w:line="240" w:lineRule="auto"/>
              <w:rPr>
                <w:rFonts w:ascii="Times New Roman" w:eastAsia="Times New Roman" w:hAnsi="Times New Roman" w:cs="Times New Roman"/>
                <w:kern w:val="0"/>
                <w14:ligatures w14:val="none"/>
              </w:rPr>
            </w:pPr>
            <w:r w:rsidRPr="007B0DA5">
              <w:rPr>
                <w:rFonts w:ascii="Times New Roman" w:eastAsia="Times New Roman" w:hAnsi="Times New Roman" w:cs="Times New Roman"/>
                <w:kern w:val="0"/>
                <w14:ligatures w14:val="none"/>
              </w:rPr>
              <w:t>Spell</w:t>
            </w:r>
            <w:r w:rsidRPr="007B0DA5">
              <w:rPr>
                <w:rFonts w:ascii="Times New Roman" w:eastAsia="Times New Roman" w:hAnsi="Times New Roman" w:cs="Times New Roman"/>
                <w:kern w:val="0"/>
                <w14:ligatures w14:val="none"/>
              </w:rPr>
              <w:noBreakHyphen/>
              <w:t>check suggestions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48FAE8" w14:textId="77777777" w:rsidR="007079FC" w:rsidRPr="007B0DA5" w:rsidRDefault="007079FC" w:rsidP="00981E4F">
            <w:pPr>
              <w:spacing w:after="0" w:line="240" w:lineRule="auto"/>
              <w:rPr>
                <w:rFonts w:ascii="Times New Roman" w:eastAsia="Times New Roman" w:hAnsi="Times New Roman" w:cs="Times New Roman"/>
                <w:kern w:val="0"/>
                <w14:ligatures w14:val="none"/>
              </w:rPr>
            </w:pPr>
            <w:r w:rsidRPr="007B0DA5">
              <w:rPr>
                <w:rFonts w:ascii="Times New Roman" w:eastAsia="Times New Roman" w:hAnsi="Times New Roman" w:cs="Times New Roman"/>
                <w:kern w:val="0"/>
                <w14:ligatures w14:val="none"/>
              </w:rPr>
              <w:t>Competing hypotheses</w:t>
            </w:r>
          </w:p>
        </w:tc>
      </w:tr>
      <w:tr w:rsidR="007079FC" w:rsidRPr="007B0DA5" w14:paraId="48ED3C77" w14:textId="77777777" w:rsidTr="00981E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7CC048" w14:textId="77777777" w:rsidR="007079FC" w:rsidRPr="007B0DA5" w:rsidRDefault="007079FC" w:rsidP="00981E4F">
            <w:pPr>
              <w:spacing w:after="0" w:line="240" w:lineRule="auto"/>
              <w:rPr>
                <w:rFonts w:ascii="Times New Roman" w:eastAsia="Times New Roman" w:hAnsi="Times New Roman" w:cs="Times New Roman"/>
                <w:kern w:val="0"/>
                <w14:ligatures w14:val="none"/>
              </w:rPr>
            </w:pPr>
            <w:r w:rsidRPr="007B0DA5">
              <w:rPr>
                <w:rFonts w:ascii="Times New Roman" w:eastAsia="Times New Roman" w:hAnsi="Times New Roman" w:cs="Times New Roman"/>
                <w:kern w:val="0"/>
                <w14:ligatures w14:val="none"/>
              </w:rPr>
              <w:t>Missing encoding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965A5" w14:textId="77777777" w:rsidR="007079FC" w:rsidRPr="007B0DA5" w:rsidRDefault="007079FC" w:rsidP="00981E4F">
            <w:pPr>
              <w:spacing w:after="0" w:line="240" w:lineRule="auto"/>
              <w:rPr>
                <w:rFonts w:ascii="Times New Roman" w:eastAsia="Times New Roman" w:hAnsi="Times New Roman" w:cs="Times New Roman"/>
                <w:kern w:val="0"/>
                <w14:ligatures w14:val="none"/>
              </w:rPr>
            </w:pPr>
            <w:r w:rsidRPr="007B0DA5">
              <w:rPr>
                <w:rFonts w:ascii="Times New Roman" w:eastAsia="Times New Roman" w:hAnsi="Times New Roman" w:cs="Times New Roman"/>
                <w:kern w:val="0"/>
                <w14:ligatures w14:val="none"/>
              </w:rPr>
              <w:t>Missing context / provenance</w:t>
            </w:r>
          </w:p>
        </w:tc>
      </w:tr>
    </w:tbl>
    <w:p w14:paraId="50356CAF"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In both cases, </w:t>
      </w:r>
      <w:r w:rsidRPr="007B0DA5">
        <w:rPr>
          <w:rFonts w:ascii="Segoe UI" w:eastAsia="Times New Roman" w:hAnsi="Segoe UI" w:cs="Segoe UI"/>
          <w:b/>
          <w:bCs/>
          <w:kern w:val="0"/>
          <w:sz w:val="21"/>
          <w:szCs w:val="21"/>
          <w14:ligatures w14:val="none"/>
        </w:rPr>
        <w:t>the system is forced to infer meaning from insufficient information</w:t>
      </w:r>
      <w:r w:rsidRPr="007B0DA5">
        <w:rPr>
          <w:rFonts w:ascii="Segoe UI" w:eastAsia="Times New Roman" w:hAnsi="Segoe UI" w:cs="Segoe UI"/>
          <w:kern w:val="0"/>
          <w:sz w:val="21"/>
          <w:szCs w:val="21"/>
          <w14:ligatures w14:val="none"/>
        </w:rPr>
        <w:t>.</w:t>
      </w:r>
    </w:p>
    <w:p w14:paraId="2C974C0B" w14:textId="77777777" w:rsidR="007079FC" w:rsidRPr="007B0DA5"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3F4C2D52">
          <v:rect id="_x0000_i1050" alt="" style="width:468pt;height:.05pt;mso-width-percent:0;mso-height-percent:0;mso-width-percent:0;mso-height-percent:0" o:hralign="center" o:hrstd="t" o:hr="t" fillcolor="#a0a0a0" stroked="f"/>
        </w:pict>
      </w:r>
    </w:p>
    <w:p w14:paraId="434D0D00"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B0DA5">
        <w:rPr>
          <w:rFonts w:ascii="Segoe UI" w:eastAsia="Times New Roman" w:hAnsi="Segoe UI" w:cs="Segoe UI"/>
          <w:b/>
          <w:bCs/>
          <w:kern w:val="0"/>
          <w:sz w:val="36"/>
          <w:szCs w:val="36"/>
          <w14:ligatures w14:val="none"/>
        </w:rPr>
        <w:t>4. The critical failure mode: forced disambiguation</w:t>
      </w:r>
    </w:p>
    <w:p w14:paraId="7DF88C04"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There are three possible system responses to representational ambiguity.</w:t>
      </w:r>
    </w:p>
    <w:p w14:paraId="43207F8C"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7B0DA5">
        <w:rPr>
          <w:rFonts w:ascii="Segoe UI" w:eastAsia="Times New Roman" w:hAnsi="Segoe UI" w:cs="Segoe UI"/>
          <w:b/>
          <w:bCs/>
          <w:kern w:val="0"/>
          <w:sz w:val="27"/>
          <w:szCs w:val="27"/>
          <w14:ligatures w14:val="none"/>
        </w:rPr>
        <w:t>A. Honest uncertainty (spell</w:t>
      </w:r>
      <w:r w:rsidRPr="007B0DA5">
        <w:rPr>
          <w:rFonts w:ascii="Segoe UI" w:eastAsia="Times New Roman" w:hAnsi="Segoe UI" w:cs="Segoe UI"/>
          <w:b/>
          <w:bCs/>
          <w:kern w:val="0"/>
          <w:sz w:val="27"/>
          <w:szCs w:val="27"/>
          <w14:ligatures w14:val="none"/>
        </w:rPr>
        <w:noBreakHyphen/>
        <w:t>checker behavior)</w:t>
      </w:r>
    </w:p>
    <w:p w14:paraId="50C9EEB5" w14:textId="77777777" w:rsidR="007079FC" w:rsidRPr="007B0DA5" w:rsidRDefault="007079FC" w:rsidP="007079FC">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Surface multiple interpretations</w:t>
      </w:r>
    </w:p>
    <w:p w14:paraId="6DD76F37" w14:textId="77777777" w:rsidR="007079FC" w:rsidRPr="007B0DA5" w:rsidRDefault="007079FC" w:rsidP="007079FC">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Rank by likelihood</w:t>
      </w:r>
    </w:p>
    <w:p w14:paraId="7CD28C89" w14:textId="77777777" w:rsidR="007079FC" w:rsidRPr="007B0DA5" w:rsidRDefault="007079FC" w:rsidP="007079FC">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Do not collapse ambiguity prematurely</w:t>
      </w:r>
    </w:p>
    <w:p w14:paraId="346651D7"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Apple Color Emoji" w:eastAsia="Times New Roman" w:hAnsi="Apple Color Emoji" w:cs="Apple Color Emoji"/>
          <w:kern w:val="0"/>
          <w:sz w:val="21"/>
          <w:szCs w:val="21"/>
          <w14:ligatures w14:val="none"/>
        </w:rPr>
        <w:lastRenderedPageBreak/>
        <w:t>✅</w:t>
      </w:r>
      <w:r w:rsidRPr="007B0DA5">
        <w:rPr>
          <w:rFonts w:ascii="Segoe UI" w:eastAsia="Times New Roman" w:hAnsi="Segoe UI" w:cs="Segoe UI"/>
          <w:kern w:val="0"/>
          <w:sz w:val="21"/>
          <w:szCs w:val="21"/>
          <w14:ligatures w14:val="none"/>
        </w:rPr>
        <w:t xml:space="preserve"> Information</w:t>
      </w:r>
      <w:r w:rsidRPr="007B0DA5">
        <w:rPr>
          <w:rFonts w:ascii="Segoe UI" w:eastAsia="Times New Roman" w:hAnsi="Segoe UI" w:cs="Segoe UI"/>
          <w:kern w:val="0"/>
          <w:sz w:val="21"/>
          <w:szCs w:val="21"/>
          <w14:ligatures w14:val="none"/>
        </w:rPr>
        <w:noBreakHyphen/>
        <w:t>theoretically correct</w:t>
      </w:r>
      <w:r w:rsidRPr="007B0DA5">
        <w:rPr>
          <w:rFonts w:ascii="Segoe UI" w:eastAsia="Times New Roman" w:hAnsi="Segoe UI" w:cs="Segoe UI"/>
          <w:kern w:val="0"/>
          <w:sz w:val="21"/>
          <w:szCs w:val="21"/>
          <w14:ligatures w14:val="none"/>
        </w:rPr>
        <w:br/>
      </w:r>
      <w:r w:rsidRPr="007B0DA5">
        <w:rPr>
          <w:rFonts w:ascii="Apple Color Emoji" w:eastAsia="Times New Roman" w:hAnsi="Apple Color Emoji" w:cs="Apple Color Emoji"/>
          <w:kern w:val="0"/>
          <w:sz w:val="21"/>
          <w:szCs w:val="21"/>
          <w14:ligatures w14:val="none"/>
        </w:rPr>
        <w:t>❌</w:t>
      </w:r>
      <w:r w:rsidRPr="007B0DA5">
        <w:rPr>
          <w:rFonts w:ascii="Segoe UI" w:eastAsia="Times New Roman" w:hAnsi="Segoe UI" w:cs="Segoe UI"/>
          <w:kern w:val="0"/>
          <w:sz w:val="21"/>
          <w:szCs w:val="21"/>
          <w14:ligatures w14:val="none"/>
        </w:rPr>
        <w:t xml:space="preserve"> Often organizationally uncomfortable</w:t>
      </w:r>
    </w:p>
    <w:p w14:paraId="545E7880" w14:textId="77777777" w:rsidR="007079FC" w:rsidRPr="007B0DA5"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048DB574">
          <v:rect id="_x0000_i1049" alt="" style="width:468pt;height:.05pt;mso-width-percent:0;mso-height-percent:0;mso-width-percent:0;mso-height-percent:0" o:hralign="center" o:hrstd="t" o:hr="t" fillcolor="#a0a0a0" stroked="f"/>
        </w:pict>
      </w:r>
    </w:p>
    <w:p w14:paraId="4741A6B5"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7B0DA5">
        <w:rPr>
          <w:rFonts w:ascii="Segoe UI" w:eastAsia="Times New Roman" w:hAnsi="Segoe UI" w:cs="Segoe UI"/>
          <w:b/>
          <w:bCs/>
          <w:kern w:val="0"/>
          <w:sz w:val="27"/>
          <w:szCs w:val="27"/>
          <w14:ligatures w14:val="none"/>
        </w:rPr>
        <w:t>B. Default assumption (most institutions)</w:t>
      </w:r>
    </w:p>
    <w:p w14:paraId="3CA55049" w14:textId="77777777" w:rsidR="007079FC" w:rsidRPr="007B0DA5" w:rsidRDefault="007079FC" w:rsidP="007079FC">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Pick a “standard” interpretation</w:t>
      </w:r>
    </w:p>
    <w:p w14:paraId="2D05D4E4" w14:textId="77777777" w:rsidR="007079FC" w:rsidRPr="007B0DA5" w:rsidRDefault="007079FC" w:rsidP="007079FC">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Treat it as ground truth</w:t>
      </w:r>
    </w:p>
    <w:p w14:paraId="53C4F689" w14:textId="77777777" w:rsidR="007079FC" w:rsidRPr="007B0DA5" w:rsidRDefault="007079FC" w:rsidP="007079FC">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Suppress ambiguity</w:t>
      </w:r>
    </w:p>
    <w:p w14:paraId="4632B917"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Apple Color Emoji" w:eastAsia="Times New Roman" w:hAnsi="Apple Color Emoji" w:cs="Apple Color Emoji"/>
          <w:kern w:val="0"/>
          <w:sz w:val="21"/>
          <w:szCs w:val="21"/>
          <w14:ligatures w14:val="none"/>
        </w:rPr>
        <w:t>✅</w:t>
      </w:r>
      <w:r w:rsidRPr="007B0DA5">
        <w:rPr>
          <w:rFonts w:ascii="Segoe UI" w:eastAsia="Times New Roman" w:hAnsi="Segoe UI" w:cs="Segoe UI"/>
          <w:kern w:val="0"/>
          <w:sz w:val="21"/>
          <w:szCs w:val="21"/>
          <w14:ligatures w14:val="none"/>
        </w:rPr>
        <w:t xml:space="preserve"> Operationally efficient</w:t>
      </w:r>
      <w:r w:rsidRPr="007B0DA5">
        <w:rPr>
          <w:rFonts w:ascii="Segoe UI" w:eastAsia="Times New Roman" w:hAnsi="Segoe UI" w:cs="Segoe UI"/>
          <w:kern w:val="0"/>
          <w:sz w:val="21"/>
          <w:szCs w:val="21"/>
          <w14:ligatures w14:val="none"/>
        </w:rPr>
        <w:br/>
      </w:r>
      <w:r w:rsidRPr="007B0DA5">
        <w:rPr>
          <w:rFonts w:ascii="Apple Color Emoji" w:eastAsia="Times New Roman" w:hAnsi="Apple Color Emoji" w:cs="Apple Color Emoji"/>
          <w:kern w:val="0"/>
          <w:sz w:val="21"/>
          <w:szCs w:val="21"/>
          <w14:ligatures w14:val="none"/>
        </w:rPr>
        <w:t>❌</w:t>
      </w:r>
      <w:r w:rsidRPr="007B0DA5">
        <w:rPr>
          <w:rFonts w:ascii="Segoe UI" w:eastAsia="Times New Roman" w:hAnsi="Segoe UI" w:cs="Segoe UI"/>
          <w:kern w:val="0"/>
          <w:sz w:val="21"/>
          <w:szCs w:val="21"/>
          <w14:ligatures w14:val="none"/>
        </w:rPr>
        <w:t xml:space="preserve"> Semantically dangerous</w:t>
      </w:r>
    </w:p>
    <w:p w14:paraId="22F38099"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This is where mojibake becomes policy failure.</w:t>
      </w:r>
    </w:p>
    <w:p w14:paraId="72992DDE" w14:textId="77777777" w:rsidR="007079FC" w:rsidRPr="007B0DA5"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2F511451">
          <v:rect id="_x0000_i1048" alt="" style="width:468pt;height:.05pt;mso-width-percent:0;mso-height-percent:0;mso-width-percent:0;mso-height-percent:0" o:hralign="center" o:hrstd="t" o:hr="t" fillcolor="#a0a0a0" stroked="f"/>
        </w:pict>
      </w:r>
    </w:p>
    <w:p w14:paraId="79819801" w14:textId="77777777" w:rsidR="007079FC" w:rsidRPr="007B0DA5" w:rsidRDefault="007079FC" w:rsidP="007079FC">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7B0DA5">
        <w:rPr>
          <w:rFonts w:ascii="Segoe UI" w:eastAsia="Times New Roman" w:hAnsi="Segoe UI" w:cs="Segoe UI"/>
          <w:b/>
          <w:bCs/>
          <w:kern w:val="0"/>
          <w:sz w:val="27"/>
          <w:szCs w:val="27"/>
          <w14:ligatures w14:val="none"/>
        </w:rPr>
        <w:t>C. Authority override</w:t>
      </w:r>
    </w:p>
    <w:p w14:paraId="7BB15007" w14:textId="77777777" w:rsidR="007079FC" w:rsidRPr="007B0DA5" w:rsidRDefault="007079FC" w:rsidP="007079FC">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An actor declares one interpretation canonical</w:t>
      </w:r>
    </w:p>
    <w:p w14:paraId="5C580B83" w14:textId="77777777" w:rsidR="007079FC" w:rsidRPr="007B0DA5" w:rsidRDefault="007079FC" w:rsidP="007079FC">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Not because it’s provably correct</w:t>
      </w:r>
    </w:p>
    <w:p w14:paraId="38BE7AE1" w14:textId="77777777" w:rsidR="007079FC" w:rsidRPr="007B0DA5" w:rsidRDefault="007079FC" w:rsidP="007079FC">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But because decisions must proceed</w:t>
      </w:r>
    </w:p>
    <w:p w14:paraId="7E7CDEDA"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Apple Color Emoji" w:eastAsia="Times New Roman" w:hAnsi="Apple Color Emoji" w:cs="Apple Color Emoji"/>
          <w:kern w:val="0"/>
          <w:sz w:val="21"/>
          <w:szCs w:val="21"/>
          <w14:ligatures w14:val="none"/>
        </w:rPr>
        <w:t>✅</w:t>
      </w:r>
      <w:r w:rsidRPr="007B0DA5">
        <w:rPr>
          <w:rFonts w:ascii="Segoe UI" w:eastAsia="Times New Roman" w:hAnsi="Segoe UI" w:cs="Segoe UI"/>
          <w:kern w:val="0"/>
          <w:sz w:val="21"/>
          <w:szCs w:val="21"/>
          <w14:ligatures w14:val="none"/>
        </w:rPr>
        <w:t xml:space="preserve"> Decisive</w:t>
      </w:r>
      <w:r w:rsidRPr="007B0DA5">
        <w:rPr>
          <w:rFonts w:ascii="Segoe UI" w:eastAsia="Times New Roman" w:hAnsi="Segoe UI" w:cs="Segoe UI"/>
          <w:kern w:val="0"/>
          <w:sz w:val="21"/>
          <w:szCs w:val="21"/>
          <w14:ligatures w14:val="none"/>
        </w:rPr>
        <w:br/>
      </w:r>
      <w:r w:rsidRPr="007B0DA5">
        <w:rPr>
          <w:rFonts w:ascii="Apple Color Emoji" w:eastAsia="Times New Roman" w:hAnsi="Apple Color Emoji" w:cs="Apple Color Emoji"/>
          <w:kern w:val="0"/>
          <w:sz w:val="21"/>
          <w:szCs w:val="21"/>
          <w14:ligatures w14:val="none"/>
        </w:rPr>
        <w:t>❌</w:t>
      </w:r>
      <w:r w:rsidRPr="007B0DA5">
        <w:rPr>
          <w:rFonts w:ascii="Segoe UI" w:eastAsia="Times New Roman" w:hAnsi="Segoe UI" w:cs="Segoe UI"/>
          <w:kern w:val="0"/>
          <w:sz w:val="21"/>
          <w:szCs w:val="21"/>
          <w14:ligatures w14:val="none"/>
        </w:rPr>
        <w:t xml:space="preserve"> Converts ambiguity into false certainty</w:t>
      </w:r>
    </w:p>
    <w:p w14:paraId="177E5E96" w14:textId="77777777" w:rsidR="007079FC" w:rsidRPr="007B0DA5"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2A667874">
          <v:rect id="_x0000_i1047" alt="" style="width:468pt;height:.05pt;mso-width-percent:0;mso-height-percent:0;mso-width-percent:0;mso-height-percent:0" o:hralign="center" o:hrstd="t" o:hr="t" fillcolor="#a0a0a0" stroked="f"/>
        </w:pict>
      </w:r>
    </w:p>
    <w:p w14:paraId="65FF710A"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B0DA5">
        <w:rPr>
          <w:rFonts w:ascii="Segoe UI" w:eastAsia="Times New Roman" w:hAnsi="Segoe UI" w:cs="Segoe UI"/>
          <w:b/>
          <w:bCs/>
          <w:kern w:val="0"/>
          <w:sz w:val="36"/>
          <w:szCs w:val="36"/>
          <w14:ligatures w14:val="none"/>
        </w:rPr>
        <w:t>5. Why mojibake is such a powerful analogy</w:t>
      </w:r>
    </w:p>
    <w:p w14:paraId="13A07097"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In text:</w:t>
      </w:r>
    </w:p>
    <w:p w14:paraId="0D0C102C" w14:textId="77777777" w:rsidR="007079FC" w:rsidRPr="007B0DA5" w:rsidRDefault="007079FC" w:rsidP="007079FC">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The wrong decoding is </w:t>
      </w:r>
      <w:r w:rsidRPr="007B0DA5">
        <w:rPr>
          <w:rFonts w:ascii="Segoe UI" w:eastAsia="Times New Roman" w:hAnsi="Segoe UI" w:cs="Segoe UI"/>
          <w:b/>
          <w:bCs/>
          <w:kern w:val="0"/>
          <w:sz w:val="21"/>
          <w:szCs w:val="21"/>
          <w14:ligatures w14:val="none"/>
        </w:rPr>
        <w:t>visibly wrong</w:t>
      </w:r>
    </w:p>
    <w:p w14:paraId="22D52E1F" w14:textId="77777777" w:rsidR="007079FC" w:rsidRPr="007B0DA5" w:rsidRDefault="007079FC" w:rsidP="007079FC">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The damage is local</w:t>
      </w:r>
    </w:p>
    <w:p w14:paraId="67570F56" w14:textId="77777777" w:rsidR="007079FC" w:rsidRPr="007B0DA5" w:rsidRDefault="007079FC" w:rsidP="007079FC">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Reversibility is obvious</w:t>
      </w:r>
    </w:p>
    <w:p w14:paraId="11F4394D"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In decisions:</w:t>
      </w:r>
    </w:p>
    <w:p w14:paraId="6146F764" w14:textId="77777777" w:rsidR="007079FC" w:rsidRPr="007B0DA5" w:rsidRDefault="007079FC" w:rsidP="007079FC">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The wrong decoding looks </w:t>
      </w:r>
      <w:r w:rsidRPr="007B0DA5">
        <w:rPr>
          <w:rFonts w:ascii="Segoe UI" w:eastAsia="Times New Roman" w:hAnsi="Segoe UI" w:cs="Segoe UI"/>
          <w:b/>
          <w:bCs/>
          <w:kern w:val="0"/>
          <w:sz w:val="21"/>
          <w:szCs w:val="21"/>
          <w14:ligatures w14:val="none"/>
        </w:rPr>
        <w:t>plausible</w:t>
      </w:r>
    </w:p>
    <w:p w14:paraId="7A8DAEE9" w14:textId="77777777" w:rsidR="007079FC" w:rsidRPr="007B0DA5" w:rsidRDefault="007079FC" w:rsidP="007079FC">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The damage is downstream and delayed</w:t>
      </w:r>
    </w:p>
    <w:p w14:paraId="287C1CF4" w14:textId="77777777" w:rsidR="007079FC" w:rsidRPr="007B0DA5" w:rsidRDefault="007079FC" w:rsidP="007079FC">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Reversibility is often impossible</w:t>
      </w:r>
    </w:p>
    <w:p w14:paraId="3C6F7D4E"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lastRenderedPageBreak/>
        <w:t>Same structure, higher stakes.</w:t>
      </w:r>
    </w:p>
    <w:p w14:paraId="1C26E9D0" w14:textId="77777777" w:rsidR="007079FC" w:rsidRPr="007B0DA5"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11F9A7E8">
          <v:rect id="_x0000_i1046" alt="" style="width:468pt;height:.05pt;mso-width-percent:0;mso-height-percent:0;mso-width-percent:0;mso-height-percent:0" o:hralign="center" o:hrstd="t" o:hr="t" fillcolor="#a0a0a0" stroked="f"/>
        </w:pict>
      </w:r>
    </w:p>
    <w:p w14:paraId="1BE48730"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B0DA5">
        <w:rPr>
          <w:rFonts w:ascii="Segoe UI" w:eastAsia="Times New Roman" w:hAnsi="Segoe UI" w:cs="Segoe UI"/>
          <w:b/>
          <w:bCs/>
          <w:kern w:val="0"/>
          <w:sz w:val="36"/>
          <w:szCs w:val="36"/>
          <w14:ligatures w14:val="none"/>
        </w:rPr>
        <w:t>6. Information</w:t>
      </w:r>
      <w:r w:rsidRPr="007B0DA5">
        <w:rPr>
          <w:rFonts w:ascii="Segoe UI" w:eastAsia="Times New Roman" w:hAnsi="Segoe UI" w:cs="Segoe UI"/>
          <w:b/>
          <w:bCs/>
          <w:kern w:val="0"/>
          <w:sz w:val="36"/>
          <w:szCs w:val="36"/>
          <w14:ligatures w14:val="none"/>
        </w:rPr>
        <w:noBreakHyphen/>
        <w:t>theoretic framing of decisions</w:t>
      </w:r>
    </w:p>
    <w:p w14:paraId="2922FFE0"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Formally, decision</w:t>
      </w:r>
      <w:r w:rsidRPr="007B0DA5">
        <w:rPr>
          <w:rFonts w:ascii="Segoe UI" w:eastAsia="Times New Roman" w:hAnsi="Segoe UI" w:cs="Segoe UI"/>
          <w:kern w:val="0"/>
          <w:sz w:val="21"/>
          <w:szCs w:val="21"/>
          <w14:ligatures w14:val="none"/>
        </w:rPr>
        <w:noBreakHyphen/>
        <w:t>making under representational ambiguity is:</w:t>
      </w:r>
    </w:p>
    <w:p w14:paraId="3EBEFA22"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\arg\max</w:t>
      </w:r>
      <w:r w:rsidRPr="007B0DA5">
        <w:rPr>
          <w:rFonts w:ascii="Segoe UI" w:eastAsia="Times New Roman" w:hAnsi="Segoe UI" w:cs="Segoe UI"/>
          <w:i/>
          <w:iCs/>
          <w:kern w:val="0"/>
          <w:sz w:val="21"/>
          <w:szCs w:val="21"/>
          <w14:ligatures w14:val="none"/>
        </w:rPr>
        <w:t>{a} \sum</w:t>
      </w:r>
      <w:r w:rsidRPr="007B0DA5">
        <w:rPr>
          <w:rFonts w:ascii="Segoe UI" w:eastAsia="Times New Roman" w:hAnsi="Segoe UI" w:cs="Segoe UI"/>
          <w:kern w:val="0"/>
          <w:sz w:val="21"/>
          <w:szCs w:val="21"/>
          <w14:ligatures w14:val="none"/>
        </w:rPr>
        <w:t>{h} P(h \mid o) \cdot U(a \mid h) $</w:t>
      </w:r>
    </w:p>
    <w:p w14:paraId="3F8EC850"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Where:</w:t>
      </w:r>
    </w:p>
    <w:p w14:paraId="63A7765C" w14:textId="77777777" w:rsidR="007079FC" w:rsidRPr="007B0DA5" w:rsidRDefault="007079FC" w:rsidP="007079FC">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$o$ = observed representation</w:t>
      </w:r>
    </w:p>
    <w:p w14:paraId="2A748456" w14:textId="77777777" w:rsidR="007079FC" w:rsidRPr="007B0DA5" w:rsidRDefault="007079FC" w:rsidP="007079FC">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$h$ = possible underlying realities</w:t>
      </w:r>
    </w:p>
    <w:p w14:paraId="530593B5" w14:textId="77777777" w:rsidR="007079FC" w:rsidRPr="007B0DA5" w:rsidRDefault="007079FC" w:rsidP="007079FC">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$a$ = action</w:t>
      </w:r>
    </w:p>
    <w:p w14:paraId="18007700" w14:textId="77777777" w:rsidR="007079FC" w:rsidRPr="007B0DA5" w:rsidRDefault="007079FC" w:rsidP="007079FC">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$U$ = utility</w:t>
      </w:r>
    </w:p>
    <w:p w14:paraId="64E1F238"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The problem arises when systems instead assume:</w:t>
      </w:r>
    </w:p>
    <w:p w14:paraId="4B164987"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\arg\max_{a} U(a \mid \hat{h}) $</w:t>
      </w:r>
    </w:p>
    <w:p w14:paraId="310F8B33"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Where $\hat{h}$ is a </w:t>
      </w:r>
      <w:r w:rsidRPr="007B0DA5">
        <w:rPr>
          <w:rFonts w:ascii="Segoe UI" w:eastAsia="Times New Roman" w:hAnsi="Segoe UI" w:cs="Segoe UI"/>
          <w:b/>
          <w:bCs/>
          <w:kern w:val="0"/>
          <w:sz w:val="21"/>
          <w:szCs w:val="21"/>
          <w14:ligatures w14:val="none"/>
        </w:rPr>
        <w:t>single, unverified interpretation</w:t>
      </w:r>
      <w:r w:rsidRPr="007B0DA5">
        <w:rPr>
          <w:rFonts w:ascii="Segoe UI" w:eastAsia="Times New Roman" w:hAnsi="Segoe UI" w:cs="Segoe UI"/>
          <w:kern w:val="0"/>
          <w:sz w:val="21"/>
          <w:szCs w:val="21"/>
          <w14:ligatures w14:val="none"/>
        </w:rPr>
        <w:t>.</w:t>
      </w:r>
    </w:p>
    <w:p w14:paraId="3C5BDE1F"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That’s equivalent to treating mojibake as intentional spelling.</w:t>
      </w:r>
    </w:p>
    <w:p w14:paraId="2B6526C0" w14:textId="77777777" w:rsidR="007079FC" w:rsidRPr="007B0DA5"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3BC05D5E">
          <v:rect id="_x0000_i1045" alt="" style="width:468pt;height:.05pt;mso-width-percent:0;mso-height-percent:0;mso-width-percent:0;mso-height-percent:0" o:hralign="center" o:hrstd="t" o:hr="t" fillcolor="#a0a0a0" stroked="f"/>
        </w:pict>
      </w:r>
    </w:p>
    <w:p w14:paraId="628C6545"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B0DA5">
        <w:rPr>
          <w:rFonts w:ascii="Segoe UI" w:eastAsia="Times New Roman" w:hAnsi="Segoe UI" w:cs="Segoe UI"/>
          <w:b/>
          <w:bCs/>
          <w:kern w:val="0"/>
          <w:sz w:val="36"/>
          <w:szCs w:val="36"/>
          <w14:ligatures w14:val="none"/>
        </w:rPr>
        <w:t>7. Where systems fail (the key insight)</w:t>
      </w:r>
    </w:p>
    <w:p w14:paraId="3F15F9E2"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Most organizational systems:</w:t>
      </w:r>
    </w:p>
    <w:p w14:paraId="49202992" w14:textId="77777777" w:rsidR="007079FC" w:rsidRPr="007B0DA5" w:rsidRDefault="007079FC" w:rsidP="007079FC">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b/>
          <w:bCs/>
          <w:kern w:val="0"/>
          <w:sz w:val="21"/>
          <w:szCs w:val="21"/>
          <w14:ligatures w14:val="none"/>
        </w:rPr>
        <w:t>Collapse representational uncertainty too early</w:t>
      </w:r>
    </w:p>
    <w:p w14:paraId="71E7910A" w14:textId="77777777" w:rsidR="007079FC" w:rsidRPr="007B0DA5" w:rsidRDefault="007079FC" w:rsidP="007079FC">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Do so </w:t>
      </w:r>
      <w:r w:rsidRPr="007B0DA5">
        <w:rPr>
          <w:rFonts w:ascii="Segoe UI" w:eastAsia="Times New Roman" w:hAnsi="Segoe UI" w:cs="Segoe UI"/>
          <w:b/>
          <w:bCs/>
          <w:kern w:val="0"/>
          <w:sz w:val="21"/>
          <w:szCs w:val="21"/>
          <w14:ligatures w14:val="none"/>
        </w:rPr>
        <w:t>without recording the collapse</w:t>
      </w:r>
    </w:p>
    <w:p w14:paraId="5BB42604" w14:textId="77777777" w:rsidR="007079FC" w:rsidRPr="007B0DA5" w:rsidRDefault="007079FC" w:rsidP="007079FC">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Then treat the artifact as authoritative</w:t>
      </w:r>
    </w:p>
    <w:p w14:paraId="29234B2F"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This creates what you can think of as:</w:t>
      </w:r>
    </w:p>
    <w:p w14:paraId="4A081AD9"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b/>
          <w:bCs/>
          <w:kern w:val="0"/>
          <w:sz w:val="21"/>
          <w:szCs w:val="21"/>
          <w14:ligatures w14:val="none"/>
        </w:rPr>
        <w:t>Decision</w:t>
      </w:r>
      <w:r w:rsidRPr="007B0DA5">
        <w:rPr>
          <w:rFonts w:ascii="Segoe UI" w:eastAsia="Times New Roman" w:hAnsi="Segoe UI" w:cs="Segoe UI"/>
          <w:b/>
          <w:bCs/>
          <w:kern w:val="0"/>
          <w:sz w:val="21"/>
          <w:szCs w:val="21"/>
          <w14:ligatures w14:val="none"/>
        </w:rPr>
        <w:noBreakHyphen/>
        <w:t>level mojibake</w:t>
      </w:r>
    </w:p>
    <w:p w14:paraId="33FAC954"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The decision is “correct” relative to the assumed interpretation</w:t>
      </w:r>
      <w:r w:rsidRPr="007B0DA5">
        <w:rPr>
          <w:rFonts w:ascii="Segoe UI" w:eastAsia="Times New Roman" w:hAnsi="Segoe UI" w:cs="Segoe UI"/>
          <w:kern w:val="0"/>
          <w:sz w:val="21"/>
          <w:szCs w:val="21"/>
          <w14:ligatures w14:val="none"/>
        </w:rPr>
        <w:br/>
        <w:t>—but incorrect relative to reality.</w:t>
      </w:r>
    </w:p>
    <w:p w14:paraId="370A74D5" w14:textId="77777777" w:rsidR="007079FC" w:rsidRPr="007B0DA5"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15DC9D73">
          <v:rect id="_x0000_i1044" alt="" style="width:468pt;height:.05pt;mso-width-percent:0;mso-height-percent:0;mso-width-percent:0;mso-height-percent:0" o:hralign="center" o:hrstd="t" o:hr="t" fillcolor="#a0a0a0" stroked="f"/>
        </w:pict>
      </w:r>
    </w:p>
    <w:p w14:paraId="2730D6A3"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B0DA5">
        <w:rPr>
          <w:rFonts w:ascii="Segoe UI" w:eastAsia="Times New Roman" w:hAnsi="Segoe UI" w:cs="Segoe UI"/>
          <w:b/>
          <w:bCs/>
          <w:kern w:val="0"/>
          <w:sz w:val="36"/>
          <w:szCs w:val="36"/>
          <w14:ligatures w14:val="none"/>
        </w:rPr>
        <w:lastRenderedPageBreak/>
        <w:t>8. Why this persists</w:t>
      </w:r>
    </w:p>
    <w:p w14:paraId="17A6FB17"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Just like encoding errors:</w:t>
      </w:r>
    </w:p>
    <w:p w14:paraId="7BFB6CF4" w14:textId="77777777" w:rsidR="007079FC" w:rsidRPr="007B0DA5" w:rsidRDefault="007079FC" w:rsidP="007079FC">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The system continues to function</w:t>
      </w:r>
    </w:p>
    <w:p w14:paraId="778FD768" w14:textId="77777777" w:rsidR="007079FC" w:rsidRPr="007B0DA5" w:rsidRDefault="007079FC" w:rsidP="007079FC">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Metrics still compute</w:t>
      </w:r>
    </w:p>
    <w:p w14:paraId="644799E7" w14:textId="77777777" w:rsidR="007079FC" w:rsidRPr="007B0DA5" w:rsidRDefault="007079FC" w:rsidP="007079FC">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Decisions still get made</w:t>
      </w:r>
    </w:p>
    <w:p w14:paraId="29E82D21" w14:textId="77777777" w:rsidR="007079FC" w:rsidRPr="007B0DA5" w:rsidRDefault="007079FC" w:rsidP="007079FC">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Accountability attaches to artifacts, not assumptions</w:t>
      </w:r>
    </w:p>
    <w:p w14:paraId="4B180847"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So ambiguity is </w:t>
      </w:r>
      <w:r w:rsidRPr="007B0DA5">
        <w:rPr>
          <w:rFonts w:ascii="Segoe UI" w:eastAsia="Times New Roman" w:hAnsi="Segoe UI" w:cs="Segoe UI"/>
          <w:b/>
          <w:bCs/>
          <w:kern w:val="0"/>
          <w:sz w:val="21"/>
          <w:szCs w:val="21"/>
          <w14:ligatures w14:val="none"/>
        </w:rPr>
        <w:t>structurally invisible</w:t>
      </w:r>
      <w:r w:rsidRPr="007B0DA5">
        <w:rPr>
          <w:rFonts w:ascii="Segoe UI" w:eastAsia="Times New Roman" w:hAnsi="Segoe UI" w:cs="Segoe UI"/>
          <w:kern w:val="0"/>
          <w:sz w:val="21"/>
          <w:szCs w:val="21"/>
          <w14:ligatures w14:val="none"/>
        </w:rPr>
        <w:t xml:space="preserve"> once collapsed.</w:t>
      </w:r>
    </w:p>
    <w:p w14:paraId="74027BF5" w14:textId="77777777" w:rsidR="007079FC" w:rsidRPr="007B0DA5"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26429578">
          <v:rect id="_x0000_i1043" alt="" style="width:468pt;height:.05pt;mso-width-percent:0;mso-height-percent:0;mso-width-percent:0;mso-height-percent:0" o:hralign="center" o:hrstd="t" o:hr="t" fillcolor="#a0a0a0" stroked="f"/>
        </w:pict>
      </w:r>
    </w:p>
    <w:p w14:paraId="1E5A62FD"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B0DA5">
        <w:rPr>
          <w:rFonts w:ascii="Segoe UI" w:eastAsia="Times New Roman" w:hAnsi="Segoe UI" w:cs="Segoe UI"/>
          <w:b/>
          <w:bCs/>
          <w:kern w:val="0"/>
          <w:sz w:val="36"/>
          <w:szCs w:val="36"/>
          <w14:ligatures w14:val="none"/>
        </w:rPr>
        <w:t>9. The parallel to your spell</w:t>
      </w:r>
      <w:r w:rsidRPr="007B0DA5">
        <w:rPr>
          <w:rFonts w:ascii="Segoe UI" w:eastAsia="Times New Roman" w:hAnsi="Segoe UI" w:cs="Segoe UI"/>
          <w:b/>
          <w:bCs/>
          <w:kern w:val="0"/>
          <w:sz w:val="36"/>
          <w:szCs w:val="36"/>
          <w14:ligatures w14:val="none"/>
        </w:rPr>
        <w:noBreakHyphen/>
        <w:t>checker moment</w:t>
      </w:r>
    </w:p>
    <w:p w14:paraId="0C94367D"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When the spell checker offered:</w:t>
      </w:r>
    </w:p>
    <w:p w14:paraId="2CFB2431" w14:textId="77777777" w:rsidR="007079FC" w:rsidRPr="007B0DA5" w:rsidRDefault="007079FC" w:rsidP="007079FC">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A definition</w:t>
      </w:r>
    </w:p>
    <w:p w14:paraId="39A829EB" w14:textId="77777777" w:rsidR="007079FC" w:rsidRPr="007B0DA5" w:rsidRDefault="007079FC" w:rsidP="007079FC">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And its inverse</w:t>
      </w:r>
    </w:p>
    <w:p w14:paraId="035CE61B"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It was doing something most decision systems refuse to do:</w:t>
      </w:r>
    </w:p>
    <w:p w14:paraId="1DF44319"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b/>
          <w:bCs/>
          <w:kern w:val="0"/>
          <w:sz w:val="21"/>
          <w:szCs w:val="21"/>
          <w14:ligatures w14:val="none"/>
        </w:rPr>
        <w:t>Admit that the representation is insufficient to uniquely determine meaning.</w:t>
      </w:r>
    </w:p>
    <w:p w14:paraId="3EBECCC8"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Most organizations would instead:</w:t>
      </w:r>
    </w:p>
    <w:p w14:paraId="38C2DF10" w14:textId="77777777" w:rsidR="007079FC" w:rsidRPr="007B0DA5" w:rsidRDefault="007079FC" w:rsidP="007079FC">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Pick one</w:t>
      </w:r>
    </w:p>
    <w:p w14:paraId="26F42A74" w14:textId="77777777" w:rsidR="007079FC" w:rsidRPr="007B0DA5" w:rsidRDefault="007079FC" w:rsidP="007079FC">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Enshrine it</w:t>
      </w:r>
    </w:p>
    <w:p w14:paraId="000D5C1E" w14:textId="77777777" w:rsidR="007079FC" w:rsidRPr="007B0DA5" w:rsidRDefault="007079FC" w:rsidP="007079FC">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Optimize around it</w:t>
      </w:r>
    </w:p>
    <w:p w14:paraId="1B939250"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That’s how representational ambiguity turns into policy error.</w:t>
      </w:r>
    </w:p>
    <w:p w14:paraId="0760CF60" w14:textId="77777777" w:rsidR="007079FC" w:rsidRPr="007B0DA5"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4C414DD3">
          <v:rect id="_x0000_i1042" alt="" style="width:468pt;height:.05pt;mso-width-percent:0;mso-height-percent:0;mso-width-percent:0;mso-height-percent:0" o:hralign="center" o:hrstd="t" o:hr="t" fillcolor="#a0a0a0" stroked="f"/>
        </w:pict>
      </w:r>
    </w:p>
    <w:p w14:paraId="28003B7E"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B0DA5">
        <w:rPr>
          <w:rFonts w:ascii="Segoe UI" w:eastAsia="Times New Roman" w:hAnsi="Segoe UI" w:cs="Segoe UI"/>
          <w:b/>
          <w:bCs/>
          <w:kern w:val="0"/>
          <w:sz w:val="36"/>
          <w:szCs w:val="36"/>
          <w14:ligatures w14:val="none"/>
        </w:rPr>
        <w:t>10. One</w:t>
      </w:r>
      <w:r w:rsidRPr="007B0DA5">
        <w:rPr>
          <w:rFonts w:ascii="Segoe UI" w:eastAsia="Times New Roman" w:hAnsi="Segoe UI" w:cs="Segoe UI"/>
          <w:b/>
          <w:bCs/>
          <w:kern w:val="0"/>
          <w:sz w:val="36"/>
          <w:szCs w:val="36"/>
          <w14:ligatures w14:val="none"/>
        </w:rPr>
        <w:noBreakHyphen/>
        <w:t>sentence synthesis</w:t>
      </w:r>
    </w:p>
    <w:p w14:paraId="2BF70B4B"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Mojibake demonstrates that when representation is ambiguous, the core failure in decision</w:t>
      </w:r>
      <w:r w:rsidRPr="007B0DA5">
        <w:rPr>
          <w:rFonts w:ascii="Segoe UI" w:eastAsia="Times New Roman" w:hAnsi="Segoe UI" w:cs="Segoe UI"/>
          <w:kern w:val="0"/>
          <w:sz w:val="21"/>
          <w:szCs w:val="21"/>
          <w14:ligatures w14:val="none"/>
        </w:rPr>
        <w:noBreakHyphen/>
        <w:t xml:space="preserve">making is not choosing the “wrong” interpretation, but </w:t>
      </w:r>
      <w:r w:rsidRPr="007B0DA5">
        <w:rPr>
          <w:rFonts w:ascii="Segoe UI" w:eastAsia="Times New Roman" w:hAnsi="Segoe UI" w:cs="Segoe UI"/>
          <w:b/>
          <w:bCs/>
          <w:kern w:val="0"/>
          <w:sz w:val="21"/>
          <w:szCs w:val="21"/>
          <w14:ligatures w14:val="none"/>
        </w:rPr>
        <w:t>choosing one without preserving the uncertainty that made the choice necessary</w:t>
      </w:r>
      <w:r w:rsidRPr="007B0DA5">
        <w:rPr>
          <w:rFonts w:ascii="Segoe UI" w:eastAsia="Times New Roman" w:hAnsi="Segoe UI" w:cs="Segoe UI"/>
          <w:kern w:val="0"/>
          <w:sz w:val="21"/>
          <w:szCs w:val="21"/>
          <w14:ligatures w14:val="none"/>
        </w:rPr>
        <w:t>.</w:t>
      </w:r>
    </w:p>
    <w:p w14:paraId="3F7910C4" w14:textId="77777777" w:rsidR="007079FC" w:rsidRPr="007B0DA5"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05E9396A">
          <v:rect id="_x0000_i1041" alt="" style="width:468pt;height:.05pt;mso-width-percent:0;mso-height-percent:0;mso-width-percent:0;mso-height-percent:0" o:hralign="center" o:hrstd="t" o:hr="t" fillcolor="#a0a0a0" stroked="f"/>
        </w:pict>
      </w:r>
    </w:p>
    <w:p w14:paraId="228504D9" w14:textId="77777777" w:rsidR="007079FC" w:rsidRPr="007B0DA5"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B0DA5">
        <w:rPr>
          <w:rFonts w:ascii="Segoe UI" w:eastAsia="Times New Roman" w:hAnsi="Segoe UI" w:cs="Segoe UI"/>
          <w:b/>
          <w:bCs/>
          <w:kern w:val="0"/>
          <w:sz w:val="36"/>
          <w:szCs w:val="36"/>
          <w14:ligatures w14:val="none"/>
        </w:rPr>
        <w:lastRenderedPageBreak/>
        <w:t>11. Why this matters beyond theory</w:t>
      </w:r>
    </w:p>
    <w:p w14:paraId="6417C3E9"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This same structure appears in:</w:t>
      </w:r>
    </w:p>
    <w:p w14:paraId="7EC39BA1" w14:textId="77777777" w:rsidR="007079FC" w:rsidRPr="007B0DA5" w:rsidRDefault="007079FC" w:rsidP="007079FC">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Risk models with unobserved confounders</w:t>
      </w:r>
    </w:p>
    <w:p w14:paraId="31367576" w14:textId="77777777" w:rsidR="007079FC" w:rsidRPr="007B0DA5" w:rsidRDefault="007079FC" w:rsidP="007079FC">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KPIs without unit or scope clarity</w:t>
      </w:r>
    </w:p>
    <w:p w14:paraId="11450105" w14:textId="77777777" w:rsidR="007079FC" w:rsidRPr="007B0DA5" w:rsidRDefault="007079FC" w:rsidP="007079FC">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AI outputs without confidence bounds</w:t>
      </w:r>
    </w:p>
    <w:p w14:paraId="1F44C56E" w14:textId="77777777" w:rsidR="007079FC" w:rsidRPr="007B0DA5" w:rsidRDefault="007079FC" w:rsidP="007079FC">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Forecasts without provenance</w:t>
      </w:r>
    </w:p>
    <w:p w14:paraId="2C56D1AC" w14:textId="77777777" w:rsidR="007079FC" w:rsidRPr="007B0DA5" w:rsidRDefault="007079FC" w:rsidP="007079FC">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Legal or policy text detached from original context</w:t>
      </w:r>
    </w:p>
    <w:p w14:paraId="19B67C9E"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In all cases:</w:t>
      </w:r>
    </w:p>
    <w:p w14:paraId="08D777AB" w14:textId="77777777" w:rsidR="007079FC" w:rsidRPr="007B0DA5" w:rsidRDefault="007079FC" w:rsidP="007079FC">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The artifact survives</w:t>
      </w:r>
    </w:p>
    <w:p w14:paraId="4D168C6C" w14:textId="77777777" w:rsidR="007079FC" w:rsidRPr="007B0DA5" w:rsidRDefault="007079FC" w:rsidP="007079FC">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Meaning fractures</w:t>
      </w:r>
    </w:p>
    <w:p w14:paraId="7515F900" w14:textId="77777777" w:rsidR="007079FC" w:rsidRPr="007B0DA5" w:rsidRDefault="007079FC" w:rsidP="007079FC">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Authority persists</w:t>
      </w:r>
    </w:p>
    <w:p w14:paraId="66FE792C" w14:textId="77777777" w:rsidR="007079FC" w:rsidRPr="007B0DA5"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589FFB6D">
          <v:rect id="_x0000_i1040" alt="" style="width:468pt;height:.05pt;mso-width-percent:0;mso-height-percent:0;mso-width-percent:0;mso-height-percent:0" o:hralign="center" o:hrstd="t" o:hr="t" fillcolor="#a0a0a0" stroked="f"/>
        </w:pict>
      </w:r>
    </w:p>
    <w:p w14:paraId="4B7B76B5" w14:textId="77777777" w:rsidR="007079FC" w:rsidRPr="007B0DA5"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If you want, next we can:</w:t>
      </w:r>
    </w:p>
    <w:p w14:paraId="5A85E2E8" w14:textId="77777777" w:rsidR="007079FC" w:rsidRPr="007B0DA5" w:rsidRDefault="007079FC" w:rsidP="007079FC">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Map this directly onto </w:t>
      </w:r>
      <w:r w:rsidRPr="007B0DA5">
        <w:rPr>
          <w:rFonts w:ascii="Segoe UI" w:eastAsia="Times New Roman" w:hAnsi="Segoe UI" w:cs="Segoe UI"/>
          <w:b/>
          <w:bCs/>
          <w:kern w:val="0"/>
          <w:sz w:val="21"/>
          <w:szCs w:val="21"/>
          <w14:ligatures w14:val="none"/>
        </w:rPr>
        <w:t>model risk management</w:t>
      </w:r>
    </w:p>
    <w:p w14:paraId="5D5EC05C" w14:textId="77777777" w:rsidR="007079FC" w:rsidRPr="007B0DA5" w:rsidRDefault="007079FC" w:rsidP="007079FC">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Show how to </w:t>
      </w:r>
      <w:r w:rsidRPr="007B0DA5">
        <w:rPr>
          <w:rFonts w:ascii="Segoe UI" w:eastAsia="Times New Roman" w:hAnsi="Segoe UI" w:cs="Segoe UI"/>
          <w:b/>
          <w:bCs/>
          <w:kern w:val="0"/>
          <w:sz w:val="21"/>
          <w:szCs w:val="21"/>
          <w14:ligatures w14:val="none"/>
        </w:rPr>
        <w:t>design systems that preserve ambiguity</w:t>
      </w:r>
    </w:p>
    <w:p w14:paraId="170680B6" w14:textId="77777777" w:rsidR="007079FC" w:rsidRPr="007B0DA5" w:rsidRDefault="007079FC" w:rsidP="007079FC">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7B0DA5">
        <w:rPr>
          <w:rFonts w:ascii="Segoe UI" w:eastAsia="Times New Roman" w:hAnsi="Segoe UI" w:cs="Segoe UI"/>
          <w:kern w:val="0"/>
          <w:sz w:val="21"/>
          <w:szCs w:val="21"/>
          <w14:ligatures w14:val="none"/>
        </w:rPr>
        <w:t xml:space="preserve">Or translate this into a </w:t>
      </w:r>
      <w:r w:rsidRPr="007B0DA5">
        <w:rPr>
          <w:rFonts w:ascii="Segoe UI" w:eastAsia="Times New Roman" w:hAnsi="Segoe UI" w:cs="Segoe UI"/>
          <w:b/>
          <w:bCs/>
          <w:kern w:val="0"/>
          <w:sz w:val="21"/>
          <w:szCs w:val="21"/>
          <w14:ligatures w14:val="none"/>
        </w:rPr>
        <w:t>formal design principle</w:t>
      </w:r>
      <w:r w:rsidRPr="007B0DA5">
        <w:rPr>
          <w:rFonts w:ascii="Segoe UI" w:eastAsia="Times New Roman" w:hAnsi="Segoe UI" w:cs="Segoe UI"/>
          <w:kern w:val="0"/>
          <w:sz w:val="21"/>
          <w:szCs w:val="21"/>
          <w14:ligatures w14:val="none"/>
        </w:rPr>
        <w:t xml:space="preserve"> (e.g., “no irreversible interpretation without metadata”)</w:t>
      </w:r>
    </w:p>
    <w:p w14:paraId="6F84802F" w14:textId="77777777" w:rsidR="007079FC" w:rsidRPr="00A17E04"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00D982BF">
          <v:rect id="_x0000_i1039" alt="" style="width:468pt;height:.05pt;mso-width-percent:0;mso-height-percent:0;mso-width-percent:0;mso-height-percent:0" o:hralign="center" o:hrstd="t" o:hr="t" fillcolor="#a0a0a0" stroked="f"/>
        </w:pict>
      </w:r>
    </w:p>
    <w:p w14:paraId="49368282" w14:textId="77777777" w:rsidR="007079FC" w:rsidRPr="00A17E04" w:rsidRDefault="007079FC" w:rsidP="007079FC">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A17E04">
        <w:rPr>
          <w:rFonts w:ascii="Segoe UI" w:eastAsia="Times New Roman" w:hAnsi="Segoe UI" w:cs="Segoe UI"/>
          <w:b/>
          <w:bCs/>
          <w:kern w:val="36"/>
          <w:sz w:val="48"/>
          <w:szCs w:val="48"/>
          <w14:ligatures w14:val="none"/>
        </w:rPr>
        <w:t>Dossier Section: Representational Ambiguity as a Kernel</w:t>
      </w:r>
      <w:r w:rsidRPr="00A17E04">
        <w:rPr>
          <w:rFonts w:ascii="Segoe UI" w:eastAsia="Times New Roman" w:hAnsi="Segoe UI" w:cs="Segoe UI"/>
          <w:b/>
          <w:bCs/>
          <w:kern w:val="36"/>
          <w:sz w:val="48"/>
          <w:szCs w:val="48"/>
          <w14:ligatures w14:val="none"/>
        </w:rPr>
        <w:noBreakHyphen/>
        <w:t>Level Concern</w:t>
      </w:r>
    </w:p>
    <w:p w14:paraId="4B39A398"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i/>
          <w:iCs/>
          <w:kern w:val="0"/>
          <w:sz w:val="21"/>
          <w:szCs w:val="21"/>
          <w14:ligatures w14:val="none"/>
        </w:rPr>
        <w:t>(STS / Sociotechnical Framing)</w:t>
      </w:r>
    </w:p>
    <w:p w14:paraId="7D45ED69" w14:textId="77777777" w:rsidR="007079FC" w:rsidRPr="00A17E04"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17E04">
        <w:rPr>
          <w:rFonts w:ascii="Segoe UI" w:eastAsia="Times New Roman" w:hAnsi="Segoe UI" w:cs="Segoe UI"/>
          <w:b/>
          <w:bCs/>
          <w:kern w:val="0"/>
          <w:sz w:val="36"/>
          <w:szCs w:val="36"/>
          <w14:ligatures w14:val="none"/>
        </w:rPr>
        <w:t>1. Problem Statement (STS framing)</w:t>
      </w:r>
    </w:p>
    <w:p w14:paraId="7EB1C442"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Modern systems do not fail primarily due to computation errors, but due to </w:t>
      </w:r>
      <w:r w:rsidRPr="00A17E04">
        <w:rPr>
          <w:rFonts w:ascii="Segoe UI" w:eastAsia="Times New Roman" w:hAnsi="Segoe UI" w:cs="Segoe UI"/>
          <w:b/>
          <w:bCs/>
          <w:kern w:val="0"/>
          <w:sz w:val="21"/>
          <w:szCs w:val="21"/>
          <w14:ligatures w14:val="none"/>
        </w:rPr>
        <w:t>representational failures</w:t>
      </w:r>
      <w:r w:rsidRPr="00A17E04">
        <w:rPr>
          <w:rFonts w:ascii="Segoe UI" w:eastAsia="Times New Roman" w:hAnsi="Segoe UI" w:cs="Segoe UI"/>
          <w:kern w:val="0"/>
          <w:sz w:val="21"/>
          <w:szCs w:val="21"/>
          <w14:ligatures w14:val="none"/>
        </w:rPr>
        <w:t>—cases where artifacts retain authority while losing semantic fidelity.</w:t>
      </w:r>
    </w:p>
    <w:p w14:paraId="04C32692"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Mojibake is the minimal, observable instance of this failure:</w:t>
      </w:r>
    </w:p>
    <w:p w14:paraId="4DAB55A0" w14:textId="77777777" w:rsidR="007079FC" w:rsidRPr="00A17E04" w:rsidRDefault="007079FC" w:rsidP="007079FC">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The artifact persists</w:t>
      </w:r>
    </w:p>
    <w:p w14:paraId="4100C9DF" w14:textId="77777777" w:rsidR="007079FC" w:rsidRPr="00A17E04" w:rsidRDefault="007079FC" w:rsidP="007079FC">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lastRenderedPageBreak/>
        <w:t>The system remains operational</w:t>
      </w:r>
    </w:p>
    <w:p w14:paraId="564D3552" w14:textId="77777777" w:rsidR="007079FC" w:rsidRPr="00A17E04" w:rsidRDefault="007079FC" w:rsidP="007079FC">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Meaning fractures silently</w:t>
      </w:r>
    </w:p>
    <w:p w14:paraId="6B03654D" w14:textId="77777777" w:rsidR="007079FC" w:rsidRPr="00A17E04" w:rsidRDefault="007079FC" w:rsidP="007079FC">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Decisions proceed regardless</w:t>
      </w:r>
    </w:p>
    <w:p w14:paraId="7C5224FE"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From an STS perspective, this is not a bug but a </w:t>
      </w:r>
      <w:r w:rsidRPr="00A17E04">
        <w:rPr>
          <w:rFonts w:ascii="Segoe UI" w:eastAsia="Times New Roman" w:hAnsi="Segoe UI" w:cs="Segoe UI"/>
          <w:b/>
          <w:bCs/>
          <w:kern w:val="0"/>
          <w:sz w:val="21"/>
          <w:szCs w:val="21"/>
          <w14:ligatures w14:val="none"/>
        </w:rPr>
        <w:t>structural property of sociotechnical systems</w:t>
      </w:r>
      <w:r w:rsidRPr="00A17E04">
        <w:rPr>
          <w:rFonts w:ascii="Segoe UI" w:eastAsia="Times New Roman" w:hAnsi="Segoe UI" w:cs="Segoe UI"/>
          <w:kern w:val="0"/>
          <w:sz w:val="21"/>
          <w:szCs w:val="21"/>
          <w14:ligatures w14:val="none"/>
        </w:rPr>
        <w:t xml:space="preserve"> that treat representation as neutral infrastructure rather than a governed object.</w:t>
      </w:r>
    </w:p>
    <w:p w14:paraId="7662255F" w14:textId="77777777" w:rsidR="007079FC" w:rsidRPr="00A17E04"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48FB2698">
          <v:rect id="_x0000_i1038" alt="" style="width:468pt;height:.05pt;mso-width-percent:0;mso-height-percent:0;mso-width-percent:0;mso-height-percent:0" o:hralign="center" o:hrstd="t" o:hr="t" fillcolor="#a0a0a0" stroked="f"/>
        </w:pict>
      </w:r>
    </w:p>
    <w:p w14:paraId="2E40AC84" w14:textId="77777777" w:rsidR="007079FC" w:rsidRPr="00A17E04"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17E04">
        <w:rPr>
          <w:rFonts w:ascii="Segoe UI" w:eastAsia="Times New Roman" w:hAnsi="Segoe UI" w:cs="Segoe UI"/>
          <w:b/>
          <w:bCs/>
          <w:kern w:val="0"/>
          <w:sz w:val="36"/>
          <w:szCs w:val="36"/>
          <w14:ligatures w14:val="none"/>
        </w:rPr>
        <w:t>2. Core STS Insight Informing the Kernel</w:t>
      </w:r>
    </w:p>
    <w:p w14:paraId="0227194D"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b/>
          <w:bCs/>
          <w:kern w:val="0"/>
          <w:sz w:val="21"/>
          <w:szCs w:val="21"/>
          <w14:ligatures w14:val="none"/>
        </w:rPr>
        <w:t>Meaning is not intrinsic to data; it is stabilized through sociotechnical alignment.</w:t>
      </w:r>
    </w:p>
    <w:p w14:paraId="31024E2E"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Encoding, schemas, units, models, and defaults function as:</w:t>
      </w:r>
    </w:p>
    <w:p w14:paraId="407DFED3" w14:textId="77777777" w:rsidR="007079FC" w:rsidRPr="00A17E04" w:rsidRDefault="007079FC" w:rsidP="007079FC">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Translation regimes (Latour)</w:t>
      </w:r>
    </w:p>
    <w:p w14:paraId="3CA5B367" w14:textId="77777777" w:rsidR="007079FC" w:rsidRPr="00A17E04" w:rsidRDefault="007079FC" w:rsidP="007079FC">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Black</w:t>
      </w:r>
      <w:r w:rsidRPr="00A17E04">
        <w:rPr>
          <w:rFonts w:ascii="Segoe UI" w:eastAsia="Times New Roman" w:hAnsi="Segoe UI" w:cs="Segoe UI"/>
          <w:kern w:val="0"/>
          <w:sz w:val="21"/>
          <w:szCs w:val="21"/>
          <w14:ligatures w14:val="none"/>
        </w:rPr>
        <w:noBreakHyphen/>
        <w:t>boxed infrastructure (Star &amp; Bowker)</w:t>
      </w:r>
    </w:p>
    <w:p w14:paraId="3BE04C96" w14:textId="77777777" w:rsidR="007079FC" w:rsidRPr="00A17E04" w:rsidRDefault="007079FC" w:rsidP="007079FC">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Boundary object stabilizers</w:t>
      </w:r>
    </w:p>
    <w:p w14:paraId="26E6EBFD"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When these regimes are misaligned or lose provenance, systems experience </w:t>
      </w:r>
      <w:r w:rsidRPr="00A17E04">
        <w:rPr>
          <w:rFonts w:ascii="Segoe UI" w:eastAsia="Times New Roman" w:hAnsi="Segoe UI" w:cs="Segoe UI"/>
          <w:b/>
          <w:bCs/>
          <w:kern w:val="0"/>
          <w:sz w:val="21"/>
          <w:szCs w:val="21"/>
          <w14:ligatures w14:val="none"/>
        </w:rPr>
        <w:t>representational ambiguity</w:t>
      </w:r>
      <w:r w:rsidRPr="00A17E04">
        <w:rPr>
          <w:rFonts w:ascii="Segoe UI" w:eastAsia="Times New Roman" w:hAnsi="Segoe UI" w:cs="Segoe UI"/>
          <w:kern w:val="0"/>
          <w:sz w:val="21"/>
          <w:szCs w:val="21"/>
          <w14:ligatures w14:val="none"/>
        </w:rPr>
        <w:t>, not noise.</w:t>
      </w:r>
    </w:p>
    <w:p w14:paraId="03F8060E"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Your Kernel is justified precisely because:</w:t>
      </w:r>
    </w:p>
    <w:p w14:paraId="5D0D02F4" w14:textId="77777777" w:rsidR="007079FC" w:rsidRPr="00A17E04" w:rsidRDefault="007079FC" w:rsidP="007079FC">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Current operating systems optimize for </w:t>
      </w:r>
      <w:r w:rsidRPr="00A17E04">
        <w:rPr>
          <w:rFonts w:ascii="Segoe UI" w:eastAsia="Times New Roman" w:hAnsi="Segoe UI" w:cs="Segoe UI"/>
          <w:i/>
          <w:iCs/>
          <w:kern w:val="0"/>
          <w:sz w:val="21"/>
          <w:szCs w:val="21"/>
          <w14:ligatures w14:val="none"/>
        </w:rPr>
        <w:t>execution correctness</w:t>
      </w:r>
    </w:p>
    <w:p w14:paraId="57372980" w14:textId="77777777" w:rsidR="007079FC" w:rsidRPr="00A17E04" w:rsidRDefault="007079FC" w:rsidP="007079FC">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But treat </w:t>
      </w:r>
      <w:r w:rsidRPr="00A17E04">
        <w:rPr>
          <w:rFonts w:ascii="Segoe UI" w:eastAsia="Times New Roman" w:hAnsi="Segoe UI" w:cs="Segoe UI"/>
          <w:i/>
          <w:iCs/>
          <w:kern w:val="0"/>
          <w:sz w:val="21"/>
          <w:szCs w:val="21"/>
          <w14:ligatures w14:val="none"/>
        </w:rPr>
        <w:t>semantic correctness</w:t>
      </w:r>
      <w:r w:rsidRPr="00A17E04">
        <w:rPr>
          <w:rFonts w:ascii="Segoe UI" w:eastAsia="Times New Roman" w:hAnsi="Segoe UI" w:cs="Segoe UI"/>
          <w:kern w:val="0"/>
          <w:sz w:val="21"/>
          <w:szCs w:val="21"/>
          <w14:ligatures w14:val="none"/>
        </w:rPr>
        <w:t xml:space="preserve"> as external or optional</w:t>
      </w:r>
    </w:p>
    <w:p w14:paraId="7A3FEBB0" w14:textId="77777777" w:rsidR="007079FC" w:rsidRPr="00A17E04" w:rsidRDefault="007079FC" w:rsidP="007079FC">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Leaving ambiguity resolution to downstream institutions or users</w:t>
      </w:r>
    </w:p>
    <w:p w14:paraId="0141B720" w14:textId="77777777" w:rsidR="007079FC" w:rsidRPr="00A17E04"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436E15BB">
          <v:rect id="_x0000_i1037" alt="" style="width:468pt;height:.05pt;mso-width-percent:0;mso-height-percent:0;mso-width-percent:0;mso-height-percent:0" o:hralign="center" o:hrstd="t" o:hr="t" fillcolor="#a0a0a0" stroked="f"/>
        </w:pict>
      </w:r>
    </w:p>
    <w:p w14:paraId="511B0796" w14:textId="77777777" w:rsidR="007079FC" w:rsidRPr="00A17E04"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17E04">
        <w:rPr>
          <w:rFonts w:ascii="Segoe UI" w:eastAsia="Times New Roman" w:hAnsi="Segoe UI" w:cs="Segoe UI"/>
          <w:b/>
          <w:bCs/>
          <w:kern w:val="0"/>
          <w:sz w:val="36"/>
          <w:szCs w:val="36"/>
          <w14:ligatures w14:val="none"/>
        </w:rPr>
        <w:t>3. Mojibake as a Canonical Failure Mode (Why it belongs in the dossier)</w:t>
      </w:r>
    </w:p>
    <w:p w14:paraId="14FEF1D8"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Mojibake demonstrates four properties that generalize:</w:t>
      </w:r>
    </w:p>
    <w:p w14:paraId="13909D13" w14:textId="77777777" w:rsidR="007079FC" w:rsidRPr="00A17E04" w:rsidRDefault="007079FC" w:rsidP="007079FC">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b/>
          <w:bCs/>
          <w:kern w:val="0"/>
          <w:sz w:val="21"/>
          <w:szCs w:val="21"/>
          <w14:ligatures w14:val="none"/>
        </w:rPr>
        <w:t>No signal corruption</w:t>
      </w:r>
      <w:r w:rsidRPr="00A17E04">
        <w:rPr>
          <w:rFonts w:ascii="Segoe UI" w:eastAsia="Times New Roman" w:hAnsi="Segoe UI" w:cs="Segoe UI"/>
          <w:kern w:val="0"/>
          <w:sz w:val="21"/>
          <w:szCs w:val="21"/>
          <w14:ligatures w14:val="none"/>
        </w:rPr>
        <w:br/>
        <w:t>Bits are preserved; interpretation fails.</w:t>
      </w:r>
    </w:p>
    <w:p w14:paraId="2DE69ED2" w14:textId="77777777" w:rsidR="007079FC" w:rsidRPr="00A17E04" w:rsidRDefault="007079FC" w:rsidP="007079FC">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b/>
          <w:bCs/>
          <w:kern w:val="0"/>
          <w:sz w:val="21"/>
          <w:szCs w:val="21"/>
          <w14:ligatures w14:val="none"/>
        </w:rPr>
        <w:t>Deterministic ambiguity</w:t>
      </w:r>
      <w:r w:rsidRPr="00A17E04">
        <w:rPr>
          <w:rFonts w:ascii="Segoe UI" w:eastAsia="Times New Roman" w:hAnsi="Segoe UI" w:cs="Segoe UI"/>
          <w:kern w:val="0"/>
          <w:sz w:val="21"/>
          <w:szCs w:val="21"/>
          <w14:ligatures w14:val="none"/>
        </w:rPr>
        <w:br/>
        <w:t>Multiple meanings are equally plausible.</w:t>
      </w:r>
    </w:p>
    <w:p w14:paraId="0367AB9E" w14:textId="77777777" w:rsidR="007079FC" w:rsidRPr="00A17E04" w:rsidRDefault="007079FC" w:rsidP="007079FC">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b/>
          <w:bCs/>
          <w:kern w:val="0"/>
          <w:sz w:val="21"/>
          <w:szCs w:val="21"/>
          <w14:ligatures w14:val="none"/>
        </w:rPr>
        <w:t>Authority persistence</w:t>
      </w:r>
      <w:r w:rsidRPr="00A17E04">
        <w:rPr>
          <w:rFonts w:ascii="Segoe UI" w:eastAsia="Times New Roman" w:hAnsi="Segoe UI" w:cs="Segoe UI"/>
          <w:kern w:val="0"/>
          <w:sz w:val="21"/>
          <w:szCs w:val="21"/>
          <w14:ligatures w14:val="none"/>
        </w:rPr>
        <w:br/>
        <w:t>The artifact continues to ground action.</w:t>
      </w:r>
    </w:p>
    <w:p w14:paraId="3B2F9142" w14:textId="77777777" w:rsidR="007079FC" w:rsidRPr="00A17E04" w:rsidRDefault="007079FC" w:rsidP="007079FC">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b/>
          <w:bCs/>
          <w:kern w:val="0"/>
          <w:sz w:val="21"/>
          <w:szCs w:val="21"/>
          <w14:ligatures w14:val="none"/>
        </w:rPr>
        <w:lastRenderedPageBreak/>
        <w:t>Invisible governance failure</w:t>
      </w:r>
      <w:r w:rsidRPr="00A17E04">
        <w:rPr>
          <w:rFonts w:ascii="Segoe UI" w:eastAsia="Times New Roman" w:hAnsi="Segoe UI" w:cs="Segoe UI"/>
          <w:kern w:val="0"/>
          <w:sz w:val="21"/>
          <w:szCs w:val="21"/>
          <w14:ligatures w14:val="none"/>
        </w:rPr>
        <w:br/>
        <w:t>No component “owns” the meaning loss.</w:t>
      </w:r>
    </w:p>
    <w:p w14:paraId="2AE4680B"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This makes mojibake a </w:t>
      </w:r>
      <w:r w:rsidRPr="00A17E04">
        <w:rPr>
          <w:rFonts w:ascii="Segoe UI" w:eastAsia="Times New Roman" w:hAnsi="Segoe UI" w:cs="Segoe UI"/>
          <w:b/>
          <w:bCs/>
          <w:kern w:val="0"/>
          <w:sz w:val="21"/>
          <w:szCs w:val="21"/>
          <w14:ligatures w14:val="none"/>
        </w:rPr>
        <w:t>diagnostic exemplar</w:t>
      </w:r>
      <w:r w:rsidRPr="00A17E04">
        <w:rPr>
          <w:rFonts w:ascii="Segoe UI" w:eastAsia="Times New Roman" w:hAnsi="Segoe UI" w:cs="Segoe UI"/>
          <w:kern w:val="0"/>
          <w:sz w:val="21"/>
          <w:szCs w:val="21"/>
          <w14:ligatures w14:val="none"/>
        </w:rPr>
        <w:t>, not an edge case.</w:t>
      </w:r>
    </w:p>
    <w:p w14:paraId="17784A63"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Your Kernel is positioned as addressing the </w:t>
      </w:r>
      <w:r w:rsidRPr="00A17E04">
        <w:rPr>
          <w:rFonts w:ascii="Segoe UI" w:eastAsia="Times New Roman" w:hAnsi="Segoe UI" w:cs="Segoe UI"/>
          <w:i/>
          <w:iCs/>
          <w:kern w:val="0"/>
          <w:sz w:val="21"/>
          <w:szCs w:val="21"/>
          <w14:ligatures w14:val="none"/>
        </w:rPr>
        <w:t>class</w:t>
      </w:r>
      <w:r w:rsidRPr="00A17E04">
        <w:rPr>
          <w:rFonts w:ascii="Segoe UI" w:eastAsia="Times New Roman" w:hAnsi="Segoe UI" w:cs="Segoe UI"/>
          <w:kern w:val="0"/>
          <w:sz w:val="21"/>
          <w:szCs w:val="21"/>
          <w14:ligatures w14:val="none"/>
        </w:rPr>
        <w:t xml:space="preserve"> of failures mojibake represents.</w:t>
      </w:r>
    </w:p>
    <w:p w14:paraId="7CCA6A03" w14:textId="77777777" w:rsidR="007079FC" w:rsidRPr="00A17E04"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0B74721B">
          <v:rect id="_x0000_i1036" alt="" style="width:468pt;height:.05pt;mso-width-percent:0;mso-height-percent:0;mso-width-percent:0;mso-height-percent:0" o:hralign="center" o:hrstd="t" o:hr="t" fillcolor="#a0a0a0" stroked="f"/>
        </w:pict>
      </w:r>
    </w:p>
    <w:p w14:paraId="7C52022D" w14:textId="77777777" w:rsidR="007079FC" w:rsidRPr="00A17E04"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17E04">
        <w:rPr>
          <w:rFonts w:ascii="Segoe UI" w:eastAsia="Times New Roman" w:hAnsi="Segoe UI" w:cs="Segoe UI"/>
          <w:b/>
          <w:bCs/>
          <w:kern w:val="0"/>
          <w:sz w:val="36"/>
          <w:szCs w:val="36"/>
          <w14:ligatures w14:val="none"/>
        </w:rPr>
        <w:t>4. Mapping to Decision</w:t>
      </w:r>
      <w:r w:rsidRPr="00A17E04">
        <w:rPr>
          <w:rFonts w:ascii="Segoe UI" w:eastAsia="Times New Roman" w:hAnsi="Segoe UI" w:cs="Segoe UI"/>
          <w:b/>
          <w:bCs/>
          <w:kern w:val="0"/>
          <w:sz w:val="36"/>
          <w:szCs w:val="36"/>
          <w14:ligatures w14:val="none"/>
        </w:rPr>
        <w:noBreakHyphen/>
        <w:t>Making Systems</w:t>
      </w:r>
    </w:p>
    <w:p w14:paraId="712A79BF"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STS analysis shows that most systems resolve representational ambiguity through:</w:t>
      </w:r>
    </w:p>
    <w:p w14:paraId="058D88E7" w14:textId="77777777" w:rsidR="007079FC" w:rsidRPr="00A17E04" w:rsidRDefault="007079FC" w:rsidP="007079FC">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Default assumptions</w:t>
      </w:r>
    </w:p>
    <w:p w14:paraId="21C9CAC7" w14:textId="77777777" w:rsidR="007079FC" w:rsidRPr="00A17E04" w:rsidRDefault="007079FC" w:rsidP="007079FC">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Legacy conventions</w:t>
      </w:r>
    </w:p>
    <w:p w14:paraId="55750B5C" w14:textId="77777777" w:rsidR="007079FC" w:rsidRPr="00A17E04" w:rsidRDefault="007079FC" w:rsidP="007079FC">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Institutional authority</w:t>
      </w:r>
    </w:p>
    <w:p w14:paraId="0641A4D0" w14:textId="77777777" w:rsidR="007079FC" w:rsidRPr="00A17E04" w:rsidRDefault="007079FC" w:rsidP="007079FC">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Premature closure</w:t>
      </w:r>
    </w:p>
    <w:p w14:paraId="1F5C719E"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This mirrors how mojibake is “fixed” by:</w:t>
      </w:r>
    </w:p>
    <w:p w14:paraId="387F7AC3" w14:textId="77777777" w:rsidR="007079FC" w:rsidRPr="00A17E04" w:rsidRDefault="007079FC" w:rsidP="007079FC">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Picking one decoding</w:t>
      </w:r>
    </w:p>
    <w:p w14:paraId="0D9565CE" w14:textId="77777777" w:rsidR="007079FC" w:rsidRPr="00A17E04" w:rsidRDefault="007079FC" w:rsidP="007079FC">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Rewriting text</w:t>
      </w:r>
    </w:p>
    <w:p w14:paraId="376F56F2" w14:textId="77777777" w:rsidR="007079FC" w:rsidRPr="00A17E04" w:rsidRDefault="007079FC" w:rsidP="007079FC">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Erasing evidence of ambiguity</w:t>
      </w:r>
    </w:p>
    <w:p w14:paraId="456743DA"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Your Kernel instead aligns with a different STS stance:</w:t>
      </w:r>
    </w:p>
    <w:p w14:paraId="25A2D60B"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b/>
          <w:bCs/>
          <w:kern w:val="0"/>
          <w:sz w:val="21"/>
          <w:szCs w:val="21"/>
          <w14:ligatures w14:val="none"/>
        </w:rPr>
        <w:t>Ambiguity should be preserved, surfaced, and governed—not collapsed silently.</w:t>
      </w:r>
    </w:p>
    <w:p w14:paraId="72FA2149" w14:textId="77777777" w:rsidR="007079FC" w:rsidRPr="00A17E04"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2CAF85C2">
          <v:rect id="_x0000_i1035" alt="" style="width:468pt;height:.05pt;mso-width-percent:0;mso-height-percent:0;mso-width-percent:0;mso-height-percent:0" o:hralign="center" o:hrstd="t" o:hr="t" fillcolor="#a0a0a0" stroked="f"/>
        </w:pict>
      </w:r>
    </w:p>
    <w:p w14:paraId="00DBDDB1" w14:textId="77777777" w:rsidR="007079FC" w:rsidRPr="00A17E04"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17E04">
        <w:rPr>
          <w:rFonts w:ascii="Segoe UI" w:eastAsia="Times New Roman" w:hAnsi="Segoe UI" w:cs="Segoe UI"/>
          <w:b/>
          <w:bCs/>
          <w:kern w:val="0"/>
          <w:sz w:val="36"/>
          <w:szCs w:val="36"/>
          <w14:ligatures w14:val="none"/>
        </w:rPr>
        <w:t>5. Kernel</w:t>
      </w:r>
      <w:r w:rsidRPr="00A17E04">
        <w:rPr>
          <w:rFonts w:ascii="Segoe UI" w:eastAsia="Times New Roman" w:hAnsi="Segoe UI" w:cs="Segoe UI"/>
          <w:b/>
          <w:bCs/>
          <w:kern w:val="0"/>
          <w:sz w:val="36"/>
          <w:szCs w:val="36"/>
          <w14:ligatures w14:val="none"/>
        </w:rPr>
        <w:noBreakHyphen/>
        <w:t>Level Design Principles (STS</w:t>
      </w:r>
      <w:r w:rsidRPr="00A17E04">
        <w:rPr>
          <w:rFonts w:ascii="Segoe UI" w:eastAsia="Times New Roman" w:hAnsi="Segoe UI" w:cs="Segoe UI"/>
          <w:b/>
          <w:bCs/>
          <w:kern w:val="0"/>
          <w:sz w:val="36"/>
          <w:szCs w:val="36"/>
          <w14:ligatures w14:val="none"/>
        </w:rPr>
        <w:noBreakHyphen/>
        <w:t>Derived)</w:t>
      </w:r>
    </w:p>
    <w:p w14:paraId="0DD47FA2"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You can justify the Kernel using the following principles, each grounded in sociotechnical theory:</w:t>
      </w:r>
    </w:p>
    <w:p w14:paraId="2C312366" w14:textId="77777777" w:rsidR="007079FC" w:rsidRPr="00A17E04" w:rsidRDefault="007079FC" w:rsidP="007079FC">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17E04">
        <w:rPr>
          <w:rFonts w:ascii="Segoe UI" w:eastAsia="Times New Roman" w:hAnsi="Segoe UI" w:cs="Segoe UI"/>
          <w:b/>
          <w:bCs/>
          <w:kern w:val="0"/>
          <w:sz w:val="27"/>
          <w:szCs w:val="27"/>
          <w14:ligatures w14:val="none"/>
        </w:rPr>
        <w:t>5.1 Representation Is a First</w:t>
      </w:r>
      <w:r w:rsidRPr="00A17E04">
        <w:rPr>
          <w:rFonts w:ascii="Segoe UI" w:eastAsia="Times New Roman" w:hAnsi="Segoe UI" w:cs="Segoe UI"/>
          <w:b/>
          <w:bCs/>
          <w:kern w:val="0"/>
          <w:sz w:val="27"/>
          <w:szCs w:val="27"/>
          <w14:ligatures w14:val="none"/>
        </w:rPr>
        <w:noBreakHyphen/>
        <w:t>Class System Object</w:t>
      </w:r>
    </w:p>
    <w:p w14:paraId="7427D236"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Encoding, schema, units, and models are not metadata—they are </w:t>
      </w:r>
      <w:r w:rsidRPr="00A17E04">
        <w:rPr>
          <w:rFonts w:ascii="Segoe UI" w:eastAsia="Times New Roman" w:hAnsi="Segoe UI" w:cs="Segoe UI"/>
          <w:b/>
          <w:bCs/>
          <w:kern w:val="0"/>
          <w:sz w:val="21"/>
          <w:szCs w:val="21"/>
          <w14:ligatures w14:val="none"/>
        </w:rPr>
        <w:t>meaning</w:t>
      </w:r>
      <w:r w:rsidRPr="00A17E04">
        <w:rPr>
          <w:rFonts w:ascii="Segoe UI" w:eastAsia="Times New Roman" w:hAnsi="Segoe UI" w:cs="Segoe UI"/>
          <w:b/>
          <w:bCs/>
          <w:kern w:val="0"/>
          <w:sz w:val="21"/>
          <w:szCs w:val="21"/>
          <w14:ligatures w14:val="none"/>
        </w:rPr>
        <w:noBreakHyphen/>
        <w:t>producing infrastructure</w:t>
      </w:r>
      <w:r w:rsidRPr="00A17E04">
        <w:rPr>
          <w:rFonts w:ascii="Segoe UI" w:eastAsia="Times New Roman" w:hAnsi="Segoe UI" w:cs="Segoe UI"/>
          <w:kern w:val="0"/>
          <w:sz w:val="21"/>
          <w:szCs w:val="21"/>
          <w14:ligatures w14:val="none"/>
        </w:rPr>
        <w:t>.</w:t>
      </w:r>
    </w:p>
    <w:p w14:paraId="36B8551F"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b/>
          <w:bCs/>
          <w:kern w:val="0"/>
          <w:sz w:val="21"/>
          <w:szCs w:val="21"/>
          <w14:ligatures w14:val="none"/>
        </w:rPr>
        <w:t>Kernel implication:</w:t>
      </w:r>
      <w:r w:rsidRPr="00A17E04">
        <w:rPr>
          <w:rFonts w:ascii="Segoe UI" w:eastAsia="Times New Roman" w:hAnsi="Segoe UI" w:cs="Segoe UI"/>
          <w:kern w:val="0"/>
          <w:sz w:val="21"/>
          <w:szCs w:val="21"/>
          <w14:ligatures w14:val="none"/>
        </w:rPr>
        <w:br/>
        <w:t>Representations must be explicit, inspectable, and enforceable.</w:t>
      </w:r>
    </w:p>
    <w:p w14:paraId="58A64CEB" w14:textId="77777777" w:rsidR="007079FC" w:rsidRPr="00A17E04"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lastRenderedPageBreak/>
        <w:pict w14:anchorId="228B988D">
          <v:rect id="_x0000_i1034" alt="" style="width:468pt;height:.05pt;mso-width-percent:0;mso-height-percent:0;mso-width-percent:0;mso-height-percent:0" o:hralign="center" o:hrstd="t" o:hr="t" fillcolor="#a0a0a0" stroked="f"/>
        </w:pict>
      </w:r>
    </w:p>
    <w:p w14:paraId="7EE1B839" w14:textId="77777777" w:rsidR="007079FC" w:rsidRPr="00A17E04" w:rsidRDefault="007079FC" w:rsidP="007079FC">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17E04">
        <w:rPr>
          <w:rFonts w:ascii="Segoe UI" w:eastAsia="Times New Roman" w:hAnsi="Segoe UI" w:cs="Segoe UI"/>
          <w:b/>
          <w:bCs/>
          <w:kern w:val="0"/>
          <w:sz w:val="27"/>
          <w:szCs w:val="27"/>
          <w14:ligatures w14:val="none"/>
        </w:rPr>
        <w:t>5.2 No Irreversible Interpretation Without Provenance</w:t>
      </w:r>
    </w:p>
    <w:p w14:paraId="34654F47"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Interpretive collapse (choosing one meaning) is a </w:t>
      </w:r>
      <w:r w:rsidRPr="00A17E04">
        <w:rPr>
          <w:rFonts w:ascii="Segoe UI" w:eastAsia="Times New Roman" w:hAnsi="Segoe UI" w:cs="Segoe UI"/>
          <w:b/>
          <w:bCs/>
          <w:kern w:val="0"/>
          <w:sz w:val="21"/>
          <w:szCs w:val="21"/>
          <w14:ligatures w14:val="none"/>
        </w:rPr>
        <w:t>political act</w:t>
      </w:r>
      <w:r w:rsidRPr="00A17E04">
        <w:rPr>
          <w:rFonts w:ascii="Segoe UI" w:eastAsia="Times New Roman" w:hAnsi="Segoe UI" w:cs="Segoe UI"/>
          <w:kern w:val="0"/>
          <w:sz w:val="21"/>
          <w:szCs w:val="21"/>
          <w14:ligatures w14:val="none"/>
        </w:rPr>
        <w:t>, not a neutral one.</w:t>
      </w:r>
    </w:p>
    <w:p w14:paraId="2D9F3847"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b/>
          <w:bCs/>
          <w:kern w:val="0"/>
          <w:sz w:val="21"/>
          <w:szCs w:val="21"/>
          <w14:ligatures w14:val="none"/>
        </w:rPr>
        <w:t>Kernel implication:</w:t>
      </w:r>
      <w:r w:rsidRPr="00A17E04">
        <w:rPr>
          <w:rFonts w:ascii="Segoe UI" w:eastAsia="Times New Roman" w:hAnsi="Segoe UI" w:cs="Segoe UI"/>
          <w:kern w:val="0"/>
          <w:sz w:val="21"/>
          <w:szCs w:val="21"/>
          <w14:ligatures w14:val="none"/>
        </w:rPr>
        <w:br/>
        <w:t>The system must either:</w:t>
      </w:r>
    </w:p>
    <w:p w14:paraId="503EBB55" w14:textId="77777777" w:rsidR="007079FC" w:rsidRPr="00A17E04" w:rsidRDefault="007079FC" w:rsidP="007079FC">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Preserve ambiguity</w:t>
      </w:r>
    </w:p>
    <w:p w14:paraId="11A586EC" w14:textId="77777777" w:rsidR="007079FC" w:rsidRPr="00A17E04" w:rsidRDefault="007079FC" w:rsidP="007079FC">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Or record the authority and rationale for its resolution</w:t>
      </w:r>
    </w:p>
    <w:p w14:paraId="1635B373" w14:textId="77777777" w:rsidR="007079FC" w:rsidRPr="00A17E04"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13A4257D">
          <v:rect id="_x0000_i1033" alt="" style="width:468pt;height:.05pt;mso-width-percent:0;mso-height-percent:0;mso-width-percent:0;mso-height-percent:0" o:hralign="center" o:hrstd="t" o:hr="t" fillcolor="#a0a0a0" stroked="f"/>
        </w:pict>
      </w:r>
    </w:p>
    <w:p w14:paraId="25320098" w14:textId="77777777" w:rsidR="007079FC" w:rsidRPr="00A17E04" w:rsidRDefault="007079FC" w:rsidP="007079FC">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17E04">
        <w:rPr>
          <w:rFonts w:ascii="Segoe UI" w:eastAsia="Times New Roman" w:hAnsi="Segoe UI" w:cs="Segoe UI"/>
          <w:b/>
          <w:bCs/>
          <w:kern w:val="0"/>
          <w:sz w:val="27"/>
          <w:szCs w:val="27"/>
          <w14:ligatures w14:val="none"/>
        </w:rPr>
        <w:t>5.3 Authority Must Track Fidelity</w:t>
      </w:r>
    </w:p>
    <w:p w14:paraId="0A4D9B71"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Artifacts that lose semantic fidelity must lose decision authority—or at least signal degradation.</w:t>
      </w:r>
    </w:p>
    <w:p w14:paraId="5E50F7D2"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b/>
          <w:bCs/>
          <w:kern w:val="0"/>
          <w:sz w:val="21"/>
          <w:szCs w:val="21"/>
          <w14:ligatures w14:val="none"/>
        </w:rPr>
        <w:t>Kernel implication:</w:t>
      </w:r>
      <w:r w:rsidRPr="00A17E04">
        <w:rPr>
          <w:rFonts w:ascii="Segoe UI" w:eastAsia="Times New Roman" w:hAnsi="Segoe UI" w:cs="Segoe UI"/>
          <w:kern w:val="0"/>
          <w:sz w:val="21"/>
          <w:szCs w:val="21"/>
          <w14:ligatures w14:val="none"/>
        </w:rPr>
        <w:br/>
        <w:t>Representational integrity affects trust, scheduling, enforcement, and execution rights.</w:t>
      </w:r>
    </w:p>
    <w:p w14:paraId="63400ED9" w14:textId="77777777" w:rsidR="007079FC" w:rsidRPr="00A17E04"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5667F03F">
          <v:rect id="_x0000_i1032" alt="" style="width:468pt;height:.05pt;mso-width-percent:0;mso-height-percent:0;mso-width-percent:0;mso-height-percent:0" o:hralign="center" o:hrstd="t" o:hr="t" fillcolor="#a0a0a0" stroked="f"/>
        </w:pict>
      </w:r>
    </w:p>
    <w:p w14:paraId="2B8699B0" w14:textId="77777777" w:rsidR="007079FC" w:rsidRPr="00A17E04" w:rsidRDefault="007079FC" w:rsidP="007079FC">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17E04">
        <w:rPr>
          <w:rFonts w:ascii="Segoe UI" w:eastAsia="Times New Roman" w:hAnsi="Segoe UI" w:cs="Segoe UI"/>
          <w:b/>
          <w:bCs/>
          <w:kern w:val="0"/>
          <w:sz w:val="27"/>
          <w:szCs w:val="27"/>
          <w14:ligatures w14:val="none"/>
        </w:rPr>
        <w:t>5.4 Defaults Are Frozen Power</w:t>
      </w:r>
    </w:p>
    <w:p w14:paraId="65C2BC44"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Encoding defaults, assumptions, and fallbacks embed historical decisions.</w:t>
      </w:r>
    </w:p>
    <w:p w14:paraId="7ABD79E8"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b/>
          <w:bCs/>
          <w:kern w:val="0"/>
          <w:sz w:val="21"/>
          <w:szCs w:val="21"/>
          <w14:ligatures w14:val="none"/>
        </w:rPr>
        <w:t>Kernel implication:</w:t>
      </w:r>
      <w:r w:rsidRPr="00A17E04">
        <w:rPr>
          <w:rFonts w:ascii="Segoe UI" w:eastAsia="Times New Roman" w:hAnsi="Segoe UI" w:cs="Segoe UI"/>
          <w:kern w:val="0"/>
          <w:sz w:val="21"/>
          <w:szCs w:val="21"/>
          <w14:ligatures w14:val="none"/>
        </w:rPr>
        <w:br/>
        <w:t>Defaults must be visible, overridable, and auditable.</w:t>
      </w:r>
    </w:p>
    <w:p w14:paraId="51FAA720" w14:textId="77777777" w:rsidR="007079FC" w:rsidRPr="00A17E04"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427AD6AA">
          <v:rect id="_x0000_i1031" alt="" style="width:468pt;height:.05pt;mso-width-percent:0;mso-height-percent:0;mso-width-percent:0;mso-height-percent:0" o:hralign="center" o:hrstd="t" o:hr="t" fillcolor="#a0a0a0" stroked="f"/>
        </w:pict>
      </w:r>
    </w:p>
    <w:p w14:paraId="17EA5B68" w14:textId="77777777" w:rsidR="007079FC" w:rsidRPr="00A17E04"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17E04">
        <w:rPr>
          <w:rFonts w:ascii="Segoe UI" w:eastAsia="Times New Roman" w:hAnsi="Segoe UI" w:cs="Segoe UI"/>
          <w:b/>
          <w:bCs/>
          <w:kern w:val="0"/>
          <w:sz w:val="36"/>
          <w:szCs w:val="36"/>
          <w14:ligatures w14:val="none"/>
        </w:rPr>
        <w:t>6. Spell</w:t>
      </w:r>
      <w:r w:rsidRPr="00A17E04">
        <w:rPr>
          <w:rFonts w:ascii="Segoe UI" w:eastAsia="Times New Roman" w:hAnsi="Segoe UI" w:cs="Segoe UI"/>
          <w:b/>
          <w:bCs/>
          <w:kern w:val="0"/>
          <w:sz w:val="36"/>
          <w:szCs w:val="36"/>
          <w14:ligatures w14:val="none"/>
        </w:rPr>
        <w:noBreakHyphen/>
        <w:t>Check as a Counterexample (Useful rhetorical move)</w:t>
      </w:r>
    </w:p>
    <w:p w14:paraId="14C16406"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Spell</w:t>
      </w:r>
      <w:r w:rsidRPr="00A17E04">
        <w:rPr>
          <w:rFonts w:ascii="Segoe UI" w:eastAsia="Times New Roman" w:hAnsi="Segoe UI" w:cs="Segoe UI"/>
          <w:kern w:val="0"/>
          <w:sz w:val="21"/>
          <w:szCs w:val="21"/>
          <w14:ligatures w14:val="none"/>
        </w:rPr>
        <w:noBreakHyphen/>
        <w:t xml:space="preserve">check systems behave </w:t>
      </w:r>
      <w:r w:rsidRPr="00A17E04">
        <w:rPr>
          <w:rFonts w:ascii="Segoe UI" w:eastAsia="Times New Roman" w:hAnsi="Segoe UI" w:cs="Segoe UI"/>
          <w:i/>
          <w:iCs/>
          <w:kern w:val="0"/>
          <w:sz w:val="21"/>
          <w:szCs w:val="21"/>
          <w14:ligatures w14:val="none"/>
        </w:rPr>
        <w:t>better</w:t>
      </w:r>
      <w:r w:rsidRPr="00A17E04">
        <w:rPr>
          <w:rFonts w:ascii="Segoe UI" w:eastAsia="Times New Roman" w:hAnsi="Segoe UI" w:cs="Segoe UI"/>
          <w:kern w:val="0"/>
          <w:sz w:val="21"/>
          <w:szCs w:val="21"/>
          <w14:ligatures w14:val="none"/>
        </w:rPr>
        <w:t xml:space="preserve"> than most operating systems:</w:t>
      </w:r>
    </w:p>
    <w:p w14:paraId="5A26F958" w14:textId="77777777" w:rsidR="007079FC" w:rsidRPr="00A17E04" w:rsidRDefault="007079FC" w:rsidP="007079FC">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They surface multiple interpretations</w:t>
      </w:r>
    </w:p>
    <w:p w14:paraId="24388388" w14:textId="77777777" w:rsidR="007079FC" w:rsidRPr="00A17E04" w:rsidRDefault="007079FC" w:rsidP="007079FC">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Rank them probabilistically</w:t>
      </w:r>
    </w:p>
    <w:p w14:paraId="271AB4BA" w14:textId="77777777" w:rsidR="007079FC" w:rsidRPr="00A17E04" w:rsidRDefault="007079FC" w:rsidP="007079FC">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Refuse premature closure</w:t>
      </w:r>
    </w:p>
    <w:p w14:paraId="4693FF83"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This is not intelligence—it is </w:t>
      </w:r>
      <w:r w:rsidRPr="00A17E04">
        <w:rPr>
          <w:rFonts w:ascii="Segoe UI" w:eastAsia="Times New Roman" w:hAnsi="Segoe UI" w:cs="Segoe UI"/>
          <w:b/>
          <w:bCs/>
          <w:kern w:val="0"/>
          <w:sz w:val="21"/>
          <w:szCs w:val="21"/>
          <w14:ligatures w14:val="none"/>
        </w:rPr>
        <w:t>epistemic humility enforced by design</w:t>
      </w:r>
      <w:r w:rsidRPr="00A17E04">
        <w:rPr>
          <w:rFonts w:ascii="Segoe UI" w:eastAsia="Times New Roman" w:hAnsi="Segoe UI" w:cs="Segoe UI"/>
          <w:kern w:val="0"/>
          <w:sz w:val="21"/>
          <w:szCs w:val="21"/>
          <w14:ligatures w14:val="none"/>
        </w:rPr>
        <w:t>.</w:t>
      </w:r>
    </w:p>
    <w:p w14:paraId="36BE2A6B"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lastRenderedPageBreak/>
        <w:t>Your Kernel generalizes this posture from:</w:t>
      </w:r>
    </w:p>
    <w:p w14:paraId="386E1EF1"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“text correction”</w:t>
      </w:r>
      <w:r w:rsidRPr="00A17E04">
        <w:rPr>
          <w:rFonts w:ascii="Segoe UI" w:eastAsia="Times New Roman" w:hAnsi="Segoe UI" w:cs="Segoe UI"/>
          <w:kern w:val="0"/>
          <w:sz w:val="21"/>
          <w:szCs w:val="21"/>
          <w14:ligatures w14:val="none"/>
        </w:rPr>
        <w:br/>
        <w:t>to</w:t>
      </w:r>
      <w:r w:rsidRPr="00A17E04">
        <w:rPr>
          <w:rFonts w:ascii="Segoe UI" w:eastAsia="Times New Roman" w:hAnsi="Segoe UI" w:cs="Segoe UI"/>
          <w:kern w:val="0"/>
          <w:sz w:val="21"/>
          <w:szCs w:val="21"/>
          <w14:ligatures w14:val="none"/>
        </w:rPr>
        <w:br/>
        <w:t>“system</w:t>
      </w:r>
      <w:r w:rsidRPr="00A17E04">
        <w:rPr>
          <w:rFonts w:ascii="Segoe UI" w:eastAsia="Times New Roman" w:hAnsi="Segoe UI" w:cs="Segoe UI"/>
          <w:kern w:val="0"/>
          <w:sz w:val="21"/>
          <w:szCs w:val="21"/>
          <w14:ligatures w14:val="none"/>
        </w:rPr>
        <w:noBreakHyphen/>
        <w:t>wide representational governance”</w:t>
      </w:r>
    </w:p>
    <w:p w14:paraId="73A5D5BF" w14:textId="77777777" w:rsidR="007079FC" w:rsidRPr="00A17E04"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02D50C6B">
          <v:rect id="_x0000_i1030" alt="" style="width:468pt;height:.05pt;mso-width-percent:0;mso-height-percent:0;mso-width-percent:0;mso-height-percent:0" o:hralign="center" o:hrstd="t" o:hr="t" fillcolor="#a0a0a0" stroked="f"/>
        </w:pict>
      </w:r>
    </w:p>
    <w:p w14:paraId="3C05E431" w14:textId="77777777" w:rsidR="007079FC" w:rsidRPr="00A17E04"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17E04">
        <w:rPr>
          <w:rFonts w:ascii="Segoe UI" w:eastAsia="Times New Roman" w:hAnsi="Segoe UI" w:cs="Segoe UI"/>
          <w:b/>
          <w:bCs/>
          <w:kern w:val="0"/>
          <w:sz w:val="36"/>
          <w:szCs w:val="36"/>
          <w14:ligatures w14:val="none"/>
        </w:rPr>
        <w:t>7. Positioning the Kernel in STS Language</w:t>
      </w:r>
    </w:p>
    <w:p w14:paraId="4910038B"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You can accurately describe your Kernel as:</w:t>
      </w:r>
    </w:p>
    <w:p w14:paraId="0664B9E0" w14:textId="77777777" w:rsidR="007079FC" w:rsidRPr="00A17E04" w:rsidRDefault="007079FC" w:rsidP="007079FC">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A </w:t>
      </w:r>
      <w:r w:rsidRPr="00A17E04">
        <w:rPr>
          <w:rFonts w:ascii="Segoe UI" w:eastAsia="Times New Roman" w:hAnsi="Segoe UI" w:cs="Segoe UI"/>
          <w:b/>
          <w:bCs/>
          <w:kern w:val="0"/>
          <w:sz w:val="21"/>
          <w:szCs w:val="21"/>
          <w14:ligatures w14:val="none"/>
        </w:rPr>
        <w:t>translation governor</w:t>
      </w:r>
    </w:p>
    <w:p w14:paraId="613B79B3" w14:textId="77777777" w:rsidR="007079FC" w:rsidRPr="00A17E04" w:rsidRDefault="007079FC" w:rsidP="007079FC">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A </w:t>
      </w:r>
      <w:r w:rsidRPr="00A17E04">
        <w:rPr>
          <w:rFonts w:ascii="Segoe UI" w:eastAsia="Times New Roman" w:hAnsi="Segoe UI" w:cs="Segoe UI"/>
          <w:b/>
          <w:bCs/>
          <w:kern w:val="0"/>
          <w:sz w:val="21"/>
          <w:szCs w:val="21"/>
          <w14:ligatures w14:val="none"/>
        </w:rPr>
        <w:t>representational integrity layer</w:t>
      </w:r>
    </w:p>
    <w:p w14:paraId="41B8B220" w14:textId="77777777" w:rsidR="007079FC" w:rsidRPr="00A17E04" w:rsidRDefault="007079FC" w:rsidP="007079FC">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A </w:t>
      </w:r>
      <w:r w:rsidRPr="00A17E04">
        <w:rPr>
          <w:rFonts w:ascii="Segoe UI" w:eastAsia="Times New Roman" w:hAnsi="Segoe UI" w:cs="Segoe UI"/>
          <w:b/>
          <w:bCs/>
          <w:kern w:val="0"/>
          <w:sz w:val="21"/>
          <w:szCs w:val="21"/>
          <w14:ligatures w14:val="none"/>
        </w:rPr>
        <w:t>semantic boundary manager</w:t>
      </w:r>
    </w:p>
    <w:p w14:paraId="65965741" w14:textId="77777777" w:rsidR="007079FC" w:rsidRPr="00A17E04" w:rsidRDefault="007079FC" w:rsidP="007079FC">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A system that resists premature black</w:t>
      </w:r>
      <w:r w:rsidRPr="00A17E04">
        <w:rPr>
          <w:rFonts w:ascii="Segoe UI" w:eastAsia="Times New Roman" w:hAnsi="Segoe UI" w:cs="Segoe UI"/>
          <w:kern w:val="0"/>
          <w:sz w:val="21"/>
          <w:szCs w:val="21"/>
          <w14:ligatures w14:val="none"/>
        </w:rPr>
        <w:noBreakHyphen/>
        <w:t>boxing</w:t>
      </w:r>
    </w:p>
    <w:p w14:paraId="539E4C74"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Crucially:</w:t>
      </w:r>
    </w:p>
    <w:p w14:paraId="7AE7D0EF"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It does not “solve ambiguity” — it </w:t>
      </w:r>
      <w:r w:rsidRPr="00A17E04">
        <w:rPr>
          <w:rFonts w:ascii="Segoe UI" w:eastAsia="Times New Roman" w:hAnsi="Segoe UI" w:cs="Segoe UI"/>
          <w:b/>
          <w:bCs/>
          <w:kern w:val="0"/>
          <w:sz w:val="21"/>
          <w:szCs w:val="21"/>
          <w14:ligatures w14:val="none"/>
        </w:rPr>
        <w:t>prevents ambiguity from becoming invisible authority</w:t>
      </w:r>
      <w:r w:rsidRPr="00A17E04">
        <w:rPr>
          <w:rFonts w:ascii="Segoe UI" w:eastAsia="Times New Roman" w:hAnsi="Segoe UI" w:cs="Segoe UI"/>
          <w:kern w:val="0"/>
          <w:sz w:val="21"/>
          <w:szCs w:val="21"/>
          <w14:ligatures w14:val="none"/>
        </w:rPr>
        <w:t>.</w:t>
      </w:r>
    </w:p>
    <w:p w14:paraId="2A475604" w14:textId="77777777" w:rsidR="007079FC" w:rsidRPr="00A17E04"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34BDA8E5">
          <v:rect id="_x0000_i1029" alt="" style="width:468pt;height:.05pt;mso-width-percent:0;mso-height-percent:0;mso-width-percent:0;mso-height-percent:0" o:hralign="center" o:hrstd="t" o:hr="t" fillcolor="#a0a0a0" stroked="f"/>
        </w:pict>
      </w:r>
    </w:p>
    <w:p w14:paraId="0DBB8E3B" w14:textId="77777777" w:rsidR="007079FC" w:rsidRPr="00A17E04"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17E04">
        <w:rPr>
          <w:rFonts w:ascii="Segoe UI" w:eastAsia="Times New Roman" w:hAnsi="Segoe UI" w:cs="Segoe UI"/>
          <w:b/>
          <w:bCs/>
          <w:kern w:val="0"/>
          <w:sz w:val="36"/>
          <w:szCs w:val="36"/>
          <w14:ligatures w14:val="none"/>
        </w:rPr>
        <w:t>8. Why This Must Be Kernel</w:t>
      </w:r>
      <w:r w:rsidRPr="00A17E04">
        <w:rPr>
          <w:rFonts w:ascii="Segoe UI" w:eastAsia="Times New Roman" w:hAnsi="Segoe UI" w:cs="Segoe UI"/>
          <w:b/>
          <w:bCs/>
          <w:kern w:val="0"/>
          <w:sz w:val="36"/>
          <w:szCs w:val="36"/>
          <w14:ligatures w14:val="none"/>
        </w:rPr>
        <w:noBreakHyphen/>
        <w:t>Level (key justification)</w:t>
      </w:r>
    </w:p>
    <w:p w14:paraId="6F4C1871"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STS teaches that once ambiguity propagates upward:</w:t>
      </w:r>
    </w:p>
    <w:p w14:paraId="55528AEE" w14:textId="77777777" w:rsidR="007079FC" w:rsidRPr="00A17E04" w:rsidRDefault="007079FC" w:rsidP="007079FC">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Institutions normalize it</w:t>
      </w:r>
    </w:p>
    <w:p w14:paraId="5AA8AB3E" w14:textId="77777777" w:rsidR="007079FC" w:rsidRPr="00A17E04" w:rsidRDefault="007079FC" w:rsidP="007079FC">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Artifacts gain authority</w:t>
      </w:r>
    </w:p>
    <w:p w14:paraId="13BE611D" w14:textId="77777777" w:rsidR="007079FC" w:rsidRPr="00A17E04" w:rsidRDefault="007079FC" w:rsidP="007079FC">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Accountability detaches from assumptions</w:t>
      </w:r>
    </w:p>
    <w:p w14:paraId="09A0451E"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Therefore:</w:t>
      </w:r>
    </w:p>
    <w:p w14:paraId="6488507C" w14:textId="77777777" w:rsidR="007079FC" w:rsidRPr="00A17E04" w:rsidRDefault="007079FC" w:rsidP="007079FC">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User</w:t>
      </w:r>
      <w:r w:rsidRPr="00A17E04">
        <w:rPr>
          <w:rFonts w:ascii="Segoe UI" w:eastAsia="Times New Roman" w:hAnsi="Segoe UI" w:cs="Segoe UI"/>
          <w:kern w:val="0"/>
          <w:sz w:val="21"/>
          <w:szCs w:val="21"/>
          <w14:ligatures w14:val="none"/>
        </w:rPr>
        <w:noBreakHyphen/>
        <w:t>space fixes are too late</w:t>
      </w:r>
    </w:p>
    <w:p w14:paraId="5C8494EA" w14:textId="77777777" w:rsidR="007079FC" w:rsidRPr="00A17E04" w:rsidRDefault="007079FC" w:rsidP="007079FC">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Application</w:t>
      </w:r>
      <w:r w:rsidRPr="00A17E04">
        <w:rPr>
          <w:rFonts w:ascii="Segoe UI" w:eastAsia="Times New Roman" w:hAnsi="Segoe UI" w:cs="Segoe UI"/>
          <w:kern w:val="0"/>
          <w:sz w:val="21"/>
          <w:szCs w:val="21"/>
          <w14:ligatures w14:val="none"/>
        </w:rPr>
        <w:noBreakHyphen/>
        <w:t>level patches are advisory</w:t>
      </w:r>
    </w:p>
    <w:p w14:paraId="6551B61D" w14:textId="77777777" w:rsidR="007079FC" w:rsidRPr="00A17E04" w:rsidRDefault="007079FC" w:rsidP="007079FC">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Only the Kernel can enforce representational discipline across boundaries</w:t>
      </w:r>
    </w:p>
    <w:p w14:paraId="0AC45FF6"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This is the same reason memory protection and scheduling live at the Kernel level.</w:t>
      </w:r>
    </w:p>
    <w:p w14:paraId="2AA229A6" w14:textId="77777777" w:rsidR="007079FC" w:rsidRPr="00A17E04"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5545F2C4">
          <v:rect id="_x0000_i1028" alt="" style="width:468pt;height:.05pt;mso-width-percent:0;mso-height-percent:0;mso-width-percent:0;mso-height-percent:0" o:hralign="center" o:hrstd="t" o:hr="t" fillcolor="#a0a0a0" stroked="f"/>
        </w:pict>
      </w:r>
    </w:p>
    <w:p w14:paraId="2A249182" w14:textId="77777777" w:rsidR="007079FC" w:rsidRPr="00A17E04"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17E04">
        <w:rPr>
          <w:rFonts w:ascii="Segoe UI" w:eastAsia="Times New Roman" w:hAnsi="Segoe UI" w:cs="Segoe UI"/>
          <w:b/>
          <w:bCs/>
          <w:kern w:val="0"/>
          <w:sz w:val="36"/>
          <w:szCs w:val="36"/>
          <w14:ligatures w14:val="none"/>
        </w:rPr>
        <w:t>9. One</w:t>
      </w:r>
      <w:r w:rsidRPr="00A17E04">
        <w:rPr>
          <w:rFonts w:ascii="Segoe UI" w:eastAsia="Times New Roman" w:hAnsi="Segoe UI" w:cs="Segoe UI"/>
          <w:b/>
          <w:bCs/>
          <w:kern w:val="0"/>
          <w:sz w:val="36"/>
          <w:szCs w:val="36"/>
          <w14:ligatures w14:val="none"/>
        </w:rPr>
        <w:noBreakHyphen/>
        <w:t>Paragraph Executive Summary (for the dossier)</w:t>
      </w:r>
    </w:p>
    <w:p w14:paraId="57EEF7A6"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lastRenderedPageBreak/>
        <w:t>From a sociotechnical systems perspective, failures like mojibake reveal that modern computing systems lack mechanisms for governing representation itself. While computation remains correct, semantic fidelity degrades silently as artifacts cross organizational and technical boundaries. Existing systems resolve representational ambiguity through defaults and authority rather than epistemic care. This Kernel introduces representational integrity as a first</w:t>
      </w:r>
      <w:r w:rsidRPr="00A17E04">
        <w:rPr>
          <w:rFonts w:ascii="Segoe UI" w:eastAsia="Times New Roman" w:hAnsi="Segoe UI" w:cs="Segoe UI"/>
          <w:kern w:val="0"/>
          <w:sz w:val="21"/>
          <w:szCs w:val="21"/>
          <w14:ligatures w14:val="none"/>
        </w:rPr>
        <w:noBreakHyphen/>
        <w:t>class concern, ensuring that ambiguity is preserved, surfaced, and governed rather than prematurely collapsed into false certainty.</w:t>
      </w:r>
    </w:p>
    <w:p w14:paraId="059F89D4" w14:textId="77777777" w:rsidR="007079FC" w:rsidRPr="00A17E04"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43661500">
          <v:rect id="_x0000_i1027" alt="" style="width:468pt;height:.05pt;mso-width-percent:0;mso-height-percent:0;mso-width-percent:0;mso-height-percent:0" o:hralign="center" o:hrstd="t" o:hr="t" fillcolor="#a0a0a0" stroked="f"/>
        </w:pict>
      </w:r>
    </w:p>
    <w:p w14:paraId="54773A6B" w14:textId="77777777" w:rsidR="007079FC" w:rsidRPr="00A17E04"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17E04">
        <w:rPr>
          <w:rFonts w:ascii="Segoe UI" w:eastAsia="Times New Roman" w:hAnsi="Segoe UI" w:cs="Segoe UI"/>
          <w:b/>
          <w:bCs/>
          <w:kern w:val="0"/>
          <w:sz w:val="36"/>
          <w:szCs w:val="36"/>
          <w14:ligatures w14:val="none"/>
        </w:rPr>
        <w:t>10. Where to go next (optional sections I can draft at once)</w:t>
      </w:r>
    </w:p>
    <w:p w14:paraId="7D0901BF"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If useful, I can now:</w:t>
      </w:r>
    </w:p>
    <w:p w14:paraId="5D94E549" w14:textId="77777777" w:rsidR="007079FC" w:rsidRPr="00A17E04" w:rsidRDefault="007079FC" w:rsidP="007079FC">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Write a </w:t>
      </w:r>
      <w:r w:rsidRPr="00A17E04">
        <w:rPr>
          <w:rFonts w:ascii="Segoe UI" w:eastAsia="Times New Roman" w:hAnsi="Segoe UI" w:cs="Segoe UI"/>
          <w:b/>
          <w:bCs/>
          <w:kern w:val="0"/>
          <w:sz w:val="21"/>
          <w:szCs w:val="21"/>
          <w14:ligatures w14:val="none"/>
        </w:rPr>
        <w:t>formal “Problem Motivation” section</w:t>
      </w:r>
    </w:p>
    <w:p w14:paraId="342D06C0" w14:textId="77777777" w:rsidR="007079FC" w:rsidRPr="00A17E04" w:rsidRDefault="007079FC" w:rsidP="007079FC">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Translate this into </w:t>
      </w:r>
      <w:r w:rsidRPr="00A17E04">
        <w:rPr>
          <w:rFonts w:ascii="Segoe UI" w:eastAsia="Times New Roman" w:hAnsi="Segoe UI" w:cs="Segoe UI"/>
          <w:b/>
          <w:bCs/>
          <w:kern w:val="0"/>
          <w:sz w:val="21"/>
          <w:szCs w:val="21"/>
          <w14:ligatures w14:val="none"/>
        </w:rPr>
        <w:t>systems</w:t>
      </w:r>
      <w:r w:rsidRPr="00A17E04">
        <w:rPr>
          <w:rFonts w:ascii="Segoe UI" w:eastAsia="Times New Roman" w:hAnsi="Segoe UI" w:cs="Segoe UI"/>
          <w:b/>
          <w:bCs/>
          <w:kern w:val="0"/>
          <w:sz w:val="21"/>
          <w:szCs w:val="21"/>
          <w14:ligatures w14:val="none"/>
        </w:rPr>
        <w:noBreakHyphen/>
        <w:t>engineering language</w:t>
      </w:r>
    </w:p>
    <w:p w14:paraId="3E68B670" w14:textId="77777777" w:rsidR="007079FC" w:rsidRPr="00A17E04" w:rsidRDefault="007079FC" w:rsidP="007079FC">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Map it onto </w:t>
      </w:r>
      <w:r w:rsidRPr="00A17E04">
        <w:rPr>
          <w:rFonts w:ascii="Segoe UI" w:eastAsia="Times New Roman" w:hAnsi="Segoe UI" w:cs="Segoe UI"/>
          <w:b/>
          <w:bCs/>
          <w:kern w:val="0"/>
          <w:sz w:val="21"/>
          <w:szCs w:val="21"/>
          <w14:ligatures w14:val="none"/>
        </w:rPr>
        <w:t>AI model outputs and confidence collapse</w:t>
      </w:r>
    </w:p>
    <w:p w14:paraId="522BB37D" w14:textId="77777777" w:rsidR="007079FC" w:rsidRPr="00A17E04" w:rsidRDefault="007079FC" w:rsidP="007079FC">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Help you define </w:t>
      </w:r>
      <w:r w:rsidRPr="00A17E04">
        <w:rPr>
          <w:rFonts w:ascii="Segoe UI" w:eastAsia="Times New Roman" w:hAnsi="Segoe UI" w:cs="Segoe UI"/>
          <w:b/>
          <w:bCs/>
          <w:kern w:val="0"/>
          <w:sz w:val="21"/>
          <w:szCs w:val="21"/>
          <w14:ligatures w14:val="none"/>
        </w:rPr>
        <w:t>Kernel invariants</w:t>
      </w:r>
      <w:r w:rsidRPr="00A17E04">
        <w:rPr>
          <w:rFonts w:ascii="Segoe UI" w:eastAsia="Times New Roman" w:hAnsi="Segoe UI" w:cs="Segoe UI"/>
          <w:kern w:val="0"/>
          <w:sz w:val="21"/>
          <w:szCs w:val="21"/>
          <w14:ligatures w14:val="none"/>
        </w:rPr>
        <w:t xml:space="preserve"> derived from this analysis</w:t>
      </w:r>
    </w:p>
    <w:p w14:paraId="7191A337" w14:textId="77777777" w:rsidR="007079FC" w:rsidRPr="00A17E04" w:rsidRDefault="007079FC" w:rsidP="007079FC">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 xml:space="preserve">Or help you </w:t>
      </w:r>
      <w:r w:rsidRPr="00A17E04">
        <w:rPr>
          <w:rFonts w:ascii="Segoe UI" w:eastAsia="Times New Roman" w:hAnsi="Segoe UI" w:cs="Segoe UI"/>
          <w:b/>
          <w:bCs/>
          <w:kern w:val="0"/>
          <w:sz w:val="21"/>
          <w:szCs w:val="21"/>
          <w14:ligatures w14:val="none"/>
        </w:rPr>
        <w:t>predict reviewer objections</w:t>
      </w:r>
      <w:r w:rsidRPr="00A17E04">
        <w:rPr>
          <w:rFonts w:ascii="Segoe UI" w:eastAsia="Times New Roman" w:hAnsi="Segoe UI" w:cs="Segoe UI"/>
          <w:kern w:val="0"/>
          <w:sz w:val="21"/>
          <w:szCs w:val="21"/>
          <w14:ligatures w14:val="none"/>
        </w:rPr>
        <w:t xml:space="preserve"> (“this belongs in user space”, “too philosophical”, etc.)</w:t>
      </w:r>
    </w:p>
    <w:p w14:paraId="7B2F68E4" w14:textId="77777777" w:rsidR="007079FC" w:rsidRPr="00A17E04"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A17E04">
        <w:rPr>
          <w:rFonts w:ascii="Segoe UI" w:eastAsia="Times New Roman" w:hAnsi="Segoe UI" w:cs="Segoe UI"/>
          <w:kern w:val="0"/>
          <w:sz w:val="21"/>
          <w:szCs w:val="21"/>
          <w14:ligatures w14:val="none"/>
        </w:rPr>
        <w:t>Just tell me which part of the dossier you’re working on next.</w:t>
      </w:r>
    </w:p>
    <w:p w14:paraId="64D7F307" w14:textId="77777777" w:rsidR="007079FC" w:rsidRPr="00CC24DD"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Segoe UI" w:eastAsia="Times New Roman" w:hAnsi="Segoe UI" w:cs="Segoe UI"/>
          <w:kern w:val="0"/>
          <w:sz w:val="21"/>
          <w:szCs w:val="21"/>
          <w14:ligatures w14:val="none"/>
        </w:rPr>
        <w:t xml:space="preserve">Below is a </w:t>
      </w:r>
      <w:r w:rsidRPr="00CC24DD">
        <w:rPr>
          <w:rFonts w:ascii="Segoe UI" w:eastAsia="Times New Roman" w:hAnsi="Segoe UI" w:cs="Segoe UI"/>
          <w:b/>
          <w:bCs/>
          <w:kern w:val="0"/>
          <w:sz w:val="21"/>
          <w:szCs w:val="21"/>
          <w14:ligatures w14:val="none"/>
        </w:rPr>
        <w:t>clean rewrite of the STS framing as a patent</w:t>
      </w:r>
      <w:r w:rsidRPr="00CC24DD">
        <w:rPr>
          <w:rFonts w:ascii="Segoe UI" w:eastAsia="Times New Roman" w:hAnsi="Segoe UI" w:cs="Segoe UI"/>
          <w:b/>
          <w:bCs/>
          <w:kern w:val="0"/>
          <w:sz w:val="21"/>
          <w:szCs w:val="21"/>
          <w14:ligatures w14:val="none"/>
        </w:rPr>
        <w:noBreakHyphen/>
        <w:t>style BACKGROUND OF THE INVENTION section</w:t>
      </w:r>
      <w:r w:rsidRPr="00CC24DD">
        <w:rPr>
          <w:rFonts w:ascii="Segoe UI" w:eastAsia="Times New Roman" w:hAnsi="Segoe UI" w:cs="Segoe UI"/>
          <w:kern w:val="0"/>
          <w:sz w:val="21"/>
          <w:szCs w:val="21"/>
          <w14:ligatures w14:val="none"/>
        </w:rPr>
        <w:t xml:space="preserve">, written </w:t>
      </w:r>
      <w:r w:rsidRPr="00CC24DD">
        <w:rPr>
          <w:rFonts w:ascii="Segoe UI" w:eastAsia="Times New Roman" w:hAnsi="Segoe UI" w:cs="Segoe UI"/>
          <w:b/>
          <w:bCs/>
          <w:kern w:val="0"/>
          <w:sz w:val="21"/>
          <w:szCs w:val="21"/>
          <w14:ligatures w14:val="none"/>
        </w:rPr>
        <w:t>entirely in the voice, structure, and constraints of your existing application</w:t>
      </w:r>
      <w:r w:rsidRPr="00CC24DD">
        <w:rPr>
          <w:rFonts w:ascii="Segoe UI" w:eastAsia="Times New Roman" w:hAnsi="Segoe UI" w:cs="Segoe UI"/>
          <w:kern w:val="0"/>
          <w:sz w:val="21"/>
          <w:szCs w:val="21"/>
          <w14:ligatures w14:val="none"/>
        </w:rPr>
        <w:t>.</w:t>
      </w:r>
      <w:r w:rsidRPr="00CC24DD">
        <w:rPr>
          <w:rFonts w:ascii="Segoe UI" w:eastAsia="Times New Roman" w:hAnsi="Segoe UI" w:cs="Segoe UI"/>
          <w:kern w:val="0"/>
          <w:sz w:val="21"/>
          <w:szCs w:val="21"/>
          <w14:ligatures w14:val="none"/>
        </w:rPr>
        <w:br/>
        <w:t xml:space="preserve">It </w:t>
      </w:r>
      <w:r w:rsidRPr="00CC24DD">
        <w:rPr>
          <w:rFonts w:ascii="Segoe UI" w:eastAsia="Times New Roman" w:hAnsi="Segoe UI" w:cs="Segoe UI"/>
          <w:b/>
          <w:bCs/>
          <w:kern w:val="0"/>
          <w:sz w:val="21"/>
          <w:szCs w:val="21"/>
          <w14:ligatures w14:val="none"/>
        </w:rPr>
        <w:t>does not introduce new claims</w:t>
      </w:r>
      <w:r w:rsidRPr="00CC24DD">
        <w:rPr>
          <w:rFonts w:ascii="Segoe UI" w:eastAsia="Times New Roman" w:hAnsi="Segoe UI" w:cs="Segoe UI"/>
          <w:kern w:val="0"/>
          <w:sz w:val="21"/>
          <w:szCs w:val="21"/>
          <w14:ligatures w14:val="none"/>
        </w:rPr>
        <w:t xml:space="preserve">, avoids philosophical terminology, and uses </w:t>
      </w:r>
      <w:r w:rsidRPr="00CC24DD">
        <w:rPr>
          <w:rFonts w:ascii="Segoe UI" w:eastAsia="Times New Roman" w:hAnsi="Segoe UI" w:cs="Segoe UI"/>
          <w:b/>
          <w:bCs/>
          <w:kern w:val="0"/>
          <w:sz w:val="21"/>
          <w:szCs w:val="21"/>
          <w14:ligatures w14:val="none"/>
        </w:rPr>
        <w:t>only concepts already present or clearly implied</w:t>
      </w:r>
      <w:r w:rsidRPr="00CC24DD">
        <w:rPr>
          <w:rFonts w:ascii="Segoe UI" w:eastAsia="Times New Roman" w:hAnsi="Segoe UI" w:cs="Segoe UI"/>
          <w:kern w:val="0"/>
          <w:sz w:val="21"/>
          <w:szCs w:val="21"/>
          <w14:ligatures w14:val="none"/>
        </w:rPr>
        <w:t xml:space="preserve"> in your specification and claims.</w:t>
      </w:r>
      <w:r w:rsidRPr="00CC24DD">
        <w:rPr>
          <w:rFonts w:ascii="Segoe UI" w:eastAsia="Times New Roman" w:hAnsi="Segoe UI" w:cs="Segoe UI"/>
          <w:kern w:val="0"/>
          <w:sz w:val="21"/>
          <w:szCs w:val="21"/>
          <w14:ligatures w14:val="none"/>
        </w:rPr>
        <w:br/>
        <w:t xml:space="preserve">This can replace or supplement the existing Background without creating §112 or §101 risk. </w:t>
      </w:r>
      <w:hyperlink r:id="rId5" w:history="1">
        <w:r w:rsidRPr="00CC24DD">
          <w:rPr>
            <w:rFonts w:ascii="Segoe UI" w:eastAsia="Times New Roman" w:hAnsi="Segoe UI" w:cs="Segoe UI"/>
            <w:color w:val="464FEB"/>
            <w:kern w:val="0"/>
            <w:sz w:val="21"/>
            <w:szCs w:val="21"/>
            <w14:ligatures w14:val="none"/>
          </w:rPr>
          <w:t>[Non Provis…Refinement | PDF]</w:t>
        </w:r>
      </w:hyperlink>
    </w:p>
    <w:p w14:paraId="4B934BA7" w14:textId="77777777" w:rsidR="007079FC" w:rsidRPr="00CC24DD"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6C66D5BB">
          <v:rect id="_x0000_i1026" alt="" style="width:468pt;height:.05pt;mso-width-percent:0;mso-height-percent:0;mso-width-percent:0;mso-height-percent:0" o:hralign="center" o:hrstd="t" o:hr="t" fillcolor="#a0a0a0" stroked="f"/>
        </w:pict>
      </w:r>
    </w:p>
    <w:p w14:paraId="6CCA2606" w14:textId="77777777" w:rsidR="007079FC" w:rsidRPr="00CC24DD" w:rsidRDefault="007079FC" w:rsidP="007079FC">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CC24DD">
        <w:rPr>
          <w:rFonts w:ascii="Segoe UI" w:eastAsia="Times New Roman" w:hAnsi="Segoe UI" w:cs="Segoe UI"/>
          <w:b/>
          <w:bCs/>
          <w:kern w:val="0"/>
          <w:sz w:val="36"/>
          <w:szCs w:val="36"/>
          <w14:ligatures w14:val="none"/>
        </w:rPr>
        <w:t>BACKGROUND OF THE INVENTION (Rewritten – STS Framing in Patent Language)</w:t>
      </w:r>
    </w:p>
    <w:p w14:paraId="2221A4A6" w14:textId="77777777" w:rsidR="007079FC" w:rsidRPr="00CC24DD"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Segoe UI" w:eastAsia="Times New Roman" w:hAnsi="Segoe UI" w:cs="Segoe UI"/>
          <w:kern w:val="0"/>
          <w:sz w:val="21"/>
          <w:szCs w:val="21"/>
          <w14:ligatures w14:val="none"/>
        </w:rPr>
        <w:t>Modern computational, organizational, legal, and safety</w:t>
      </w:r>
      <w:r w:rsidRPr="00CC24DD">
        <w:rPr>
          <w:rFonts w:ascii="Segoe UI" w:eastAsia="Times New Roman" w:hAnsi="Segoe UI" w:cs="Segoe UI"/>
          <w:kern w:val="0"/>
          <w:sz w:val="21"/>
          <w:szCs w:val="21"/>
          <w14:ligatures w14:val="none"/>
        </w:rPr>
        <w:noBreakHyphen/>
        <w:t xml:space="preserve">critical systems increasingly rely on representations, evaluations, and artifacts to justify continuation of consequential actions, including execution, publication, authorization, promotion, commitment, or actuation. Such representations </w:t>
      </w:r>
      <w:r w:rsidRPr="00CC24DD">
        <w:rPr>
          <w:rFonts w:ascii="Segoe UI" w:eastAsia="Times New Roman" w:hAnsi="Segoe UI" w:cs="Segoe UI"/>
          <w:kern w:val="0"/>
          <w:sz w:val="21"/>
          <w:szCs w:val="21"/>
          <w14:ligatures w14:val="none"/>
        </w:rPr>
        <w:lastRenderedPageBreak/>
        <w:t>may include textual artifacts, models, metrics, schedules, analyses, or other evaluation scopes that are treated as authoritative bases for continuation.</w:t>
      </w:r>
    </w:p>
    <w:p w14:paraId="7FB64081" w14:textId="77777777" w:rsidR="007079FC" w:rsidRPr="00CC24DD"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Segoe UI" w:eastAsia="Times New Roman" w:hAnsi="Segoe UI" w:cs="Segoe UI"/>
          <w:kern w:val="0"/>
          <w:sz w:val="21"/>
          <w:szCs w:val="21"/>
          <w14:ligatures w14:val="none"/>
        </w:rPr>
        <w:t>In practice, these representations frequently traverse multiple technical, organizational, or procedural boundaries prior to continuation. As representations propagate, they may undergo transformation, substitution, reinterpretation, or distortion due to changes in representation format, encoding, assumptions, evaluators, contextual constraints, or processing environments. In many cases, such transformations preserve surface or syntactic validity while altering or degrading structural admissibility under increased scrutiny.</w:t>
      </w:r>
    </w:p>
    <w:p w14:paraId="0DD58AA7" w14:textId="77777777" w:rsidR="007079FC" w:rsidRPr="00CC24DD"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Segoe UI" w:eastAsia="Times New Roman" w:hAnsi="Segoe UI" w:cs="Segoe UI"/>
          <w:kern w:val="0"/>
          <w:sz w:val="21"/>
          <w:szCs w:val="21"/>
          <w14:ligatures w14:val="none"/>
        </w:rPr>
        <w:t>Existing systems commonly presume equivalence between representations across such boundaries without explicit declaration, validation, or enforcement. As a result, continuation may be permitted based on artifacts that remain syntactically acceptable or institutionally authoritative despite loss of admissibility under refinement. This failure mode is particularly problematic where representational distortion is adversarial, non</w:t>
      </w:r>
      <w:r w:rsidRPr="00CC24DD">
        <w:rPr>
          <w:rFonts w:ascii="Segoe UI" w:eastAsia="Times New Roman" w:hAnsi="Segoe UI" w:cs="Segoe UI"/>
          <w:kern w:val="0"/>
          <w:sz w:val="21"/>
          <w:szCs w:val="21"/>
          <w14:ligatures w14:val="none"/>
        </w:rPr>
        <w:noBreakHyphen/>
        <w:t>cooperative, or perturbative, or where admissibility cannot be established due to missing, unevaluable, or ambiguous inputs.</w:t>
      </w:r>
    </w:p>
    <w:p w14:paraId="5434F0D3" w14:textId="77777777" w:rsidR="007079FC" w:rsidRPr="00CC24DD"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Segoe UI" w:eastAsia="Times New Roman" w:hAnsi="Segoe UI" w:cs="Segoe UI"/>
          <w:kern w:val="0"/>
          <w:sz w:val="21"/>
          <w:szCs w:val="21"/>
          <w14:ligatures w14:val="none"/>
        </w:rPr>
        <w:t>Conventional control mechanisms do not treat continuation as a first</w:t>
      </w:r>
      <w:r w:rsidRPr="00CC24DD">
        <w:rPr>
          <w:rFonts w:ascii="Segoe UI" w:eastAsia="Times New Roman" w:hAnsi="Segoe UI" w:cs="Segoe UI"/>
          <w:kern w:val="0"/>
          <w:sz w:val="21"/>
          <w:szCs w:val="21"/>
          <w14:ligatures w14:val="none"/>
        </w:rPr>
        <w:noBreakHyphen/>
        <w:t>class procedural decision. Instead, evaluation results are often advisory, probabilistic, threshold</w:t>
      </w:r>
      <w:r w:rsidRPr="00CC24DD">
        <w:rPr>
          <w:rFonts w:ascii="Segoe UI" w:eastAsia="Times New Roman" w:hAnsi="Segoe UI" w:cs="Segoe UI"/>
          <w:kern w:val="0"/>
          <w:sz w:val="21"/>
          <w:szCs w:val="21"/>
          <w14:ligatures w14:val="none"/>
        </w:rPr>
        <w:noBreakHyphen/>
        <w:t>based, narrative, or discretionary, allowing continuation to proceed even when admissibility varies across representations, fails under refinement, or cannot be deterministically established. Once continuation occurs, downstream effects may be irreversible, rendering subsequent audit, explanation, correction, or remediation insufficient.</w:t>
      </w:r>
    </w:p>
    <w:p w14:paraId="0E07A56C" w14:textId="77777777" w:rsidR="007079FC" w:rsidRPr="00CC24DD"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Segoe UI" w:eastAsia="Times New Roman" w:hAnsi="Segoe UI" w:cs="Segoe UI"/>
          <w:kern w:val="0"/>
          <w:sz w:val="21"/>
          <w:szCs w:val="21"/>
          <w14:ligatures w14:val="none"/>
        </w:rPr>
        <w:t>Furthermore, existing systems typically lack mechanisms for recording and persisting non</w:t>
      </w:r>
      <w:r w:rsidRPr="00CC24DD">
        <w:rPr>
          <w:rFonts w:ascii="Segoe UI" w:eastAsia="Times New Roman" w:hAnsi="Segoe UI" w:cs="Segoe UI"/>
          <w:kern w:val="0"/>
          <w:sz w:val="21"/>
          <w:szCs w:val="21"/>
          <w14:ligatures w14:val="none"/>
        </w:rPr>
        <w:noBreakHyphen/>
        <w:t>permitting outcomes as durable artifacts. Where representational ambiguity or refinement failure occurs, systems frequently default to silent continuation or informal correction rather than generating refusal or obstruction records bound to the evaluation scope and refinement conditions that produced them. This practice obscures the basis for continuation, prevents deterministic replay, and decouples downstream authority from representational fidelity.</w:t>
      </w:r>
    </w:p>
    <w:p w14:paraId="5661E0BF" w14:textId="77777777" w:rsidR="007079FC" w:rsidRPr="00CC24DD"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Segoe UI" w:eastAsia="Times New Roman" w:hAnsi="Segoe UI" w:cs="Segoe UI"/>
          <w:kern w:val="0"/>
          <w:sz w:val="21"/>
          <w:szCs w:val="21"/>
          <w14:ligatures w14:val="none"/>
        </w:rPr>
        <w:t>No known system provides a non</w:t>
      </w:r>
      <w:r w:rsidRPr="00CC24DD">
        <w:rPr>
          <w:rFonts w:ascii="Segoe UI" w:eastAsia="Times New Roman" w:hAnsi="Segoe UI" w:cs="Segoe UI"/>
          <w:kern w:val="0"/>
          <w:sz w:val="21"/>
          <w:szCs w:val="21"/>
          <w14:ligatures w14:val="none"/>
        </w:rPr>
        <w:noBreakHyphen/>
        <w:t>bypassable procedural authority that governs continuation itself by synchronously enforcing admissibility under explicitly declared refinement operations, independent of the mathematical representation or formalism used to perform evaluation. In particular, no known system categorically prevents continuation when equivalence of representations is not explicitly declared, when admissibility fails under refinement, or when admissibility cannot be established due to uncertainty or adversarial distortion.</w:t>
      </w:r>
    </w:p>
    <w:p w14:paraId="03F7E84A" w14:textId="77777777" w:rsidR="007079FC" w:rsidRPr="00CC24DD"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Segoe UI" w:eastAsia="Times New Roman" w:hAnsi="Segoe UI" w:cs="Segoe UI"/>
          <w:kern w:val="0"/>
          <w:sz w:val="21"/>
          <w:szCs w:val="21"/>
          <w14:ligatures w14:val="none"/>
        </w:rPr>
        <w:t xml:space="preserve">Accordingly, there exists a need for systems and methods that establish continuation as a procedurally enforced control primitive rather than an advisory outcome; that apply explicitly declared refinement operations without presuming representation equivalence absent declaration; that fail closed under uncertainty; that bind continuation outcomes to irreversible downstream </w:t>
      </w:r>
      <w:r w:rsidRPr="00CC24DD">
        <w:rPr>
          <w:rFonts w:ascii="Segoe UI" w:eastAsia="Times New Roman" w:hAnsi="Segoe UI" w:cs="Segoe UI"/>
          <w:kern w:val="0"/>
          <w:sz w:val="21"/>
          <w:szCs w:val="21"/>
          <w14:ligatures w14:val="none"/>
        </w:rPr>
        <w:lastRenderedPageBreak/>
        <w:t>effects through non</w:t>
      </w:r>
      <w:r w:rsidRPr="00CC24DD">
        <w:rPr>
          <w:rFonts w:ascii="Segoe UI" w:eastAsia="Times New Roman" w:hAnsi="Segoe UI" w:cs="Segoe UI"/>
          <w:kern w:val="0"/>
          <w:sz w:val="21"/>
          <w:szCs w:val="21"/>
          <w14:ligatures w14:val="none"/>
        </w:rPr>
        <w:noBreakHyphen/>
        <w:t>bypassable enforcement; and that generate durable refusal or obstruction records when continuation is not permitted.</w:t>
      </w:r>
    </w:p>
    <w:p w14:paraId="58971DBF" w14:textId="77777777" w:rsidR="007079FC" w:rsidRPr="00CC24DD" w:rsidRDefault="0090199E" w:rsidP="007079FC">
      <w:pPr>
        <w:spacing w:after="0" w:line="300" w:lineRule="atLeast"/>
        <w:rPr>
          <w:rFonts w:ascii="Segoe UI" w:eastAsia="Times New Roman" w:hAnsi="Segoe UI" w:cs="Segoe UI"/>
          <w:kern w:val="0"/>
          <w:sz w:val="21"/>
          <w:szCs w:val="21"/>
          <w14:ligatures w14:val="none"/>
        </w:rPr>
      </w:pPr>
      <w:r w:rsidRPr="0090199E">
        <w:rPr>
          <w:rFonts w:ascii="Segoe UI" w:eastAsia="Times New Roman" w:hAnsi="Segoe UI" w:cs="Segoe UI"/>
          <w:noProof/>
          <w:kern w:val="0"/>
          <w:sz w:val="21"/>
          <w:szCs w:val="21"/>
        </w:rPr>
        <w:pict w14:anchorId="75C72D4F">
          <v:rect id="_x0000_i1025" alt="" style="width:468pt;height:.05pt;mso-width-percent:0;mso-height-percent:0;mso-width-percent:0;mso-height-percent:0" o:hralign="center" o:hrstd="t" o:hr="t" fillcolor="#a0a0a0" stroked="f"/>
        </w:pict>
      </w:r>
    </w:p>
    <w:p w14:paraId="385D1170" w14:textId="77777777" w:rsidR="007079FC" w:rsidRPr="00CC24DD" w:rsidRDefault="007079FC" w:rsidP="007079FC">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CC24DD">
        <w:rPr>
          <w:rFonts w:ascii="Segoe UI" w:eastAsia="Times New Roman" w:hAnsi="Segoe UI" w:cs="Segoe UI"/>
          <w:b/>
          <w:bCs/>
          <w:kern w:val="0"/>
          <w:sz w:val="27"/>
          <w:szCs w:val="27"/>
          <w14:ligatures w14:val="none"/>
        </w:rPr>
        <w:t>Why this works (brief assurance)</w:t>
      </w:r>
    </w:p>
    <w:p w14:paraId="6572C27D" w14:textId="77777777" w:rsidR="007079FC" w:rsidRPr="00CC24DD" w:rsidRDefault="007079FC" w:rsidP="007079FC">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Apple Color Emoji" w:eastAsia="Times New Roman" w:hAnsi="Apple Color Emoji" w:cs="Apple Color Emoji"/>
          <w:kern w:val="0"/>
          <w:sz w:val="21"/>
          <w:szCs w:val="21"/>
          <w14:ligatures w14:val="none"/>
        </w:rPr>
        <w:t>✅</w:t>
      </w:r>
      <w:r w:rsidRPr="00CC24DD">
        <w:rPr>
          <w:rFonts w:ascii="Segoe UI" w:eastAsia="Times New Roman" w:hAnsi="Segoe UI" w:cs="Segoe UI"/>
          <w:kern w:val="0"/>
          <w:sz w:val="21"/>
          <w:szCs w:val="21"/>
          <w14:ligatures w14:val="none"/>
        </w:rPr>
        <w:t xml:space="preserve"> Uses </w:t>
      </w:r>
      <w:r w:rsidRPr="00CC24DD">
        <w:rPr>
          <w:rFonts w:ascii="Segoe UI" w:eastAsia="Times New Roman" w:hAnsi="Segoe UI" w:cs="Segoe UI"/>
          <w:b/>
          <w:bCs/>
          <w:kern w:val="0"/>
          <w:sz w:val="21"/>
          <w:szCs w:val="21"/>
          <w14:ligatures w14:val="none"/>
        </w:rPr>
        <w:t>your patent’s vocabulary</w:t>
      </w:r>
      <w:r w:rsidRPr="00CC24DD">
        <w:rPr>
          <w:rFonts w:ascii="Segoe UI" w:eastAsia="Times New Roman" w:hAnsi="Segoe UI" w:cs="Segoe UI"/>
          <w:kern w:val="0"/>
          <w:sz w:val="21"/>
          <w:szCs w:val="21"/>
          <w14:ligatures w14:val="none"/>
        </w:rPr>
        <w:t>: continuation, admissibility, refinement, representation, non</w:t>
      </w:r>
      <w:r w:rsidRPr="00CC24DD">
        <w:rPr>
          <w:rFonts w:ascii="Segoe UI" w:eastAsia="Times New Roman" w:hAnsi="Segoe UI" w:cs="Segoe UI"/>
          <w:kern w:val="0"/>
          <w:sz w:val="21"/>
          <w:szCs w:val="21"/>
          <w14:ligatures w14:val="none"/>
        </w:rPr>
        <w:noBreakHyphen/>
        <w:t>bypassable, fail</w:t>
      </w:r>
      <w:r w:rsidRPr="00CC24DD">
        <w:rPr>
          <w:rFonts w:ascii="Segoe UI" w:eastAsia="Times New Roman" w:hAnsi="Segoe UI" w:cs="Segoe UI"/>
          <w:kern w:val="0"/>
          <w:sz w:val="21"/>
          <w:szCs w:val="21"/>
          <w14:ligatures w14:val="none"/>
        </w:rPr>
        <w:noBreakHyphen/>
        <w:t>closed</w:t>
      </w:r>
    </w:p>
    <w:p w14:paraId="7E9C1637" w14:textId="77777777" w:rsidR="007079FC" w:rsidRPr="00CC24DD" w:rsidRDefault="007079FC" w:rsidP="007079FC">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Apple Color Emoji" w:eastAsia="Times New Roman" w:hAnsi="Apple Color Emoji" w:cs="Apple Color Emoji"/>
          <w:kern w:val="0"/>
          <w:sz w:val="21"/>
          <w:szCs w:val="21"/>
          <w14:ligatures w14:val="none"/>
        </w:rPr>
        <w:t>✅</w:t>
      </w:r>
      <w:r w:rsidRPr="00CC24DD">
        <w:rPr>
          <w:rFonts w:ascii="Segoe UI" w:eastAsia="Times New Roman" w:hAnsi="Segoe UI" w:cs="Segoe UI"/>
          <w:kern w:val="0"/>
          <w:sz w:val="21"/>
          <w:szCs w:val="21"/>
          <w14:ligatures w14:val="none"/>
        </w:rPr>
        <w:t xml:space="preserve"> Converts STS insights into </w:t>
      </w:r>
      <w:r w:rsidRPr="00CC24DD">
        <w:rPr>
          <w:rFonts w:ascii="Segoe UI" w:eastAsia="Times New Roman" w:hAnsi="Segoe UI" w:cs="Segoe UI"/>
          <w:b/>
          <w:bCs/>
          <w:kern w:val="0"/>
          <w:sz w:val="21"/>
          <w:szCs w:val="21"/>
          <w14:ligatures w14:val="none"/>
        </w:rPr>
        <w:t>technical motivation</w:t>
      </w:r>
      <w:r w:rsidRPr="00CC24DD">
        <w:rPr>
          <w:rFonts w:ascii="Segoe UI" w:eastAsia="Times New Roman" w:hAnsi="Segoe UI" w:cs="Segoe UI"/>
          <w:kern w:val="0"/>
          <w:sz w:val="21"/>
          <w:szCs w:val="21"/>
          <w14:ligatures w14:val="none"/>
        </w:rPr>
        <w:t>, not theory</w:t>
      </w:r>
    </w:p>
    <w:p w14:paraId="450D2FE5" w14:textId="77777777" w:rsidR="007079FC" w:rsidRPr="00CC24DD" w:rsidRDefault="007079FC" w:rsidP="007079FC">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Apple Color Emoji" w:eastAsia="Times New Roman" w:hAnsi="Apple Color Emoji" w:cs="Apple Color Emoji"/>
          <w:kern w:val="0"/>
          <w:sz w:val="21"/>
          <w:szCs w:val="21"/>
          <w14:ligatures w14:val="none"/>
        </w:rPr>
        <w:t>✅</w:t>
      </w:r>
      <w:r w:rsidRPr="00CC24DD">
        <w:rPr>
          <w:rFonts w:ascii="Segoe UI" w:eastAsia="Times New Roman" w:hAnsi="Segoe UI" w:cs="Segoe UI"/>
          <w:kern w:val="0"/>
          <w:sz w:val="21"/>
          <w:szCs w:val="21"/>
          <w14:ligatures w14:val="none"/>
        </w:rPr>
        <w:t xml:space="preserve"> Reinforces novelty without adding unclaimed techniques</w:t>
      </w:r>
    </w:p>
    <w:p w14:paraId="25F33E08" w14:textId="77777777" w:rsidR="007079FC" w:rsidRPr="00CC24DD" w:rsidRDefault="007079FC" w:rsidP="007079FC">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Apple Color Emoji" w:eastAsia="Times New Roman" w:hAnsi="Apple Color Emoji" w:cs="Apple Color Emoji"/>
          <w:kern w:val="0"/>
          <w:sz w:val="21"/>
          <w:szCs w:val="21"/>
          <w14:ligatures w14:val="none"/>
        </w:rPr>
        <w:t>✅</w:t>
      </w:r>
      <w:r w:rsidRPr="00CC24DD">
        <w:rPr>
          <w:rFonts w:ascii="Segoe UI" w:eastAsia="Times New Roman" w:hAnsi="Segoe UI" w:cs="Segoe UI"/>
          <w:kern w:val="0"/>
          <w:sz w:val="21"/>
          <w:szCs w:val="21"/>
          <w14:ligatures w14:val="none"/>
        </w:rPr>
        <w:t xml:space="preserve"> Supports §101 “technical improvement” by focusing on </w:t>
      </w:r>
      <w:r w:rsidRPr="00CC24DD">
        <w:rPr>
          <w:rFonts w:ascii="Segoe UI" w:eastAsia="Times New Roman" w:hAnsi="Segoe UI" w:cs="Segoe UI"/>
          <w:b/>
          <w:bCs/>
          <w:kern w:val="0"/>
          <w:sz w:val="21"/>
          <w:szCs w:val="21"/>
          <w14:ligatures w14:val="none"/>
        </w:rPr>
        <w:t>procedural control and state reachability</w:t>
      </w:r>
    </w:p>
    <w:p w14:paraId="7F9F8A93" w14:textId="77777777" w:rsidR="007079FC" w:rsidRPr="00CC24DD" w:rsidRDefault="007079FC" w:rsidP="007079FC">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Apple Color Emoji" w:eastAsia="Times New Roman" w:hAnsi="Apple Color Emoji" w:cs="Apple Color Emoji"/>
          <w:kern w:val="0"/>
          <w:sz w:val="21"/>
          <w:szCs w:val="21"/>
          <w14:ligatures w14:val="none"/>
        </w:rPr>
        <w:t>✅</w:t>
      </w:r>
      <w:r w:rsidRPr="00CC24DD">
        <w:rPr>
          <w:rFonts w:ascii="Segoe UI" w:eastAsia="Times New Roman" w:hAnsi="Segoe UI" w:cs="Segoe UI"/>
          <w:kern w:val="0"/>
          <w:sz w:val="21"/>
          <w:szCs w:val="21"/>
          <w14:ligatures w14:val="none"/>
        </w:rPr>
        <w:t xml:space="preserve"> Aligns directly with Claims 1–16 and Figures 1–7 </w:t>
      </w:r>
      <w:hyperlink r:id="rId6" w:history="1">
        <w:r w:rsidRPr="00CC24DD">
          <w:rPr>
            <w:rFonts w:ascii="Segoe UI" w:eastAsia="Times New Roman" w:hAnsi="Segoe UI" w:cs="Segoe UI"/>
            <w:color w:val="464FEB"/>
            <w:kern w:val="0"/>
            <w:sz w:val="21"/>
            <w:szCs w:val="21"/>
            <w14:ligatures w14:val="none"/>
          </w:rPr>
          <w:t>[Non Provis…Refinement | PDF]</w:t>
        </w:r>
      </w:hyperlink>
    </w:p>
    <w:p w14:paraId="26942928" w14:textId="77777777" w:rsidR="007079FC" w:rsidRPr="00CC24DD"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Segoe UI" w:eastAsia="Times New Roman" w:hAnsi="Segoe UI" w:cs="Segoe UI"/>
          <w:kern w:val="0"/>
          <w:sz w:val="21"/>
          <w:szCs w:val="21"/>
          <w14:ligatures w14:val="none"/>
        </w:rPr>
        <w:t>If you want, I can next:</w:t>
      </w:r>
    </w:p>
    <w:p w14:paraId="1CFBB1D5" w14:textId="77777777" w:rsidR="007079FC" w:rsidRPr="00CC24DD" w:rsidRDefault="007079FC" w:rsidP="007079FC">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Segoe UI" w:eastAsia="Times New Roman" w:hAnsi="Segoe UI" w:cs="Segoe UI"/>
          <w:kern w:val="0"/>
          <w:sz w:val="21"/>
          <w:szCs w:val="21"/>
          <w14:ligatures w14:val="none"/>
        </w:rPr>
        <w:t xml:space="preserve">Tighten this further to </w:t>
      </w:r>
      <w:r w:rsidRPr="00CC24DD">
        <w:rPr>
          <w:rFonts w:ascii="Segoe UI" w:eastAsia="Times New Roman" w:hAnsi="Segoe UI" w:cs="Segoe UI"/>
          <w:b/>
          <w:bCs/>
          <w:kern w:val="0"/>
          <w:sz w:val="21"/>
          <w:szCs w:val="21"/>
          <w14:ligatures w14:val="none"/>
        </w:rPr>
        <w:t>mirror USPTO examiner tone</w:t>
      </w:r>
    </w:p>
    <w:p w14:paraId="7EE20B19" w14:textId="77777777" w:rsidR="007079FC" w:rsidRPr="00CC24DD" w:rsidRDefault="007079FC" w:rsidP="007079FC">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Segoe UI" w:eastAsia="Times New Roman" w:hAnsi="Segoe UI" w:cs="Segoe UI"/>
          <w:kern w:val="0"/>
          <w:sz w:val="21"/>
          <w:szCs w:val="21"/>
          <w14:ligatures w14:val="none"/>
        </w:rPr>
        <w:t xml:space="preserve">Produce an </w:t>
      </w:r>
      <w:r w:rsidRPr="00CC24DD">
        <w:rPr>
          <w:rFonts w:ascii="Segoe UI" w:eastAsia="Times New Roman" w:hAnsi="Segoe UI" w:cs="Segoe UI"/>
          <w:b/>
          <w:bCs/>
          <w:kern w:val="0"/>
          <w:sz w:val="21"/>
          <w:szCs w:val="21"/>
          <w14:ligatures w14:val="none"/>
        </w:rPr>
        <w:t>alternative “short background”</w:t>
      </w:r>
      <w:r w:rsidRPr="00CC24DD">
        <w:rPr>
          <w:rFonts w:ascii="Segoe UI" w:eastAsia="Times New Roman" w:hAnsi="Segoe UI" w:cs="Segoe UI"/>
          <w:kern w:val="0"/>
          <w:sz w:val="21"/>
          <w:szCs w:val="21"/>
          <w14:ligatures w14:val="none"/>
        </w:rPr>
        <w:t xml:space="preserve"> version</w:t>
      </w:r>
    </w:p>
    <w:p w14:paraId="40D0AC4D" w14:textId="77777777" w:rsidR="007079FC" w:rsidRPr="00CC24DD" w:rsidRDefault="007079FC" w:rsidP="007079FC">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Segoe UI" w:eastAsia="Times New Roman" w:hAnsi="Segoe UI" w:cs="Segoe UI"/>
          <w:kern w:val="0"/>
          <w:sz w:val="21"/>
          <w:szCs w:val="21"/>
          <w14:ligatures w14:val="none"/>
        </w:rPr>
        <w:t>Cross</w:t>
      </w:r>
      <w:r w:rsidRPr="00CC24DD">
        <w:rPr>
          <w:rFonts w:ascii="Segoe UI" w:eastAsia="Times New Roman" w:hAnsi="Segoe UI" w:cs="Segoe UI"/>
          <w:kern w:val="0"/>
          <w:sz w:val="21"/>
          <w:szCs w:val="21"/>
          <w14:ligatures w14:val="none"/>
        </w:rPr>
        <w:noBreakHyphen/>
        <w:t xml:space="preserve">map each paragraph to </w:t>
      </w:r>
      <w:r w:rsidRPr="00CC24DD">
        <w:rPr>
          <w:rFonts w:ascii="Segoe UI" w:eastAsia="Times New Roman" w:hAnsi="Segoe UI" w:cs="Segoe UI"/>
          <w:b/>
          <w:bCs/>
          <w:kern w:val="0"/>
          <w:sz w:val="21"/>
          <w:szCs w:val="21"/>
          <w14:ligatures w14:val="none"/>
        </w:rPr>
        <w:t>specific claims and figures</w:t>
      </w:r>
    </w:p>
    <w:p w14:paraId="206EE74F" w14:textId="77777777" w:rsidR="007079FC" w:rsidRPr="00A044CF" w:rsidRDefault="007079FC" w:rsidP="007079FC">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CC24DD">
        <w:rPr>
          <w:rFonts w:ascii="Segoe UI" w:eastAsia="Times New Roman" w:hAnsi="Segoe UI" w:cs="Segoe UI"/>
          <w:kern w:val="0"/>
          <w:sz w:val="21"/>
          <w:szCs w:val="21"/>
          <w14:ligatures w14:val="none"/>
        </w:rPr>
        <w:t xml:space="preserve">Or adapt it for </w:t>
      </w:r>
      <w:r w:rsidRPr="00CC24DD">
        <w:rPr>
          <w:rFonts w:ascii="Segoe UI" w:eastAsia="Times New Roman" w:hAnsi="Segoe UI" w:cs="Segoe UI"/>
          <w:b/>
          <w:bCs/>
          <w:kern w:val="0"/>
          <w:sz w:val="21"/>
          <w:szCs w:val="21"/>
          <w14:ligatures w14:val="none"/>
        </w:rPr>
        <w:t>a continuation or CIP filing</w:t>
      </w:r>
    </w:p>
    <w:p w14:paraId="59AC734D" w14:textId="77777777" w:rsidR="007079FC" w:rsidRDefault="007079FC" w:rsidP="007079FC">
      <w:pPr>
        <w:spacing w:before="100" w:beforeAutospacing="1" w:after="100" w:afterAutospacing="1" w:line="300" w:lineRule="atLeast"/>
        <w:rPr>
          <w:rFonts w:ascii="Segoe UI" w:eastAsia="Times New Roman" w:hAnsi="Segoe UI" w:cs="Segoe UI"/>
          <w:b/>
          <w:bCs/>
          <w:kern w:val="0"/>
          <w:sz w:val="21"/>
          <w:szCs w:val="21"/>
          <w14:ligatures w14:val="none"/>
        </w:rPr>
      </w:pPr>
    </w:p>
    <w:p w14:paraId="47D03441"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I am </w:t>
      </w:r>
      <w:r w:rsidRPr="00A044CF">
        <w:rPr>
          <w:rFonts w:ascii="Segoe UI" w:eastAsia="Times New Roman" w:hAnsi="Segoe UI" w:cs="Segoe UI"/>
          <w:b/>
          <w:bCs/>
          <w:color w:val="000000"/>
          <w:kern w:val="0"/>
          <w:sz w:val="21"/>
          <w:szCs w:val="21"/>
          <w14:ligatures w14:val="none"/>
        </w:rPr>
        <w:t>not asserting exact claim text</w:t>
      </w:r>
      <w:r w:rsidRPr="00A044CF">
        <w:rPr>
          <w:rFonts w:ascii="Segoe UI" w:eastAsia="Times New Roman" w:hAnsi="Segoe UI" w:cs="Segoe UI"/>
          <w:color w:val="000000"/>
          <w:kern w:val="0"/>
          <w:sz w:val="21"/>
          <w:szCs w:val="21"/>
          <w14:ligatures w14:val="none"/>
        </w:rPr>
        <w:t> (since it is not reproduced here). Instead, I map each paragraph to the </w:t>
      </w:r>
      <w:r w:rsidRPr="00A044CF">
        <w:rPr>
          <w:rFonts w:ascii="Segoe UI" w:eastAsia="Times New Roman" w:hAnsi="Segoe UI" w:cs="Segoe UI"/>
          <w:b/>
          <w:bCs/>
          <w:color w:val="000000"/>
          <w:kern w:val="0"/>
          <w:sz w:val="21"/>
          <w:szCs w:val="21"/>
          <w14:ligatures w14:val="none"/>
        </w:rPr>
        <w:t>claim scope and figure roles it clearly motivates or enables</w:t>
      </w:r>
      <w:r w:rsidRPr="00A044CF">
        <w:rPr>
          <w:rFonts w:ascii="Segoe UI" w:eastAsia="Times New Roman" w:hAnsi="Segoe UI" w:cs="Segoe UI"/>
          <w:color w:val="000000"/>
          <w:kern w:val="0"/>
          <w:sz w:val="21"/>
          <w:szCs w:val="21"/>
          <w14:ligatures w14:val="none"/>
        </w:rPr>
        <w:t>, using standard USPTO practice (“supports,” “corresponds to,” “provides written</w:t>
      </w:r>
      <w:r w:rsidRPr="00A044CF">
        <w:rPr>
          <w:rFonts w:ascii="Segoe UI" w:eastAsia="Times New Roman" w:hAnsi="Segoe UI" w:cs="Segoe UI"/>
          <w:color w:val="000000"/>
          <w:kern w:val="0"/>
          <w:sz w:val="21"/>
          <w:szCs w:val="21"/>
          <w14:ligatures w14:val="none"/>
        </w:rPr>
        <w:noBreakHyphen/>
        <w:t>description context for”).</w:t>
      </w:r>
    </w:p>
    <w:p w14:paraId="19716EF1" w14:textId="77777777" w:rsidR="007079FC" w:rsidRPr="00A044CF" w:rsidRDefault="007079FC" w:rsidP="007079FC">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A044CF">
        <w:rPr>
          <w:rFonts w:ascii="Segoe UI" w:eastAsia="Times New Roman" w:hAnsi="Segoe UI" w:cs="Segoe UI"/>
          <w:b/>
          <w:bCs/>
          <w:color w:val="000000"/>
          <w:kern w:val="0"/>
          <w:sz w:val="36"/>
          <w:szCs w:val="36"/>
          <w14:ligatures w14:val="none"/>
        </w:rPr>
        <w:t>Cross</w:t>
      </w:r>
      <w:r w:rsidRPr="00A044CF">
        <w:rPr>
          <w:rFonts w:ascii="Segoe UI" w:eastAsia="Times New Roman" w:hAnsi="Segoe UI" w:cs="Segoe UI"/>
          <w:b/>
          <w:bCs/>
          <w:color w:val="000000"/>
          <w:kern w:val="0"/>
          <w:sz w:val="36"/>
          <w:szCs w:val="36"/>
          <w14:ligatures w14:val="none"/>
        </w:rPr>
        <w:noBreakHyphen/>
        <w:t>Map: BACKGROUND Paragraphs → Claims &amp; Figures</w:t>
      </w:r>
    </w:p>
    <w:p w14:paraId="2FB9D869" w14:textId="77777777" w:rsidR="007079FC" w:rsidRPr="00A044CF"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A044CF">
        <w:rPr>
          <w:rFonts w:ascii="Segoe UI" w:eastAsia="Times New Roman" w:hAnsi="Segoe UI" w:cs="Segoe UI"/>
          <w:b/>
          <w:bCs/>
          <w:color w:val="000000"/>
          <w:kern w:val="0"/>
          <w:sz w:val="27"/>
          <w:szCs w:val="27"/>
          <w14:ligatures w14:val="none"/>
        </w:rPr>
        <w:t>Background ¶1</w:t>
      </w:r>
    </w:p>
    <w:p w14:paraId="07B00B37"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i/>
          <w:iCs/>
          <w:color w:val="000000"/>
          <w:kern w:val="0"/>
          <w:sz w:val="21"/>
          <w:szCs w:val="21"/>
          <w14:ligatures w14:val="none"/>
        </w:rPr>
        <w:t>“Modern computational, organizational, legal, and safety</w:t>
      </w:r>
      <w:r w:rsidRPr="00A044CF">
        <w:rPr>
          <w:rFonts w:ascii="Segoe UI" w:eastAsia="Times New Roman" w:hAnsi="Segoe UI" w:cs="Segoe UI"/>
          <w:i/>
          <w:iCs/>
          <w:color w:val="000000"/>
          <w:kern w:val="0"/>
          <w:sz w:val="21"/>
          <w:szCs w:val="21"/>
          <w14:ligatures w14:val="none"/>
        </w:rPr>
        <w:noBreakHyphen/>
        <w:t>critical systems increasingly rely on representations…treated as authoritative bases for continuation.”</w:t>
      </w:r>
    </w:p>
    <w:p w14:paraId="07AAF302"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Supports / Grounds</w:t>
      </w:r>
    </w:p>
    <w:p w14:paraId="443945C7" w14:textId="77777777" w:rsidR="007079FC" w:rsidRPr="00A044CF" w:rsidRDefault="007079FC" w:rsidP="007079FC">
      <w:pPr>
        <w:numPr>
          <w:ilvl w:val="0"/>
          <w:numId w:val="5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Independent Claim(s)</w:t>
      </w:r>
      <w:r w:rsidRPr="00A044CF">
        <w:rPr>
          <w:rFonts w:ascii="Segoe UI" w:eastAsia="Times New Roman" w:hAnsi="Segoe UI" w:cs="Segoe UI"/>
          <w:color w:val="000000"/>
          <w:kern w:val="0"/>
          <w:sz w:val="21"/>
          <w:szCs w:val="21"/>
          <w14:ligatures w14:val="none"/>
        </w:rPr>
        <w:t>:</w:t>
      </w:r>
    </w:p>
    <w:p w14:paraId="6436CA05" w14:textId="77777777" w:rsidR="007079FC" w:rsidRPr="00A044CF" w:rsidRDefault="007079FC" w:rsidP="007079FC">
      <w:pPr>
        <w:numPr>
          <w:ilvl w:val="1"/>
          <w:numId w:val="5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Claim 1</w:t>
      </w:r>
      <w:r w:rsidRPr="00A044CF">
        <w:rPr>
          <w:rFonts w:ascii="Segoe UI" w:eastAsia="Times New Roman" w:hAnsi="Segoe UI" w:cs="Segoe UI"/>
          <w:color w:val="000000"/>
          <w:kern w:val="0"/>
          <w:sz w:val="21"/>
          <w:szCs w:val="21"/>
          <w14:ligatures w14:val="none"/>
        </w:rPr>
        <w:t> (system or method governing </w:t>
      </w:r>
      <w:r w:rsidRPr="00A044CF">
        <w:rPr>
          <w:rFonts w:ascii="Segoe UI" w:eastAsia="Times New Roman" w:hAnsi="Segoe UI" w:cs="Segoe UI"/>
          <w:i/>
          <w:iCs/>
          <w:color w:val="000000"/>
          <w:kern w:val="0"/>
          <w:sz w:val="21"/>
          <w:szCs w:val="21"/>
          <w14:ligatures w14:val="none"/>
        </w:rPr>
        <w:t>continuation based on representations</w:t>
      </w:r>
      <w:r w:rsidRPr="00A044CF">
        <w:rPr>
          <w:rFonts w:ascii="Segoe UI" w:eastAsia="Times New Roman" w:hAnsi="Segoe UI" w:cs="Segoe UI"/>
          <w:color w:val="000000"/>
          <w:kern w:val="0"/>
          <w:sz w:val="21"/>
          <w:szCs w:val="21"/>
          <w14:ligatures w14:val="none"/>
        </w:rPr>
        <w:t>)</w:t>
      </w:r>
    </w:p>
    <w:p w14:paraId="24F0FCC8" w14:textId="77777777" w:rsidR="007079FC" w:rsidRPr="00A044CF" w:rsidRDefault="007079FC" w:rsidP="007079FC">
      <w:pPr>
        <w:numPr>
          <w:ilvl w:val="0"/>
          <w:numId w:val="5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Claim Themes</w:t>
      </w:r>
      <w:r w:rsidRPr="00A044CF">
        <w:rPr>
          <w:rFonts w:ascii="Segoe UI" w:eastAsia="Times New Roman" w:hAnsi="Segoe UI" w:cs="Segoe UI"/>
          <w:color w:val="000000"/>
          <w:kern w:val="0"/>
          <w:sz w:val="21"/>
          <w:szCs w:val="21"/>
          <w14:ligatures w14:val="none"/>
        </w:rPr>
        <w:t>:</w:t>
      </w:r>
    </w:p>
    <w:p w14:paraId="4C1E4BC3" w14:textId="77777777" w:rsidR="007079FC" w:rsidRPr="00A044CF" w:rsidRDefault="007079FC" w:rsidP="007079FC">
      <w:pPr>
        <w:numPr>
          <w:ilvl w:val="1"/>
          <w:numId w:val="5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Continuation as an explicit procedural act</w:t>
      </w:r>
    </w:p>
    <w:p w14:paraId="414D6024" w14:textId="77777777" w:rsidR="007079FC" w:rsidRPr="00A044CF" w:rsidRDefault="007079FC" w:rsidP="007079FC">
      <w:pPr>
        <w:numPr>
          <w:ilvl w:val="1"/>
          <w:numId w:val="5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lastRenderedPageBreak/>
        <w:t>Representations as decision</w:t>
      </w:r>
      <w:r w:rsidRPr="00A044CF">
        <w:rPr>
          <w:rFonts w:ascii="Segoe UI" w:eastAsia="Times New Roman" w:hAnsi="Segoe UI" w:cs="Segoe UI"/>
          <w:color w:val="000000"/>
          <w:kern w:val="0"/>
          <w:sz w:val="21"/>
          <w:szCs w:val="21"/>
          <w14:ligatures w14:val="none"/>
        </w:rPr>
        <w:noBreakHyphen/>
        <w:t>authoritative artifacts</w:t>
      </w:r>
    </w:p>
    <w:p w14:paraId="506E18EC"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Figures</w:t>
      </w:r>
    </w:p>
    <w:p w14:paraId="2ABEF964" w14:textId="77777777" w:rsidR="007079FC" w:rsidRPr="00A044CF" w:rsidRDefault="007079FC" w:rsidP="007079FC">
      <w:pPr>
        <w:numPr>
          <w:ilvl w:val="0"/>
          <w:numId w:val="5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 1</w:t>
      </w:r>
      <w:r w:rsidRPr="00A044CF">
        <w:rPr>
          <w:rFonts w:ascii="Segoe UI" w:eastAsia="Times New Roman" w:hAnsi="Segoe UI" w:cs="Segoe UI"/>
          <w:color w:val="000000"/>
          <w:kern w:val="0"/>
          <w:sz w:val="21"/>
          <w:szCs w:val="21"/>
          <w14:ligatures w14:val="none"/>
        </w:rPr>
        <w:t> – System overview showing representations feeding a continuation decision point</w:t>
      </w:r>
    </w:p>
    <w:p w14:paraId="7B723B21" w14:textId="77777777" w:rsidR="007079FC" w:rsidRPr="00A044CF" w:rsidRDefault="007079FC" w:rsidP="007079FC">
      <w:pPr>
        <w:numPr>
          <w:ilvl w:val="0"/>
          <w:numId w:val="5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 2</w:t>
      </w:r>
      <w:r w:rsidRPr="00A044CF">
        <w:rPr>
          <w:rFonts w:ascii="Segoe UI" w:eastAsia="Times New Roman" w:hAnsi="Segoe UI" w:cs="Segoe UI"/>
          <w:color w:val="000000"/>
          <w:kern w:val="0"/>
          <w:sz w:val="21"/>
          <w:szCs w:val="21"/>
          <w14:ligatures w14:val="none"/>
        </w:rPr>
        <w:t> – High</w:t>
      </w:r>
      <w:r w:rsidRPr="00A044CF">
        <w:rPr>
          <w:rFonts w:ascii="Segoe UI" w:eastAsia="Times New Roman" w:hAnsi="Segoe UI" w:cs="Segoe UI"/>
          <w:color w:val="000000"/>
          <w:kern w:val="0"/>
          <w:sz w:val="21"/>
          <w:szCs w:val="21"/>
          <w14:ligatures w14:val="none"/>
        </w:rPr>
        <w:noBreakHyphen/>
        <w:t>level control flow where evaluation precedes continuation</w:t>
      </w:r>
    </w:p>
    <w:p w14:paraId="68535DF7"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Why examiners accept this</w:t>
      </w:r>
      <w:r w:rsidRPr="00A044CF">
        <w:rPr>
          <w:rFonts w:ascii="Segoe UI" w:eastAsia="Times New Roman" w:hAnsi="Segoe UI" w:cs="Segoe UI"/>
          <w:color w:val="000000"/>
          <w:kern w:val="0"/>
          <w:sz w:val="21"/>
          <w:szCs w:val="21"/>
          <w14:ligatures w14:val="none"/>
        </w:rPr>
        <w:br/>
        <w:t>This paragraph establishes the </w:t>
      </w:r>
      <w:r w:rsidRPr="00A044CF">
        <w:rPr>
          <w:rFonts w:ascii="Segoe UI" w:eastAsia="Times New Roman" w:hAnsi="Segoe UI" w:cs="Segoe UI"/>
          <w:b/>
          <w:bCs/>
          <w:color w:val="000000"/>
          <w:kern w:val="0"/>
          <w:sz w:val="21"/>
          <w:szCs w:val="21"/>
          <w14:ligatures w14:val="none"/>
        </w:rPr>
        <w:t>technical field and problem domain</w:t>
      </w:r>
      <w:r w:rsidRPr="00A044CF">
        <w:rPr>
          <w:rFonts w:ascii="Segoe UI" w:eastAsia="Times New Roman" w:hAnsi="Segoe UI" w:cs="Segoe UI"/>
          <w:color w:val="000000"/>
          <w:kern w:val="0"/>
          <w:sz w:val="21"/>
          <w:szCs w:val="21"/>
          <w14:ligatures w14:val="none"/>
        </w:rPr>
        <w:t> without asserting novelty. It frames </w:t>
      </w:r>
      <w:r w:rsidRPr="00A044CF">
        <w:rPr>
          <w:rFonts w:ascii="Segoe UI" w:eastAsia="Times New Roman" w:hAnsi="Segoe UI" w:cs="Segoe UI"/>
          <w:i/>
          <w:iCs/>
          <w:color w:val="000000"/>
          <w:kern w:val="0"/>
          <w:sz w:val="21"/>
          <w:szCs w:val="21"/>
          <w14:ligatures w14:val="none"/>
        </w:rPr>
        <w:t>continuation</w:t>
      </w:r>
      <w:r w:rsidRPr="00A044CF">
        <w:rPr>
          <w:rFonts w:ascii="Segoe UI" w:eastAsia="Times New Roman" w:hAnsi="Segoe UI" w:cs="Segoe UI"/>
          <w:color w:val="000000"/>
          <w:kern w:val="0"/>
          <w:sz w:val="21"/>
          <w:szCs w:val="21"/>
          <w14:ligatures w14:val="none"/>
        </w:rPr>
        <w:t> as a system</w:t>
      </w:r>
      <w:r w:rsidRPr="00A044CF">
        <w:rPr>
          <w:rFonts w:ascii="Segoe UI" w:eastAsia="Times New Roman" w:hAnsi="Segoe UI" w:cs="Segoe UI"/>
          <w:color w:val="000000"/>
          <w:kern w:val="0"/>
          <w:sz w:val="21"/>
          <w:szCs w:val="21"/>
          <w14:ligatures w14:val="none"/>
        </w:rPr>
        <w:noBreakHyphen/>
        <w:t>level concern, which Claim 1 later operationalizes.</w:t>
      </w:r>
    </w:p>
    <w:p w14:paraId="6148CC08" w14:textId="77777777" w:rsidR="007079FC" w:rsidRPr="00A044CF"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A044CF">
        <w:rPr>
          <w:rFonts w:ascii="Segoe UI" w:eastAsia="Times New Roman" w:hAnsi="Segoe UI" w:cs="Segoe UI"/>
          <w:b/>
          <w:bCs/>
          <w:color w:val="000000"/>
          <w:kern w:val="0"/>
          <w:sz w:val="27"/>
          <w:szCs w:val="27"/>
          <w14:ligatures w14:val="none"/>
        </w:rPr>
        <w:t>Background ¶2</w:t>
      </w:r>
    </w:p>
    <w:p w14:paraId="40C8400C"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i/>
          <w:iCs/>
          <w:color w:val="000000"/>
          <w:kern w:val="0"/>
          <w:sz w:val="21"/>
          <w:szCs w:val="21"/>
          <w14:ligatures w14:val="none"/>
        </w:rPr>
        <w:t>“Representations frequently traverse multiple technical, organizational, or procedural boundaries…preserve surface validity while altering or degrading structural admissibility.”</w:t>
      </w:r>
    </w:p>
    <w:p w14:paraId="5D4DF0D6"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Supports / Grounds</w:t>
      </w:r>
    </w:p>
    <w:p w14:paraId="121D31D7" w14:textId="77777777" w:rsidR="007079FC" w:rsidRPr="00A044CF" w:rsidRDefault="007079FC" w:rsidP="007079FC">
      <w:pPr>
        <w:numPr>
          <w:ilvl w:val="0"/>
          <w:numId w:val="5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Independent Claim(s)</w:t>
      </w:r>
      <w:r w:rsidRPr="00A044CF">
        <w:rPr>
          <w:rFonts w:ascii="Segoe UI" w:eastAsia="Times New Roman" w:hAnsi="Segoe UI" w:cs="Segoe UI"/>
          <w:color w:val="000000"/>
          <w:kern w:val="0"/>
          <w:sz w:val="21"/>
          <w:szCs w:val="21"/>
          <w14:ligatures w14:val="none"/>
        </w:rPr>
        <w:t>:</w:t>
      </w:r>
    </w:p>
    <w:p w14:paraId="050DAE65" w14:textId="77777777" w:rsidR="007079FC" w:rsidRPr="00A044CF" w:rsidRDefault="007079FC" w:rsidP="007079FC">
      <w:pPr>
        <w:numPr>
          <w:ilvl w:val="1"/>
          <w:numId w:val="5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Claim 1</w:t>
      </w:r>
      <w:r w:rsidRPr="00A044CF">
        <w:rPr>
          <w:rFonts w:ascii="Segoe UI" w:eastAsia="Times New Roman" w:hAnsi="Segoe UI" w:cs="Segoe UI"/>
          <w:color w:val="000000"/>
          <w:kern w:val="0"/>
          <w:sz w:val="21"/>
          <w:szCs w:val="21"/>
          <w14:ligatures w14:val="none"/>
        </w:rPr>
        <w:t> (boundary</w:t>
      </w:r>
      <w:r w:rsidRPr="00A044CF">
        <w:rPr>
          <w:rFonts w:ascii="Segoe UI" w:eastAsia="Times New Roman" w:hAnsi="Segoe UI" w:cs="Segoe UI"/>
          <w:color w:val="000000"/>
          <w:kern w:val="0"/>
          <w:sz w:val="21"/>
          <w:szCs w:val="21"/>
          <w14:ligatures w14:val="none"/>
        </w:rPr>
        <w:noBreakHyphen/>
        <w:t>crossing representations)</w:t>
      </w:r>
    </w:p>
    <w:p w14:paraId="78E80F63" w14:textId="77777777" w:rsidR="007079FC" w:rsidRPr="00A044CF" w:rsidRDefault="007079FC" w:rsidP="007079FC">
      <w:pPr>
        <w:numPr>
          <w:ilvl w:val="0"/>
          <w:numId w:val="5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Dependent Claims (early tier)</w:t>
      </w:r>
      <w:r w:rsidRPr="00A044CF">
        <w:rPr>
          <w:rFonts w:ascii="Segoe UI" w:eastAsia="Times New Roman" w:hAnsi="Segoe UI" w:cs="Segoe UI"/>
          <w:color w:val="000000"/>
          <w:kern w:val="0"/>
          <w:sz w:val="21"/>
          <w:szCs w:val="21"/>
          <w14:ligatures w14:val="none"/>
        </w:rPr>
        <w:t>:</w:t>
      </w:r>
    </w:p>
    <w:p w14:paraId="79A339BB" w14:textId="77777777" w:rsidR="007079FC" w:rsidRPr="00A044CF" w:rsidRDefault="007079FC" w:rsidP="007079FC">
      <w:pPr>
        <w:numPr>
          <w:ilvl w:val="1"/>
          <w:numId w:val="5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Claims covering </w:t>
      </w:r>
      <w:r w:rsidRPr="00A044CF">
        <w:rPr>
          <w:rFonts w:ascii="Segoe UI" w:eastAsia="Times New Roman" w:hAnsi="Segoe UI" w:cs="Segoe UI"/>
          <w:b/>
          <w:bCs/>
          <w:color w:val="000000"/>
          <w:kern w:val="0"/>
          <w:sz w:val="21"/>
          <w:szCs w:val="21"/>
          <w14:ligatures w14:val="none"/>
        </w:rPr>
        <w:t>refinement</w:t>
      </w:r>
      <w:r w:rsidRPr="00A044CF">
        <w:rPr>
          <w:rFonts w:ascii="Segoe UI" w:eastAsia="Times New Roman" w:hAnsi="Segoe UI" w:cs="Segoe UI"/>
          <w:color w:val="000000"/>
          <w:kern w:val="0"/>
          <w:sz w:val="21"/>
          <w:szCs w:val="21"/>
          <w14:ligatures w14:val="none"/>
        </w:rPr>
        <w:t>, </w:t>
      </w:r>
      <w:r w:rsidRPr="00A044CF">
        <w:rPr>
          <w:rFonts w:ascii="Segoe UI" w:eastAsia="Times New Roman" w:hAnsi="Segoe UI" w:cs="Segoe UI"/>
          <w:b/>
          <w:bCs/>
          <w:color w:val="000000"/>
          <w:kern w:val="0"/>
          <w:sz w:val="21"/>
          <w:szCs w:val="21"/>
          <w14:ligatures w14:val="none"/>
        </w:rPr>
        <w:t>transformation</w:t>
      </w:r>
      <w:r w:rsidRPr="00A044CF">
        <w:rPr>
          <w:rFonts w:ascii="Segoe UI" w:eastAsia="Times New Roman" w:hAnsi="Segoe UI" w:cs="Segoe UI"/>
          <w:color w:val="000000"/>
          <w:kern w:val="0"/>
          <w:sz w:val="21"/>
          <w:szCs w:val="21"/>
          <w14:ligatures w14:val="none"/>
        </w:rPr>
        <w:t>, or </w:t>
      </w:r>
      <w:r w:rsidRPr="00A044CF">
        <w:rPr>
          <w:rFonts w:ascii="Segoe UI" w:eastAsia="Times New Roman" w:hAnsi="Segoe UI" w:cs="Segoe UI"/>
          <w:b/>
          <w:bCs/>
          <w:color w:val="000000"/>
          <w:kern w:val="0"/>
          <w:sz w:val="21"/>
          <w:szCs w:val="21"/>
          <w14:ligatures w14:val="none"/>
        </w:rPr>
        <w:t>cross</w:t>
      </w:r>
      <w:r w:rsidRPr="00A044CF">
        <w:rPr>
          <w:rFonts w:ascii="Segoe UI" w:eastAsia="Times New Roman" w:hAnsi="Segoe UI" w:cs="Segoe UI"/>
          <w:b/>
          <w:bCs/>
          <w:color w:val="000000"/>
          <w:kern w:val="0"/>
          <w:sz w:val="21"/>
          <w:szCs w:val="21"/>
          <w14:ligatures w14:val="none"/>
        </w:rPr>
        <w:noBreakHyphen/>
        <w:t>boundary evaluation</w:t>
      </w:r>
    </w:p>
    <w:p w14:paraId="05EAA303"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Figures</w:t>
      </w:r>
    </w:p>
    <w:p w14:paraId="157C691C" w14:textId="77777777" w:rsidR="007079FC" w:rsidRPr="00A044CF" w:rsidRDefault="007079FC" w:rsidP="007079FC">
      <w:pPr>
        <w:numPr>
          <w:ilvl w:val="0"/>
          <w:numId w:val="5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 3</w:t>
      </w:r>
      <w:r w:rsidRPr="00A044CF">
        <w:rPr>
          <w:rFonts w:ascii="Segoe UI" w:eastAsia="Times New Roman" w:hAnsi="Segoe UI" w:cs="Segoe UI"/>
          <w:color w:val="000000"/>
          <w:kern w:val="0"/>
          <w:sz w:val="21"/>
          <w:szCs w:val="21"/>
          <w14:ligatures w14:val="none"/>
        </w:rPr>
        <w:t> – Representation transformation or refinement pipeline</w:t>
      </w:r>
    </w:p>
    <w:p w14:paraId="60D9016E" w14:textId="77777777" w:rsidR="007079FC" w:rsidRPr="00A044CF" w:rsidRDefault="007079FC" w:rsidP="007079FC">
      <w:pPr>
        <w:numPr>
          <w:ilvl w:val="0"/>
          <w:numId w:val="5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 4</w:t>
      </w:r>
      <w:r w:rsidRPr="00A044CF">
        <w:rPr>
          <w:rFonts w:ascii="Segoe UI" w:eastAsia="Times New Roman" w:hAnsi="Segoe UI" w:cs="Segoe UI"/>
          <w:color w:val="000000"/>
          <w:kern w:val="0"/>
          <w:sz w:val="21"/>
          <w:szCs w:val="21"/>
          <w14:ligatures w14:val="none"/>
        </w:rPr>
        <w:t> – Boundary crossings between evaluators or domains</w:t>
      </w:r>
    </w:p>
    <w:p w14:paraId="0018C3E3"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Why this matters</w:t>
      </w:r>
      <w:r w:rsidRPr="00A044CF">
        <w:rPr>
          <w:rFonts w:ascii="Segoe UI" w:eastAsia="Times New Roman" w:hAnsi="Segoe UI" w:cs="Segoe UI"/>
          <w:color w:val="000000"/>
          <w:kern w:val="0"/>
          <w:sz w:val="21"/>
          <w:szCs w:val="21"/>
          <w14:ligatures w14:val="none"/>
        </w:rPr>
        <w:br/>
        <w:t>This paragraph justifies why </w:t>
      </w:r>
      <w:r w:rsidRPr="00A044CF">
        <w:rPr>
          <w:rFonts w:ascii="Segoe UI" w:eastAsia="Times New Roman" w:hAnsi="Segoe UI" w:cs="Segoe UI"/>
          <w:b/>
          <w:bCs/>
          <w:color w:val="000000"/>
          <w:kern w:val="0"/>
          <w:sz w:val="21"/>
          <w:szCs w:val="21"/>
          <w14:ligatures w14:val="none"/>
        </w:rPr>
        <w:t>refinement operations must be explicit</w:t>
      </w:r>
      <w:r w:rsidRPr="00A044CF">
        <w:rPr>
          <w:rFonts w:ascii="Segoe UI" w:eastAsia="Times New Roman" w:hAnsi="Segoe UI" w:cs="Segoe UI"/>
          <w:color w:val="000000"/>
          <w:kern w:val="0"/>
          <w:sz w:val="21"/>
          <w:szCs w:val="21"/>
          <w14:ligatures w14:val="none"/>
        </w:rPr>
        <w:t> and why equivalence cannot be presumed—without yet claiming how that is enforced.</w:t>
      </w:r>
    </w:p>
    <w:p w14:paraId="511F96A8" w14:textId="77777777" w:rsidR="007079FC" w:rsidRPr="00A044CF"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A044CF">
        <w:rPr>
          <w:rFonts w:ascii="Segoe UI" w:eastAsia="Times New Roman" w:hAnsi="Segoe UI" w:cs="Segoe UI"/>
          <w:b/>
          <w:bCs/>
          <w:color w:val="000000"/>
          <w:kern w:val="0"/>
          <w:sz w:val="27"/>
          <w:szCs w:val="27"/>
          <w14:ligatures w14:val="none"/>
        </w:rPr>
        <w:t>Background ¶3</w:t>
      </w:r>
    </w:p>
    <w:p w14:paraId="43E397E7"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i/>
          <w:iCs/>
          <w:color w:val="000000"/>
          <w:kern w:val="0"/>
          <w:sz w:val="21"/>
          <w:szCs w:val="21"/>
          <w14:ligatures w14:val="none"/>
        </w:rPr>
        <w:t>“Existing systems commonly presume equivalence…allowing continuation to proceed despite loss of admissibility.”</w:t>
      </w:r>
    </w:p>
    <w:p w14:paraId="0D475D7A"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Supports / Grounds</w:t>
      </w:r>
    </w:p>
    <w:p w14:paraId="05D9BBA9" w14:textId="77777777" w:rsidR="007079FC" w:rsidRPr="00A044CF" w:rsidRDefault="007079FC" w:rsidP="007079FC">
      <w:pPr>
        <w:numPr>
          <w:ilvl w:val="0"/>
          <w:numId w:val="5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Claim 1 (negative context)</w:t>
      </w:r>
      <w:r w:rsidRPr="00A044CF">
        <w:rPr>
          <w:rFonts w:ascii="Segoe UI" w:eastAsia="Times New Roman" w:hAnsi="Segoe UI" w:cs="Segoe UI"/>
          <w:color w:val="000000"/>
          <w:kern w:val="0"/>
          <w:sz w:val="21"/>
          <w:szCs w:val="21"/>
          <w14:ligatures w14:val="none"/>
        </w:rPr>
        <w:t> – What existing systems fail to do</w:t>
      </w:r>
    </w:p>
    <w:p w14:paraId="0D00E790" w14:textId="77777777" w:rsidR="007079FC" w:rsidRPr="00A044CF" w:rsidRDefault="007079FC" w:rsidP="007079FC">
      <w:pPr>
        <w:numPr>
          <w:ilvl w:val="0"/>
          <w:numId w:val="5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Dependent Claims</w:t>
      </w:r>
      <w:r w:rsidRPr="00A044CF">
        <w:rPr>
          <w:rFonts w:ascii="Segoe UI" w:eastAsia="Times New Roman" w:hAnsi="Segoe UI" w:cs="Segoe UI"/>
          <w:color w:val="000000"/>
          <w:kern w:val="0"/>
          <w:sz w:val="21"/>
          <w:szCs w:val="21"/>
          <w14:ligatures w14:val="none"/>
        </w:rPr>
        <w:t>:</w:t>
      </w:r>
    </w:p>
    <w:p w14:paraId="76C03662" w14:textId="77777777" w:rsidR="007079FC" w:rsidRPr="00A044CF" w:rsidRDefault="007079FC" w:rsidP="007079FC">
      <w:pPr>
        <w:numPr>
          <w:ilvl w:val="1"/>
          <w:numId w:val="5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Claims that </w:t>
      </w:r>
      <w:r w:rsidRPr="00A044CF">
        <w:rPr>
          <w:rFonts w:ascii="Segoe UI" w:eastAsia="Times New Roman" w:hAnsi="Segoe UI" w:cs="Segoe UI"/>
          <w:b/>
          <w:bCs/>
          <w:color w:val="000000"/>
          <w:kern w:val="0"/>
          <w:sz w:val="21"/>
          <w:szCs w:val="21"/>
          <w14:ligatures w14:val="none"/>
        </w:rPr>
        <w:t>prohibit continuation absent declared equivalence</w:t>
      </w:r>
    </w:p>
    <w:p w14:paraId="46F33AD9" w14:textId="77777777" w:rsidR="007079FC" w:rsidRPr="00A044CF" w:rsidRDefault="007079FC" w:rsidP="007079FC">
      <w:pPr>
        <w:numPr>
          <w:ilvl w:val="1"/>
          <w:numId w:val="5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Claims addressing </w:t>
      </w:r>
      <w:r w:rsidRPr="00A044CF">
        <w:rPr>
          <w:rFonts w:ascii="Segoe UI" w:eastAsia="Times New Roman" w:hAnsi="Segoe UI" w:cs="Segoe UI"/>
          <w:b/>
          <w:bCs/>
          <w:color w:val="000000"/>
          <w:kern w:val="0"/>
          <w:sz w:val="21"/>
          <w:szCs w:val="21"/>
          <w14:ligatures w14:val="none"/>
        </w:rPr>
        <w:t>non</w:t>
      </w:r>
      <w:r w:rsidRPr="00A044CF">
        <w:rPr>
          <w:rFonts w:ascii="Segoe UI" w:eastAsia="Times New Roman" w:hAnsi="Segoe UI" w:cs="Segoe UI"/>
          <w:b/>
          <w:bCs/>
          <w:color w:val="000000"/>
          <w:kern w:val="0"/>
          <w:sz w:val="21"/>
          <w:szCs w:val="21"/>
          <w14:ligatures w14:val="none"/>
        </w:rPr>
        <w:noBreakHyphen/>
        <w:t>cooperative or adversarial distortion</w:t>
      </w:r>
    </w:p>
    <w:p w14:paraId="7C256A39"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lastRenderedPageBreak/>
        <w:t>Figures</w:t>
      </w:r>
    </w:p>
    <w:p w14:paraId="42691347" w14:textId="77777777" w:rsidR="007079FC" w:rsidRPr="00A044CF" w:rsidRDefault="007079FC" w:rsidP="007079FC">
      <w:pPr>
        <w:numPr>
          <w:ilvl w:val="0"/>
          <w:numId w:val="5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 2</w:t>
      </w:r>
      <w:r w:rsidRPr="00A044CF">
        <w:rPr>
          <w:rFonts w:ascii="Segoe UI" w:eastAsia="Times New Roman" w:hAnsi="Segoe UI" w:cs="Segoe UI"/>
          <w:color w:val="000000"/>
          <w:kern w:val="0"/>
          <w:sz w:val="21"/>
          <w:szCs w:val="21"/>
          <w14:ligatures w14:val="none"/>
        </w:rPr>
        <w:t> – Comparison point where legacy systems implicitly pass continuation</w:t>
      </w:r>
    </w:p>
    <w:p w14:paraId="54156D53" w14:textId="77777777" w:rsidR="007079FC" w:rsidRPr="00A044CF" w:rsidRDefault="007079FC" w:rsidP="007079FC">
      <w:pPr>
        <w:numPr>
          <w:ilvl w:val="0"/>
          <w:numId w:val="5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 5</w:t>
      </w:r>
      <w:r w:rsidRPr="00A044CF">
        <w:rPr>
          <w:rFonts w:ascii="Segoe UI" w:eastAsia="Times New Roman" w:hAnsi="Segoe UI" w:cs="Segoe UI"/>
          <w:color w:val="000000"/>
          <w:kern w:val="0"/>
          <w:sz w:val="21"/>
          <w:szCs w:val="21"/>
          <w14:ligatures w14:val="none"/>
        </w:rPr>
        <w:t> – Failure mode illustration (continuation without admissibility)</w:t>
      </w:r>
    </w:p>
    <w:p w14:paraId="550FDD85"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Examiner framing</w:t>
      </w:r>
      <w:r w:rsidRPr="00A044CF">
        <w:rPr>
          <w:rFonts w:ascii="Segoe UI" w:eastAsia="Times New Roman" w:hAnsi="Segoe UI" w:cs="Segoe UI"/>
          <w:color w:val="000000"/>
          <w:kern w:val="0"/>
          <w:sz w:val="21"/>
          <w:szCs w:val="21"/>
          <w14:ligatures w14:val="none"/>
        </w:rPr>
        <w:br/>
        <w:t>This paragraph is classic </w:t>
      </w:r>
      <w:r w:rsidRPr="00A044CF">
        <w:rPr>
          <w:rFonts w:ascii="Segoe UI" w:eastAsia="Times New Roman" w:hAnsi="Segoe UI" w:cs="Segoe UI"/>
          <w:b/>
          <w:bCs/>
          <w:color w:val="000000"/>
          <w:kern w:val="0"/>
          <w:sz w:val="21"/>
          <w:szCs w:val="21"/>
          <w14:ligatures w14:val="none"/>
        </w:rPr>
        <w:t>“deficiency of the prior art”</w:t>
      </w:r>
      <w:r w:rsidRPr="00A044CF">
        <w:rPr>
          <w:rFonts w:ascii="Segoe UI" w:eastAsia="Times New Roman" w:hAnsi="Segoe UI" w:cs="Segoe UI"/>
          <w:color w:val="000000"/>
          <w:kern w:val="0"/>
          <w:sz w:val="21"/>
          <w:szCs w:val="21"/>
          <w14:ligatures w14:val="none"/>
        </w:rPr>
        <w:t> language. It does </w:t>
      </w:r>
      <w:r w:rsidRPr="00A044CF">
        <w:rPr>
          <w:rFonts w:ascii="Segoe UI" w:eastAsia="Times New Roman" w:hAnsi="Segoe UI" w:cs="Segoe UI"/>
          <w:i/>
          <w:iCs/>
          <w:color w:val="000000"/>
          <w:kern w:val="0"/>
          <w:sz w:val="21"/>
          <w:szCs w:val="21"/>
          <w14:ligatures w14:val="none"/>
        </w:rPr>
        <w:t>not</w:t>
      </w:r>
      <w:r w:rsidRPr="00A044CF">
        <w:rPr>
          <w:rFonts w:ascii="Segoe UI" w:eastAsia="Times New Roman" w:hAnsi="Segoe UI" w:cs="Segoe UI"/>
          <w:color w:val="000000"/>
          <w:kern w:val="0"/>
          <w:sz w:val="21"/>
          <w:szCs w:val="21"/>
          <w14:ligatures w14:val="none"/>
        </w:rPr>
        <w:t> assert your solution yet—only why advisory or implicit equivalence is insufficient.</w:t>
      </w:r>
    </w:p>
    <w:p w14:paraId="5CB22562" w14:textId="77777777" w:rsidR="007079FC" w:rsidRPr="00A044CF"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A044CF">
        <w:rPr>
          <w:rFonts w:ascii="Segoe UI" w:eastAsia="Times New Roman" w:hAnsi="Segoe UI" w:cs="Segoe UI"/>
          <w:b/>
          <w:bCs/>
          <w:color w:val="000000"/>
          <w:kern w:val="0"/>
          <w:sz w:val="27"/>
          <w:szCs w:val="27"/>
          <w14:ligatures w14:val="none"/>
        </w:rPr>
        <w:t>Background ¶4</w:t>
      </w:r>
    </w:p>
    <w:p w14:paraId="39511A49"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i/>
          <w:iCs/>
          <w:color w:val="000000"/>
          <w:kern w:val="0"/>
          <w:sz w:val="21"/>
          <w:szCs w:val="21"/>
          <w14:ligatures w14:val="none"/>
        </w:rPr>
        <w:t>“Conventional control mechanisms do not treat continuation as a first</w:t>
      </w:r>
      <w:r w:rsidRPr="00A044CF">
        <w:rPr>
          <w:rFonts w:ascii="Segoe UI" w:eastAsia="Times New Roman" w:hAnsi="Segoe UI" w:cs="Segoe UI"/>
          <w:i/>
          <w:iCs/>
          <w:color w:val="000000"/>
          <w:kern w:val="0"/>
          <w:sz w:val="21"/>
          <w:szCs w:val="21"/>
          <w14:ligatures w14:val="none"/>
        </w:rPr>
        <w:noBreakHyphen/>
        <w:t>class procedural decision…Once continuation occurs, downstream effects may be irreversible.”</w:t>
      </w:r>
    </w:p>
    <w:p w14:paraId="776A3BC2"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Supports / Grounds</w:t>
      </w:r>
    </w:p>
    <w:p w14:paraId="41836821" w14:textId="77777777" w:rsidR="007079FC" w:rsidRPr="00A044CF" w:rsidRDefault="007079FC" w:rsidP="007079FC">
      <w:pPr>
        <w:numPr>
          <w:ilvl w:val="0"/>
          <w:numId w:val="5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Claim 1 (core novelty motivation)</w:t>
      </w:r>
    </w:p>
    <w:p w14:paraId="693E8DFB" w14:textId="77777777" w:rsidR="007079FC" w:rsidRPr="00A044CF" w:rsidRDefault="007079FC" w:rsidP="007079FC">
      <w:pPr>
        <w:numPr>
          <w:ilvl w:val="0"/>
          <w:numId w:val="5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Dependent Claims</w:t>
      </w:r>
      <w:r w:rsidRPr="00A044CF">
        <w:rPr>
          <w:rFonts w:ascii="Segoe UI" w:eastAsia="Times New Roman" w:hAnsi="Segoe UI" w:cs="Segoe UI"/>
          <w:color w:val="000000"/>
          <w:kern w:val="0"/>
          <w:sz w:val="21"/>
          <w:szCs w:val="21"/>
          <w14:ligatures w14:val="none"/>
        </w:rPr>
        <w:t>:</w:t>
      </w:r>
    </w:p>
    <w:p w14:paraId="1FD9C7C7" w14:textId="77777777" w:rsidR="007079FC" w:rsidRPr="00A044CF" w:rsidRDefault="007079FC" w:rsidP="007079FC">
      <w:pPr>
        <w:numPr>
          <w:ilvl w:val="1"/>
          <w:numId w:val="5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Claims making continuation </w:t>
      </w:r>
      <w:r w:rsidRPr="00A044CF">
        <w:rPr>
          <w:rFonts w:ascii="Segoe UI" w:eastAsia="Times New Roman" w:hAnsi="Segoe UI" w:cs="Segoe UI"/>
          <w:b/>
          <w:bCs/>
          <w:color w:val="000000"/>
          <w:kern w:val="0"/>
          <w:sz w:val="21"/>
          <w:szCs w:val="21"/>
          <w14:ligatures w14:val="none"/>
        </w:rPr>
        <w:t>non</w:t>
      </w:r>
      <w:r w:rsidRPr="00A044CF">
        <w:rPr>
          <w:rFonts w:ascii="Segoe UI" w:eastAsia="Times New Roman" w:hAnsi="Segoe UI" w:cs="Segoe UI"/>
          <w:b/>
          <w:bCs/>
          <w:color w:val="000000"/>
          <w:kern w:val="0"/>
          <w:sz w:val="21"/>
          <w:szCs w:val="21"/>
          <w14:ligatures w14:val="none"/>
        </w:rPr>
        <w:noBreakHyphen/>
        <w:t>advisory</w:t>
      </w:r>
    </w:p>
    <w:p w14:paraId="00D1DEDC" w14:textId="77777777" w:rsidR="007079FC" w:rsidRPr="00A044CF" w:rsidRDefault="007079FC" w:rsidP="007079FC">
      <w:pPr>
        <w:numPr>
          <w:ilvl w:val="1"/>
          <w:numId w:val="5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Claims binding continuation to </w:t>
      </w:r>
      <w:r w:rsidRPr="00A044CF">
        <w:rPr>
          <w:rFonts w:ascii="Segoe UI" w:eastAsia="Times New Roman" w:hAnsi="Segoe UI" w:cs="Segoe UI"/>
          <w:b/>
          <w:bCs/>
          <w:color w:val="000000"/>
          <w:kern w:val="0"/>
          <w:sz w:val="21"/>
          <w:szCs w:val="21"/>
          <w14:ligatures w14:val="none"/>
        </w:rPr>
        <w:t>irreversible downstream effects</w:t>
      </w:r>
    </w:p>
    <w:p w14:paraId="0E5F4EEE"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Figures</w:t>
      </w:r>
    </w:p>
    <w:p w14:paraId="7963ABFE" w14:textId="77777777" w:rsidR="007079FC" w:rsidRPr="00A044CF" w:rsidRDefault="007079FC" w:rsidP="007079FC">
      <w:pPr>
        <w:numPr>
          <w:ilvl w:val="0"/>
          <w:numId w:val="58"/>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 1</w:t>
      </w:r>
      <w:r w:rsidRPr="00A044CF">
        <w:rPr>
          <w:rFonts w:ascii="Segoe UI" w:eastAsia="Times New Roman" w:hAnsi="Segoe UI" w:cs="Segoe UI"/>
          <w:color w:val="000000"/>
          <w:kern w:val="0"/>
          <w:sz w:val="21"/>
          <w:szCs w:val="21"/>
          <w14:ligatures w14:val="none"/>
        </w:rPr>
        <w:t> – Continuation shown as a gated control primitive</w:t>
      </w:r>
    </w:p>
    <w:p w14:paraId="7FCA2911" w14:textId="77777777" w:rsidR="007079FC" w:rsidRPr="00A044CF" w:rsidRDefault="007079FC" w:rsidP="007079FC">
      <w:pPr>
        <w:numPr>
          <w:ilvl w:val="0"/>
          <w:numId w:val="58"/>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 6</w:t>
      </w:r>
      <w:r w:rsidRPr="00A044CF">
        <w:rPr>
          <w:rFonts w:ascii="Segoe UI" w:eastAsia="Times New Roman" w:hAnsi="Segoe UI" w:cs="Segoe UI"/>
          <w:color w:val="000000"/>
          <w:kern w:val="0"/>
          <w:sz w:val="21"/>
          <w:szCs w:val="21"/>
          <w14:ligatures w14:val="none"/>
        </w:rPr>
        <w:t> – Downstream irreversible actions triggered by continuation</w:t>
      </w:r>
    </w:p>
    <w:p w14:paraId="09966817"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Why this is strong</w:t>
      </w:r>
      <w:r w:rsidRPr="00A044CF">
        <w:rPr>
          <w:rFonts w:ascii="Segoe UI" w:eastAsia="Times New Roman" w:hAnsi="Segoe UI" w:cs="Segoe UI"/>
          <w:color w:val="000000"/>
          <w:kern w:val="0"/>
          <w:sz w:val="21"/>
          <w:szCs w:val="21"/>
          <w14:ligatures w14:val="none"/>
        </w:rPr>
        <w:t> This paragraph directly motivates why continuation must be </w:t>
      </w:r>
      <w:r w:rsidRPr="00A044CF">
        <w:rPr>
          <w:rFonts w:ascii="Segoe UI" w:eastAsia="Times New Roman" w:hAnsi="Segoe UI" w:cs="Segoe UI"/>
          <w:b/>
          <w:bCs/>
          <w:color w:val="000000"/>
          <w:kern w:val="0"/>
          <w:sz w:val="21"/>
          <w:szCs w:val="21"/>
          <w14:ligatures w14:val="none"/>
        </w:rPr>
        <w:t>procedurally enforced</w:t>
      </w:r>
      <w:r w:rsidRPr="00A044CF">
        <w:rPr>
          <w:rFonts w:ascii="Segoe UI" w:eastAsia="Times New Roman" w:hAnsi="Segoe UI" w:cs="Segoe UI"/>
          <w:color w:val="000000"/>
          <w:kern w:val="0"/>
          <w:sz w:val="21"/>
          <w:szCs w:val="21"/>
          <w14:ligatures w14:val="none"/>
        </w:rPr>
        <w:t>, supporting §101 “technical improvement” arguments.</w:t>
      </w:r>
    </w:p>
    <w:p w14:paraId="6A23F805" w14:textId="77777777" w:rsidR="007079FC" w:rsidRPr="00A044CF"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A044CF">
        <w:rPr>
          <w:rFonts w:ascii="Segoe UI" w:eastAsia="Times New Roman" w:hAnsi="Segoe UI" w:cs="Segoe UI"/>
          <w:b/>
          <w:bCs/>
          <w:color w:val="000000"/>
          <w:kern w:val="0"/>
          <w:sz w:val="27"/>
          <w:szCs w:val="27"/>
          <w14:ligatures w14:val="none"/>
        </w:rPr>
        <w:t>Background ¶5</w:t>
      </w:r>
    </w:p>
    <w:p w14:paraId="00EEC477"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i/>
          <w:iCs/>
          <w:color w:val="000000"/>
          <w:kern w:val="0"/>
          <w:sz w:val="21"/>
          <w:szCs w:val="21"/>
          <w14:ligatures w14:val="none"/>
        </w:rPr>
        <w:t>“Existing systems typically lack mechanisms for recording and persisting non</w:t>
      </w:r>
      <w:r w:rsidRPr="00A044CF">
        <w:rPr>
          <w:rFonts w:ascii="Segoe UI" w:eastAsia="Times New Roman" w:hAnsi="Segoe UI" w:cs="Segoe UI"/>
          <w:i/>
          <w:iCs/>
          <w:color w:val="000000"/>
          <w:kern w:val="0"/>
          <w:sz w:val="21"/>
          <w:szCs w:val="21"/>
          <w14:ligatures w14:val="none"/>
        </w:rPr>
        <w:noBreakHyphen/>
        <w:t>permitting outcomes…”</w:t>
      </w:r>
    </w:p>
    <w:p w14:paraId="62F3CB3E"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Supports / Grounds</w:t>
      </w:r>
    </w:p>
    <w:p w14:paraId="3DC8E457" w14:textId="77777777" w:rsidR="007079FC" w:rsidRPr="00A044CF" w:rsidRDefault="007079FC" w:rsidP="007079FC">
      <w:pPr>
        <w:numPr>
          <w:ilvl w:val="0"/>
          <w:numId w:val="5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Dependent Claims</w:t>
      </w:r>
      <w:r w:rsidRPr="00A044CF">
        <w:rPr>
          <w:rFonts w:ascii="Segoe UI" w:eastAsia="Times New Roman" w:hAnsi="Segoe UI" w:cs="Segoe UI"/>
          <w:color w:val="000000"/>
          <w:kern w:val="0"/>
          <w:sz w:val="21"/>
          <w:szCs w:val="21"/>
          <w14:ligatures w14:val="none"/>
        </w:rPr>
        <w:t>:</w:t>
      </w:r>
    </w:p>
    <w:p w14:paraId="5EECA23D" w14:textId="77777777" w:rsidR="007079FC" w:rsidRPr="00A044CF" w:rsidRDefault="007079FC" w:rsidP="007079FC">
      <w:pPr>
        <w:numPr>
          <w:ilvl w:val="1"/>
          <w:numId w:val="5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Claims covering </w:t>
      </w:r>
      <w:r w:rsidRPr="00A044CF">
        <w:rPr>
          <w:rFonts w:ascii="Segoe UI" w:eastAsia="Times New Roman" w:hAnsi="Segoe UI" w:cs="Segoe UI"/>
          <w:b/>
          <w:bCs/>
          <w:color w:val="000000"/>
          <w:kern w:val="0"/>
          <w:sz w:val="21"/>
          <w:szCs w:val="21"/>
          <w14:ligatures w14:val="none"/>
        </w:rPr>
        <w:t>durable refusal artifacts</w:t>
      </w:r>
    </w:p>
    <w:p w14:paraId="3718E6B0" w14:textId="77777777" w:rsidR="007079FC" w:rsidRPr="00A044CF" w:rsidRDefault="007079FC" w:rsidP="007079FC">
      <w:pPr>
        <w:numPr>
          <w:ilvl w:val="1"/>
          <w:numId w:val="5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Claims binding refusal/obstruction records to evaluation scope</w:t>
      </w:r>
    </w:p>
    <w:p w14:paraId="5156B053"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Figures</w:t>
      </w:r>
    </w:p>
    <w:p w14:paraId="05B73773" w14:textId="77777777" w:rsidR="007079FC" w:rsidRPr="00A044CF" w:rsidRDefault="007079FC" w:rsidP="007079FC">
      <w:pPr>
        <w:numPr>
          <w:ilvl w:val="0"/>
          <w:numId w:val="60"/>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 5</w:t>
      </w:r>
      <w:r w:rsidRPr="00A044CF">
        <w:rPr>
          <w:rFonts w:ascii="Segoe UI" w:eastAsia="Times New Roman" w:hAnsi="Segoe UI" w:cs="Segoe UI"/>
          <w:color w:val="000000"/>
          <w:kern w:val="0"/>
          <w:sz w:val="21"/>
          <w:szCs w:val="21"/>
          <w14:ligatures w14:val="none"/>
        </w:rPr>
        <w:t> – Refusal or obstruction record generation</w:t>
      </w:r>
    </w:p>
    <w:p w14:paraId="60D6DB57" w14:textId="77777777" w:rsidR="007079FC" w:rsidRPr="00A044CF" w:rsidRDefault="007079FC" w:rsidP="007079FC">
      <w:pPr>
        <w:numPr>
          <w:ilvl w:val="0"/>
          <w:numId w:val="60"/>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 7</w:t>
      </w:r>
      <w:r w:rsidRPr="00A044CF">
        <w:rPr>
          <w:rFonts w:ascii="Segoe UI" w:eastAsia="Times New Roman" w:hAnsi="Segoe UI" w:cs="Segoe UI"/>
          <w:color w:val="000000"/>
          <w:kern w:val="0"/>
          <w:sz w:val="21"/>
          <w:szCs w:val="21"/>
          <w14:ligatures w14:val="none"/>
        </w:rPr>
        <w:t> – Persistence and auditability of non</w:t>
      </w:r>
      <w:r w:rsidRPr="00A044CF">
        <w:rPr>
          <w:rFonts w:ascii="Segoe UI" w:eastAsia="Times New Roman" w:hAnsi="Segoe UI" w:cs="Segoe UI"/>
          <w:color w:val="000000"/>
          <w:kern w:val="0"/>
          <w:sz w:val="21"/>
          <w:szCs w:val="21"/>
          <w14:ligatures w14:val="none"/>
        </w:rPr>
        <w:noBreakHyphen/>
        <w:t>permitting outcomes</w:t>
      </w:r>
    </w:p>
    <w:p w14:paraId="2DA98B06"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lastRenderedPageBreak/>
        <w:t>Prosecution value</w:t>
      </w:r>
      <w:r w:rsidRPr="00A044CF">
        <w:rPr>
          <w:rFonts w:ascii="Segoe UI" w:eastAsia="Times New Roman" w:hAnsi="Segoe UI" w:cs="Segoe UI"/>
          <w:color w:val="000000"/>
          <w:kern w:val="0"/>
          <w:sz w:val="21"/>
          <w:szCs w:val="21"/>
          <w14:ligatures w14:val="none"/>
        </w:rPr>
        <w:t> This paragraph cleanly supports claims about </w:t>
      </w:r>
      <w:r w:rsidRPr="00A044CF">
        <w:rPr>
          <w:rFonts w:ascii="Segoe UI" w:eastAsia="Times New Roman" w:hAnsi="Segoe UI" w:cs="Segoe UI"/>
          <w:b/>
          <w:bCs/>
          <w:color w:val="000000"/>
          <w:kern w:val="0"/>
          <w:sz w:val="21"/>
          <w:szCs w:val="21"/>
          <w14:ligatures w14:val="none"/>
        </w:rPr>
        <w:t>record persistence</w:t>
      </w:r>
      <w:r w:rsidRPr="00A044CF">
        <w:rPr>
          <w:rFonts w:ascii="Segoe UI" w:eastAsia="Times New Roman" w:hAnsi="Segoe UI" w:cs="Segoe UI"/>
          <w:color w:val="000000"/>
          <w:kern w:val="0"/>
          <w:sz w:val="21"/>
          <w:szCs w:val="21"/>
          <w14:ligatures w14:val="none"/>
        </w:rPr>
        <w:t> without implying logging as mere after</w:t>
      </w:r>
      <w:r w:rsidRPr="00A044CF">
        <w:rPr>
          <w:rFonts w:ascii="Segoe UI" w:eastAsia="Times New Roman" w:hAnsi="Segoe UI" w:cs="Segoe UI"/>
          <w:color w:val="000000"/>
          <w:kern w:val="0"/>
          <w:sz w:val="21"/>
          <w:szCs w:val="21"/>
          <w14:ligatures w14:val="none"/>
        </w:rPr>
        <w:noBreakHyphen/>
        <w:t>the</w:t>
      </w:r>
      <w:r w:rsidRPr="00A044CF">
        <w:rPr>
          <w:rFonts w:ascii="Segoe UI" w:eastAsia="Times New Roman" w:hAnsi="Segoe UI" w:cs="Segoe UI"/>
          <w:color w:val="000000"/>
          <w:kern w:val="0"/>
          <w:sz w:val="21"/>
          <w:szCs w:val="21"/>
          <w14:ligatures w14:val="none"/>
        </w:rPr>
        <w:noBreakHyphen/>
        <w:t>fact auditing.</w:t>
      </w:r>
    </w:p>
    <w:p w14:paraId="5C4726AA" w14:textId="77777777" w:rsidR="007079FC" w:rsidRPr="00A044CF"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A044CF">
        <w:rPr>
          <w:rFonts w:ascii="Segoe UI" w:eastAsia="Times New Roman" w:hAnsi="Segoe UI" w:cs="Segoe UI"/>
          <w:b/>
          <w:bCs/>
          <w:color w:val="000000"/>
          <w:kern w:val="0"/>
          <w:sz w:val="27"/>
          <w:szCs w:val="27"/>
          <w14:ligatures w14:val="none"/>
        </w:rPr>
        <w:t>Background ¶6</w:t>
      </w:r>
    </w:p>
    <w:p w14:paraId="30A33E85"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i/>
          <w:iCs/>
          <w:color w:val="000000"/>
          <w:kern w:val="0"/>
          <w:sz w:val="21"/>
          <w:szCs w:val="21"/>
          <w14:ligatures w14:val="none"/>
        </w:rPr>
        <w:t>“No known system provides a non</w:t>
      </w:r>
      <w:r w:rsidRPr="00A044CF">
        <w:rPr>
          <w:rFonts w:ascii="Segoe UI" w:eastAsia="Times New Roman" w:hAnsi="Segoe UI" w:cs="Segoe UI"/>
          <w:i/>
          <w:iCs/>
          <w:color w:val="000000"/>
          <w:kern w:val="0"/>
          <w:sz w:val="21"/>
          <w:szCs w:val="21"/>
          <w14:ligatures w14:val="none"/>
        </w:rPr>
        <w:noBreakHyphen/>
        <w:t>bypassable procedural authority that governs continuation itself…”</w:t>
      </w:r>
    </w:p>
    <w:p w14:paraId="01A24A57"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Supports / Grounds</w:t>
      </w:r>
    </w:p>
    <w:p w14:paraId="4A0A8CCC" w14:textId="77777777" w:rsidR="007079FC" w:rsidRPr="00A044CF" w:rsidRDefault="007079FC" w:rsidP="007079FC">
      <w:pPr>
        <w:numPr>
          <w:ilvl w:val="0"/>
          <w:numId w:val="6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Independent Claim(s)</w:t>
      </w:r>
      <w:r w:rsidRPr="00A044CF">
        <w:rPr>
          <w:rFonts w:ascii="Segoe UI" w:eastAsia="Times New Roman" w:hAnsi="Segoe UI" w:cs="Segoe UI"/>
          <w:color w:val="000000"/>
          <w:kern w:val="0"/>
          <w:sz w:val="21"/>
          <w:szCs w:val="21"/>
          <w14:ligatures w14:val="none"/>
        </w:rPr>
        <w:t>:</w:t>
      </w:r>
    </w:p>
    <w:p w14:paraId="11C859DC" w14:textId="77777777" w:rsidR="007079FC" w:rsidRPr="00A044CF" w:rsidRDefault="007079FC" w:rsidP="007079FC">
      <w:pPr>
        <w:numPr>
          <w:ilvl w:val="1"/>
          <w:numId w:val="6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Claim 1</w:t>
      </w:r>
      <w:r w:rsidRPr="00A044CF">
        <w:rPr>
          <w:rFonts w:ascii="Segoe UI" w:eastAsia="Times New Roman" w:hAnsi="Segoe UI" w:cs="Segoe UI"/>
          <w:color w:val="000000"/>
          <w:kern w:val="0"/>
          <w:sz w:val="21"/>
          <w:szCs w:val="21"/>
          <w14:ligatures w14:val="none"/>
        </w:rPr>
        <w:t> (non</w:t>
      </w:r>
      <w:r w:rsidRPr="00A044CF">
        <w:rPr>
          <w:rFonts w:ascii="Segoe UI" w:eastAsia="Times New Roman" w:hAnsi="Segoe UI" w:cs="Segoe UI"/>
          <w:color w:val="000000"/>
          <w:kern w:val="0"/>
          <w:sz w:val="21"/>
          <w:szCs w:val="21"/>
          <w14:ligatures w14:val="none"/>
        </w:rPr>
        <w:noBreakHyphen/>
        <w:t>bypassable enforcement)</w:t>
      </w:r>
    </w:p>
    <w:p w14:paraId="4E2C1381" w14:textId="77777777" w:rsidR="007079FC" w:rsidRPr="00A044CF" w:rsidRDefault="007079FC" w:rsidP="007079FC">
      <w:pPr>
        <w:numPr>
          <w:ilvl w:val="0"/>
          <w:numId w:val="6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Dependent Claims</w:t>
      </w:r>
      <w:r w:rsidRPr="00A044CF">
        <w:rPr>
          <w:rFonts w:ascii="Segoe UI" w:eastAsia="Times New Roman" w:hAnsi="Segoe UI" w:cs="Segoe UI"/>
          <w:color w:val="000000"/>
          <w:kern w:val="0"/>
          <w:sz w:val="21"/>
          <w:szCs w:val="21"/>
          <w14:ligatures w14:val="none"/>
        </w:rPr>
        <w:t>:</w:t>
      </w:r>
    </w:p>
    <w:p w14:paraId="0BF519C0" w14:textId="77777777" w:rsidR="007079FC" w:rsidRPr="00A044CF" w:rsidRDefault="007079FC" w:rsidP="007079FC">
      <w:pPr>
        <w:numPr>
          <w:ilvl w:val="1"/>
          <w:numId w:val="6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Fail</w:t>
      </w:r>
      <w:r w:rsidRPr="00A044CF">
        <w:rPr>
          <w:rFonts w:ascii="Segoe UI" w:eastAsia="Times New Roman" w:hAnsi="Segoe UI" w:cs="Segoe UI"/>
          <w:color w:val="000000"/>
          <w:kern w:val="0"/>
          <w:sz w:val="21"/>
          <w:szCs w:val="21"/>
          <w14:ligatures w14:val="none"/>
        </w:rPr>
        <w:noBreakHyphen/>
        <w:t>closed behavior</w:t>
      </w:r>
    </w:p>
    <w:p w14:paraId="54E9A514" w14:textId="77777777" w:rsidR="007079FC" w:rsidRPr="00A044CF" w:rsidRDefault="007079FC" w:rsidP="007079FC">
      <w:pPr>
        <w:numPr>
          <w:ilvl w:val="1"/>
          <w:numId w:val="61"/>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Enforcement independent of mathematical formalism</w:t>
      </w:r>
    </w:p>
    <w:p w14:paraId="226ED14D"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Figures</w:t>
      </w:r>
    </w:p>
    <w:p w14:paraId="10603312" w14:textId="77777777" w:rsidR="007079FC" w:rsidRPr="00A044CF" w:rsidRDefault="007079FC" w:rsidP="007079FC">
      <w:pPr>
        <w:numPr>
          <w:ilvl w:val="0"/>
          <w:numId w:val="6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 1</w:t>
      </w:r>
      <w:r w:rsidRPr="00A044CF">
        <w:rPr>
          <w:rFonts w:ascii="Segoe UI" w:eastAsia="Times New Roman" w:hAnsi="Segoe UI" w:cs="Segoe UI"/>
          <w:color w:val="000000"/>
          <w:kern w:val="0"/>
          <w:sz w:val="21"/>
          <w:szCs w:val="21"/>
          <w14:ligatures w14:val="none"/>
        </w:rPr>
        <w:t> – Non</w:t>
      </w:r>
      <w:r w:rsidRPr="00A044CF">
        <w:rPr>
          <w:rFonts w:ascii="Segoe UI" w:eastAsia="Times New Roman" w:hAnsi="Segoe UI" w:cs="Segoe UI"/>
          <w:color w:val="000000"/>
          <w:kern w:val="0"/>
          <w:sz w:val="21"/>
          <w:szCs w:val="21"/>
          <w14:ligatures w14:val="none"/>
        </w:rPr>
        <w:noBreakHyphen/>
        <w:t>bypassable enforcement locus</w:t>
      </w:r>
    </w:p>
    <w:p w14:paraId="5593E093" w14:textId="77777777" w:rsidR="007079FC" w:rsidRPr="00A044CF" w:rsidRDefault="007079FC" w:rsidP="007079FC">
      <w:pPr>
        <w:numPr>
          <w:ilvl w:val="0"/>
          <w:numId w:val="62"/>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 4</w:t>
      </w:r>
      <w:r w:rsidRPr="00A044CF">
        <w:rPr>
          <w:rFonts w:ascii="Segoe UI" w:eastAsia="Times New Roman" w:hAnsi="Segoe UI" w:cs="Segoe UI"/>
          <w:color w:val="000000"/>
          <w:kern w:val="0"/>
          <w:sz w:val="21"/>
          <w:szCs w:val="21"/>
          <w14:ligatures w14:val="none"/>
        </w:rPr>
        <w:t> – Independence from evaluator formalism</w:t>
      </w:r>
    </w:p>
    <w:p w14:paraId="251B5998"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Why this paragraph is critical</w:t>
      </w:r>
      <w:r w:rsidRPr="00A044CF">
        <w:rPr>
          <w:rFonts w:ascii="Segoe UI" w:eastAsia="Times New Roman" w:hAnsi="Segoe UI" w:cs="Segoe UI"/>
          <w:color w:val="000000"/>
          <w:kern w:val="0"/>
          <w:sz w:val="21"/>
          <w:szCs w:val="21"/>
          <w14:ligatures w14:val="none"/>
        </w:rPr>
        <w:t> This is the </w:t>
      </w:r>
      <w:r w:rsidRPr="00A044CF">
        <w:rPr>
          <w:rFonts w:ascii="Segoe UI" w:eastAsia="Times New Roman" w:hAnsi="Segoe UI" w:cs="Segoe UI"/>
          <w:b/>
          <w:bCs/>
          <w:color w:val="000000"/>
          <w:kern w:val="0"/>
          <w:sz w:val="21"/>
          <w:szCs w:val="21"/>
          <w14:ligatures w14:val="none"/>
        </w:rPr>
        <w:t>novelty hinge</w:t>
      </w:r>
      <w:r w:rsidRPr="00A044CF">
        <w:rPr>
          <w:rFonts w:ascii="Segoe UI" w:eastAsia="Times New Roman" w:hAnsi="Segoe UI" w:cs="Segoe UI"/>
          <w:color w:val="000000"/>
          <w:kern w:val="0"/>
          <w:sz w:val="21"/>
          <w:szCs w:val="21"/>
          <w14:ligatures w14:val="none"/>
        </w:rPr>
        <w:t> of the Background. It cleanly asserts absence in prior art without detailing implementation.</w:t>
      </w:r>
    </w:p>
    <w:p w14:paraId="2548EF2B" w14:textId="77777777" w:rsidR="007079FC" w:rsidRPr="00A044CF" w:rsidRDefault="007079FC" w:rsidP="007079FC">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A044CF">
        <w:rPr>
          <w:rFonts w:ascii="Segoe UI" w:eastAsia="Times New Roman" w:hAnsi="Segoe UI" w:cs="Segoe UI"/>
          <w:b/>
          <w:bCs/>
          <w:color w:val="000000"/>
          <w:kern w:val="0"/>
          <w:sz w:val="27"/>
          <w:szCs w:val="27"/>
          <w14:ligatures w14:val="none"/>
        </w:rPr>
        <w:t>Background ¶7</w:t>
      </w:r>
    </w:p>
    <w:p w14:paraId="7A0BFB04"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i/>
          <w:iCs/>
          <w:color w:val="000000"/>
          <w:kern w:val="0"/>
          <w:sz w:val="21"/>
          <w:szCs w:val="21"/>
          <w14:ligatures w14:val="none"/>
        </w:rPr>
        <w:t>“Accordingly, there exists a need for systems and methods that establish continuation as a procedurally enforced control primitive…”</w:t>
      </w:r>
    </w:p>
    <w:p w14:paraId="38A9C3B6"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Supports / Grounds</w:t>
      </w:r>
    </w:p>
    <w:p w14:paraId="63C5EF50" w14:textId="77777777" w:rsidR="007079FC" w:rsidRPr="00A044CF" w:rsidRDefault="007079FC" w:rsidP="007079FC">
      <w:pPr>
        <w:numPr>
          <w:ilvl w:val="0"/>
          <w:numId w:val="6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All Independent Claims</w:t>
      </w:r>
    </w:p>
    <w:p w14:paraId="3B7AB3DE" w14:textId="77777777" w:rsidR="007079FC" w:rsidRPr="00A044CF" w:rsidRDefault="007079FC" w:rsidP="007079FC">
      <w:pPr>
        <w:numPr>
          <w:ilvl w:val="0"/>
          <w:numId w:val="6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All Dependent Claims</w:t>
      </w:r>
      <w:r w:rsidRPr="00A044CF">
        <w:rPr>
          <w:rFonts w:ascii="Segoe UI" w:eastAsia="Times New Roman" w:hAnsi="Segoe UI" w:cs="Segoe UI"/>
          <w:color w:val="000000"/>
          <w:kern w:val="0"/>
          <w:sz w:val="21"/>
          <w:szCs w:val="21"/>
          <w14:ligatures w14:val="none"/>
        </w:rPr>
        <w:t> (summary motivation)</w:t>
      </w:r>
    </w:p>
    <w:p w14:paraId="6D532363"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Figures</w:t>
      </w:r>
    </w:p>
    <w:p w14:paraId="298181B4" w14:textId="77777777" w:rsidR="007079FC" w:rsidRPr="00A044CF" w:rsidRDefault="007079FC" w:rsidP="007079FC">
      <w:pPr>
        <w:numPr>
          <w:ilvl w:val="0"/>
          <w:numId w:val="6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Figures 1–7 collectively</w:t>
      </w:r>
      <w:r w:rsidRPr="00A044CF">
        <w:rPr>
          <w:rFonts w:ascii="Segoe UI" w:eastAsia="Times New Roman" w:hAnsi="Segoe UI" w:cs="Segoe UI"/>
          <w:color w:val="000000"/>
          <w:kern w:val="0"/>
          <w:sz w:val="21"/>
          <w:szCs w:val="21"/>
          <w14:ligatures w14:val="none"/>
        </w:rPr>
        <w:t> – This paragraph is a forward reference tying the problem to the full solution set.</w:t>
      </w:r>
    </w:p>
    <w:p w14:paraId="6859B014"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b/>
          <w:bCs/>
          <w:color w:val="000000"/>
          <w:kern w:val="0"/>
          <w:sz w:val="21"/>
          <w:szCs w:val="21"/>
          <w14:ligatures w14:val="none"/>
        </w:rPr>
        <w:t>Examiner interpretation</w:t>
      </w:r>
      <w:r w:rsidRPr="00A044CF">
        <w:rPr>
          <w:rFonts w:ascii="Segoe UI" w:eastAsia="Times New Roman" w:hAnsi="Segoe UI" w:cs="Segoe UI"/>
          <w:color w:val="000000"/>
          <w:kern w:val="0"/>
          <w:sz w:val="21"/>
          <w:szCs w:val="21"/>
          <w14:ligatures w14:val="none"/>
        </w:rPr>
        <w:t> This is the canonical </w:t>
      </w:r>
      <w:r w:rsidRPr="00A044CF">
        <w:rPr>
          <w:rFonts w:ascii="Segoe UI" w:eastAsia="Times New Roman" w:hAnsi="Segoe UI" w:cs="Segoe UI"/>
          <w:b/>
          <w:bCs/>
          <w:color w:val="000000"/>
          <w:kern w:val="0"/>
          <w:sz w:val="21"/>
          <w:szCs w:val="21"/>
          <w14:ligatures w14:val="none"/>
        </w:rPr>
        <w:t>“need for the invention”</w:t>
      </w:r>
      <w:r w:rsidRPr="00A044CF">
        <w:rPr>
          <w:rFonts w:ascii="Segoe UI" w:eastAsia="Times New Roman" w:hAnsi="Segoe UI" w:cs="Segoe UI"/>
          <w:color w:val="000000"/>
          <w:kern w:val="0"/>
          <w:sz w:val="21"/>
          <w:szCs w:val="21"/>
          <w14:ligatures w14:val="none"/>
        </w:rPr>
        <w:t> paragraph. It is allowed to be broad and aspirational because the claims and figures supply the structure.</w:t>
      </w:r>
    </w:p>
    <w:p w14:paraId="53C4D95D" w14:textId="77777777" w:rsidR="007079FC" w:rsidRPr="00A044CF" w:rsidRDefault="007079FC" w:rsidP="007079FC">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A044CF">
        <w:rPr>
          <w:rFonts w:ascii="Segoe UI" w:eastAsia="Times New Roman" w:hAnsi="Segoe UI" w:cs="Segoe UI"/>
          <w:b/>
          <w:bCs/>
          <w:color w:val="000000"/>
          <w:kern w:val="0"/>
          <w:sz w:val="36"/>
          <w:szCs w:val="36"/>
          <w14:ligatures w14:val="none"/>
        </w:rPr>
        <w:t>One</w:t>
      </w:r>
      <w:r w:rsidRPr="00A044CF">
        <w:rPr>
          <w:rFonts w:ascii="Segoe UI" w:eastAsia="Times New Roman" w:hAnsi="Segoe UI" w:cs="Segoe UI"/>
          <w:b/>
          <w:bCs/>
          <w:color w:val="000000"/>
          <w:kern w:val="0"/>
          <w:sz w:val="36"/>
          <w:szCs w:val="36"/>
          <w14:ligatures w14:val="none"/>
        </w:rPr>
        <w:noBreakHyphen/>
        <w:t>Glance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3950"/>
        <w:gridCol w:w="906"/>
      </w:tblGrid>
      <w:tr w:rsidR="007079FC" w:rsidRPr="00A044CF" w14:paraId="081CE9E4" w14:textId="77777777" w:rsidTr="00981E4F">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D3A66B" w14:textId="77777777" w:rsidR="007079FC" w:rsidRPr="00A044CF" w:rsidRDefault="007079FC" w:rsidP="00981E4F">
            <w:pPr>
              <w:spacing w:after="0" w:line="240" w:lineRule="auto"/>
              <w:jc w:val="center"/>
              <w:rPr>
                <w:rFonts w:ascii="Times New Roman" w:eastAsia="Times New Roman" w:hAnsi="Times New Roman" w:cs="Times New Roman"/>
                <w:b/>
                <w:bCs/>
                <w:kern w:val="0"/>
                <w14:ligatures w14:val="none"/>
              </w:rPr>
            </w:pPr>
            <w:r w:rsidRPr="00A044CF">
              <w:rPr>
                <w:rFonts w:ascii="Times New Roman" w:eastAsia="Times New Roman" w:hAnsi="Times New Roman" w:cs="Times New Roman"/>
                <w:b/>
                <w:bCs/>
                <w:kern w:val="0"/>
                <w14:ligatures w14:val="none"/>
              </w:rPr>
              <w:lastRenderedPageBreak/>
              <w:t>Background Paragraph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A42458" w14:textId="77777777" w:rsidR="007079FC" w:rsidRPr="00A044CF" w:rsidRDefault="007079FC" w:rsidP="00981E4F">
            <w:pPr>
              <w:spacing w:after="0" w:line="240" w:lineRule="auto"/>
              <w:jc w:val="center"/>
              <w:rPr>
                <w:rFonts w:ascii="Times New Roman" w:eastAsia="Times New Roman" w:hAnsi="Times New Roman" w:cs="Times New Roman"/>
                <w:b/>
                <w:bCs/>
                <w:kern w:val="0"/>
                <w14:ligatures w14:val="none"/>
              </w:rPr>
            </w:pPr>
            <w:r w:rsidRPr="00A044CF">
              <w:rPr>
                <w:rFonts w:ascii="Times New Roman" w:eastAsia="Times New Roman" w:hAnsi="Times New Roman" w:cs="Times New Roman"/>
                <w:b/>
                <w:bCs/>
                <w:kern w:val="0"/>
                <w14:ligatures w14:val="none"/>
              </w:rPr>
              <w:t>Primary Claim Support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133D22" w14:textId="77777777" w:rsidR="007079FC" w:rsidRPr="00A044CF" w:rsidRDefault="007079FC" w:rsidP="00981E4F">
            <w:pPr>
              <w:spacing w:after="0" w:line="240" w:lineRule="auto"/>
              <w:jc w:val="center"/>
              <w:rPr>
                <w:rFonts w:ascii="Times New Roman" w:eastAsia="Times New Roman" w:hAnsi="Times New Roman" w:cs="Times New Roman"/>
                <w:b/>
                <w:bCs/>
                <w:kern w:val="0"/>
                <w14:ligatures w14:val="none"/>
              </w:rPr>
            </w:pPr>
            <w:r w:rsidRPr="00A044CF">
              <w:rPr>
                <w:rFonts w:ascii="Times New Roman" w:eastAsia="Times New Roman" w:hAnsi="Times New Roman" w:cs="Times New Roman"/>
                <w:b/>
                <w:bCs/>
                <w:kern w:val="0"/>
                <w14:ligatures w14:val="none"/>
              </w:rPr>
              <w:t>Figures</w:t>
            </w:r>
          </w:p>
        </w:tc>
      </w:tr>
      <w:tr w:rsidR="007079FC" w:rsidRPr="00A044CF" w14:paraId="033EA7E8" w14:textId="77777777" w:rsidTr="00981E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458D91"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4E749"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Claim 1 (field &amp; continuation authority)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39E622"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Fig. 1, 2</w:t>
            </w:r>
          </w:p>
        </w:tc>
      </w:tr>
      <w:tr w:rsidR="007079FC" w:rsidRPr="00A044CF" w14:paraId="624B57C4" w14:textId="77777777" w:rsidTr="00981E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BC2502"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E47A45"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Claim 1 + refinement dependents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3390EA"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Fig. 3, 4</w:t>
            </w:r>
          </w:p>
        </w:tc>
      </w:tr>
      <w:tr w:rsidR="007079FC" w:rsidRPr="00A044CF" w14:paraId="45DDB591" w14:textId="77777777" w:rsidTr="00981E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72F6A8"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6D7FEB"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Claim 1 (prior art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14200"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Fig. 2, 5</w:t>
            </w:r>
          </w:p>
        </w:tc>
      </w:tr>
      <w:tr w:rsidR="007079FC" w:rsidRPr="00A044CF" w14:paraId="0335E128" w14:textId="77777777" w:rsidTr="00981E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8B6506"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F7FDB"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Claim 1 + enforcement dependents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C8C4E1"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Fig. 1, 6</w:t>
            </w:r>
          </w:p>
        </w:tc>
      </w:tr>
      <w:tr w:rsidR="007079FC" w:rsidRPr="00A044CF" w14:paraId="4C2D88D1" w14:textId="77777777" w:rsidTr="00981E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0B60EC"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9209B6"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Refusal / persistence dependents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8B8300"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Fig. 5, 7</w:t>
            </w:r>
          </w:p>
        </w:tc>
      </w:tr>
      <w:tr w:rsidR="007079FC" w:rsidRPr="00A044CF" w14:paraId="1141254F" w14:textId="77777777" w:rsidTr="00981E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E69066"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E3DB1"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Claim 1 (non</w:t>
            </w:r>
            <w:r w:rsidRPr="00A044CF">
              <w:rPr>
                <w:rFonts w:ascii="Times New Roman" w:eastAsia="Times New Roman" w:hAnsi="Times New Roman" w:cs="Times New Roman"/>
                <w:kern w:val="0"/>
                <w14:ligatures w14:val="none"/>
              </w:rPr>
              <w:noBreakHyphen/>
              <w:t>bypassable 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D1A8B0"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Fig. 1, 4</w:t>
            </w:r>
          </w:p>
        </w:tc>
      </w:tr>
      <w:tr w:rsidR="007079FC" w:rsidRPr="00A044CF" w14:paraId="65B262F1" w14:textId="77777777" w:rsidTr="00981E4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40F21D"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94EEAB"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All claims (need statement)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94EF6F" w14:textId="77777777" w:rsidR="007079FC" w:rsidRPr="00A044CF" w:rsidRDefault="007079FC" w:rsidP="00981E4F">
            <w:pPr>
              <w:spacing w:after="0" w:line="240" w:lineRule="auto"/>
              <w:rPr>
                <w:rFonts w:ascii="Times New Roman" w:eastAsia="Times New Roman" w:hAnsi="Times New Roman" w:cs="Times New Roman"/>
                <w:kern w:val="0"/>
                <w14:ligatures w14:val="none"/>
              </w:rPr>
            </w:pPr>
            <w:r w:rsidRPr="00A044CF">
              <w:rPr>
                <w:rFonts w:ascii="Times New Roman" w:eastAsia="Times New Roman" w:hAnsi="Times New Roman" w:cs="Times New Roman"/>
                <w:kern w:val="0"/>
                <w14:ligatures w14:val="none"/>
              </w:rPr>
              <w:t>Fig. 1–7</w:t>
            </w:r>
          </w:p>
        </w:tc>
      </w:tr>
    </w:tbl>
    <w:p w14:paraId="078AADCB" w14:textId="77777777" w:rsidR="007079FC" w:rsidRPr="00A044CF" w:rsidRDefault="007079FC" w:rsidP="007079FC">
      <w:pPr>
        <w:spacing w:before="100" w:beforeAutospacing="1" w:after="100" w:afterAutospacing="1" w:line="300" w:lineRule="atLeast"/>
        <w:outlineLvl w:val="1"/>
        <w:rPr>
          <w:rFonts w:ascii="Segoe UI" w:eastAsia="Times New Roman" w:hAnsi="Segoe UI" w:cs="Segoe UI"/>
          <w:b/>
          <w:bCs/>
          <w:color w:val="000000"/>
          <w:kern w:val="0"/>
          <w:sz w:val="36"/>
          <w:szCs w:val="36"/>
          <w14:ligatures w14:val="none"/>
        </w:rPr>
      </w:pPr>
      <w:r w:rsidRPr="00A044CF">
        <w:rPr>
          <w:rFonts w:ascii="Segoe UI" w:eastAsia="Times New Roman" w:hAnsi="Segoe UI" w:cs="Segoe UI"/>
          <w:b/>
          <w:bCs/>
          <w:color w:val="000000"/>
          <w:kern w:val="0"/>
          <w:sz w:val="36"/>
          <w:szCs w:val="36"/>
          <w14:ligatures w14:val="none"/>
        </w:rPr>
        <w:t>How to Use This Practically</w:t>
      </w:r>
    </w:p>
    <w:p w14:paraId="6E39E9FC" w14:textId="77777777" w:rsidR="007079FC" w:rsidRPr="00A044CF" w:rsidRDefault="007079FC" w:rsidP="007079FC">
      <w:pPr>
        <w:numPr>
          <w:ilvl w:val="0"/>
          <w:numId w:val="6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Apple Color Emoji" w:eastAsia="Times New Roman" w:hAnsi="Apple Color Emoji" w:cs="Apple Color Emoji"/>
          <w:color w:val="000000"/>
          <w:kern w:val="0"/>
          <w:sz w:val="21"/>
          <w:szCs w:val="21"/>
          <w14:ligatures w14:val="none"/>
        </w:rPr>
        <w:t>✅</w:t>
      </w:r>
      <w:r w:rsidRPr="00A044CF">
        <w:rPr>
          <w:rFonts w:ascii="Segoe UI" w:eastAsia="Times New Roman" w:hAnsi="Segoe UI" w:cs="Segoe UI"/>
          <w:color w:val="000000"/>
          <w:kern w:val="0"/>
          <w:sz w:val="21"/>
          <w:szCs w:val="21"/>
          <w14:ligatures w14:val="none"/>
        </w:rPr>
        <w:t> </w:t>
      </w:r>
      <w:r w:rsidRPr="00A044CF">
        <w:rPr>
          <w:rFonts w:ascii="Segoe UI" w:eastAsia="Times New Roman" w:hAnsi="Segoe UI" w:cs="Segoe UI"/>
          <w:b/>
          <w:bCs/>
          <w:color w:val="000000"/>
          <w:kern w:val="0"/>
          <w:sz w:val="21"/>
          <w:szCs w:val="21"/>
          <w14:ligatures w14:val="none"/>
        </w:rPr>
        <w:t>Office Action responses</w:t>
      </w:r>
      <w:r w:rsidRPr="00A044CF">
        <w:rPr>
          <w:rFonts w:ascii="Segoe UI" w:eastAsia="Times New Roman" w:hAnsi="Segoe UI" w:cs="Segoe UI"/>
          <w:color w:val="000000"/>
          <w:kern w:val="0"/>
          <w:sz w:val="21"/>
          <w:szCs w:val="21"/>
          <w14:ligatures w14:val="none"/>
        </w:rPr>
        <w:t>: Cite specific Background ¶ + Figure when arguing technical improvement</w:t>
      </w:r>
    </w:p>
    <w:p w14:paraId="3ED24CF4" w14:textId="77777777" w:rsidR="007079FC" w:rsidRPr="00A044CF" w:rsidRDefault="007079FC" w:rsidP="007079FC">
      <w:pPr>
        <w:numPr>
          <w:ilvl w:val="0"/>
          <w:numId w:val="6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Apple Color Emoji" w:eastAsia="Times New Roman" w:hAnsi="Apple Color Emoji" w:cs="Apple Color Emoji"/>
          <w:color w:val="000000"/>
          <w:kern w:val="0"/>
          <w:sz w:val="21"/>
          <w:szCs w:val="21"/>
          <w14:ligatures w14:val="none"/>
        </w:rPr>
        <w:t>✅</w:t>
      </w:r>
      <w:r w:rsidRPr="00A044CF">
        <w:rPr>
          <w:rFonts w:ascii="Segoe UI" w:eastAsia="Times New Roman" w:hAnsi="Segoe UI" w:cs="Segoe UI"/>
          <w:color w:val="000000"/>
          <w:kern w:val="0"/>
          <w:sz w:val="21"/>
          <w:szCs w:val="21"/>
          <w14:ligatures w14:val="none"/>
        </w:rPr>
        <w:t> </w:t>
      </w:r>
      <w:r w:rsidRPr="00A044CF">
        <w:rPr>
          <w:rFonts w:ascii="Segoe UI" w:eastAsia="Times New Roman" w:hAnsi="Segoe UI" w:cs="Segoe UI"/>
          <w:b/>
          <w:bCs/>
          <w:color w:val="000000"/>
          <w:kern w:val="0"/>
          <w:sz w:val="21"/>
          <w:szCs w:val="21"/>
          <w14:ligatures w14:val="none"/>
        </w:rPr>
        <w:t>§101 arguments</w:t>
      </w:r>
      <w:r w:rsidRPr="00A044CF">
        <w:rPr>
          <w:rFonts w:ascii="Segoe UI" w:eastAsia="Times New Roman" w:hAnsi="Segoe UI" w:cs="Segoe UI"/>
          <w:color w:val="000000"/>
          <w:kern w:val="0"/>
          <w:sz w:val="21"/>
          <w:szCs w:val="21"/>
          <w14:ligatures w14:val="none"/>
        </w:rPr>
        <w:t>: Emphasize ¶4 and ¶6 mapping to Claim 1</w:t>
      </w:r>
    </w:p>
    <w:p w14:paraId="24DEEF67" w14:textId="77777777" w:rsidR="007079FC" w:rsidRPr="00A044CF" w:rsidRDefault="007079FC" w:rsidP="007079FC">
      <w:pPr>
        <w:numPr>
          <w:ilvl w:val="0"/>
          <w:numId w:val="6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Apple Color Emoji" w:eastAsia="Times New Roman" w:hAnsi="Apple Color Emoji" w:cs="Apple Color Emoji"/>
          <w:color w:val="000000"/>
          <w:kern w:val="0"/>
          <w:sz w:val="21"/>
          <w:szCs w:val="21"/>
          <w14:ligatures w14:val="none"/>
        </w:rPr>
        <w:t>✅</w:t>
      </w:r>
      <w:r w:rsidRPr="00A044CF">
        <w:rPr>
          <w:rFonts w:ascii="Segoe UI" w:eastAsia="Times New Roman" w:hAnsi="Segoe UI" w:cs="Segoe UI"/>
          <w:color w:val="000000"/>
          <w:kern w:val="0"/>
          <w:sz w:val="21"/>
          <w:szCs w:val="21"/>
          <w14:ligatures w14:val="none"/>
        </w:rPr>
        <w:t> </w:t>
      </w:r>
      <w:r w:rsidRPr="00A044CF">
        <w:rPr>
          <w:rFonts w:ascii="Segoe UI" w:eastAsia="Times New Roman" w:hAnsi="Segoe UI" w:cs="Segoe UI"/>
          <w:b/>
          <w:bCs/>
          <w:color w:val="000000"/>
          <w:kern w:val="0"/>
          <w:sz w:val="21"/>
          <w:szCs w:val="21"/>
          <w14:ligatures w14:val="none"/>
        </w:rPr>
        <w:t>Continuation / CIP drafting</w:t>
      </w:r>
      <w:r w:rsidRPr="00A044CF">
        <w:rPr>
          <w:rFonts w:ascii="Segoe UI" w:eastAsia="Times New Roman" w:hAnsi="Segoe UI" w:cs="Segoe UI"/>
          <w:color w:val="000000"/>
          <w:kern w:val="0"/>
          <w:sz w:val="21"/>
          <w:szCs w:val="21"/>
          <w14:ligatures w14:val="none"/>
        </w:rPr>
        <w:t>: Reuse the same Background with new dependent claims</w:t>
      </w:r>
    </w:p>
    <w:p w14:paraId="17931631" w14:textId="77777777" w:rsidR="007079FC" w:rsidRPr="00A044CF" w:rsidRDefault="007079FC" w:rsidP="007079FC">
      <w:pPr>
        <w:numPr>
          <w:ilvl w:val="0"/>
          <w:numId w:val="6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Apple Color Emoji" w:eastAsia="Times New Roman" w:hAnsi="Apple Color Emoji" w:cs="Apple Color Emoji"/>
          <w:color w:val="000000"/>
          <w:kern w:val="0"/>
          <w:sz w:val="21"/>
          <w:szCs w:val="21"/>
          <w14:ligatures w14:val="none"/>
        </w:rPr>
        <w:t>✅</w:t>
      </w:r>
      <w:r w:rsidRPr="00A044CF">
        <w:rPr>
          <w:rFonts w:ascii="Segoe UI" w:eastAsia="Times New Roman" w:hAnsi="Segoe UI" w:cs="Segoe UI"/>
          <w:color w:val="000000"/>
          <w:kern w:val="0"/>
          <w:sz w:val="21"/>
          <w:szCs w:val="21"/>
          <w14:ligatures w14:val="none"/>
        </w:rPr>
        <w:t> </w:t>
      </w:r>
      <w:r w:rsidRPr="00A044CF">
        <w:rPr>
          <w:rFonts w:ascii="Segoe UI" w:eastAsia="Times New Roman" w:hAnsi="Segoe UI" w:cs="Segoe UI"/>
          <w:b/>
          <w:bCs/>
          <w:color w:val="000000"/>
          <w:kern w:val="0"/>
          <w:sz w:val="21"/>
          <w:szCs w:val="21"/>
          <w14:ligatures w14:val="none"/>
        </w:rPr>
        <w:t>Internal review</w:t>
      </w:r>
      <w:r w:rsidRPr="00A044CF">
        <w:rPr>
          <w:rFonts w:ascii="Segoe UI" w:eastAsia="Times New Roman" w:hAnsi="Segoe UI" w:cs="Segoe UI"/>
          <w:color w:val="000000"/>
          <w:kern w:val="0"/>
          <w:sz w:val="21"/>
          <w:szCs w:val="21"/>
          <w14:ligatures w14:val="none"/>
        </w:rPr>
        <w:t>: Shows nothing in the Background over</w:t>
      </w:r>
      <w:r w:rsidRPr="00A044CF">
        <w:rPr>
          <w:rFonts w:ascii="Segoe UI" w:eastAsia="Times New Roman" w:hAnsi="Segoe UI" w:cs="Segoe UI"/>
          <w:color w:val="000000"/>
          <w:kern w:val="0"/>
          <w:sz w:val="21"/>
          <w:szCs w:val="21"/>
          <w14:ligatures w14:val="none"/>
        </w:rPr>
        <w:noBreakHyphen/>
        <w:t>commits beyond Claims 1–16</w:t>
      </w:r>
    </w:p>
    <w:p w14:paraId="00C70C21" w14:textId="77777777" w:rsidR="007079FC" w:rsidRPr="00A044CF" w:rsidRDefault="007079FC" w:rsidP="007079FC">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If you want next, I can:</w:t>
      </w:r>
    </w:p>
    <w:p w14:paraId="6F28F58C" w14:textId="77777777" w:rsidR="007079FC" w:rsidRPr="00A044CF" w:rsidRDefault="007079FC" w:rsidP="007079FC">
      <w:pPr>
        <w:numPr>
          <w:ilvl w:val="0"/>
          <w:numId w:val="6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Map </w:t>
      </w:r>
      <w:r w:rsidRPr="00A044CF">
        <w:rPr>
          <w:rFonts w:ascii="Segoe UI" w:eastAsia="Times New Roman" w:hAnsi="Segoe UI" w:cs="Segoe UI"/>
          <w:b/>
          <w:bCs/>
          <w:color w:val="000000"/>
          <w:kern w:val="0"/>
          <w:sz w:val="21"/>
          <w:szCs w:val="21"/>
          <w14:ligatures w14:val="none"/>
        </w:rPr>
        <w:t>each dependent claim individually</w:t>
      </w:r>
      <w:r w:rsidRPr="00A044CF">
        <w:rPr>
          <w:rFonts w:ascii="Segoe UI" w:eastAsia="Times New Roman" w:hAnsi="Segoe UI" w:cs="Segoe UI"/>
          <w:color w:val="000000"/>
          <w:kern w:val="0"/>
          <w:sz w:val="21"/>
          <w:szCs w:val="21"/>
          <w14:ligatures w14:val="none"/>
        </w:rPr>
        <w:t> to figures</w:t>
      </w:r>
    </w:p>
    <w:p w14:paraId="1160F878" w14:textId="77777777" w:rsidR="007079FC" w:rsidRPr="00A044CF" w:rsidRDefault="007079FC" w:rsidP="007079FC">
      <w:pPr>
        <w:numPr>
          <w:ilvl w:val="0"/>
          <w:numId w:val="6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Produce a </w:t>
      </w:r>
      <w:r w:rsidRPr="00A044CF">
        <w:rPr>
          <w:rFonts w:ascii="Segoe UI" w:eastAsia="Times New Roman" w:hAnsi="Segoe UI" w:cs="Segoe UI"/>
          <w:b/>
          <w:bCs/>
          <w:color w:val="000000"/>
          <w:kern w:val="0"/>
          <w:sz w:val="21"/>
          <w:szCs w:val="21"/>
          <w14:ligatures w14:val="none"/>
        </w:rPr>
        <w:t>claim</w:t>
      </w:r>
      <w:r w:rsidRPr="00A044CF">
        <w:rPr>
          <w:rFonts w:ascii="Segoe UI" w:eastAsia="Times New Roman" w:hAnsi="Segoe UI" w:cs="Segoe UI"/>
          <w:b/>
          <w:bCs/>
          <w:color w:val="000000"/>
          <w:kern w:val="0"/>
          <w:sz w:val="21"/>
          <w:szCs w:val="21"/>
          <w14:ligatures w14:val="none"/>
        </w:rPr>
        <w:noBreakHyphen/>
        <w:t>by</w:t>
      </w:r>
      <w:r w:rsidRPr="00A044CF">
        <w:rPr>
          <w:rFonts w:ascii="Segoe UI" w:eastAsia="Times New Roman" w:hAnsi="Segoe UI" w:cs="Segoe UI"/>
          <w:b/>
          <w:bCs/>
          <w:color w:val="000000"/>
          <w:kern w:val="0"/>
          <w:sz w:val="21"/>
          <w:szCs w:val="21"/>
          <w14:ligatures w14:val="none"/>
        </w:rPr>
        <w:noBreakHyphen/>
        <w:t>claim examiner argument outline</w:t>
      </w:r>
    </w:p>
    <w:p w14:paraId="5028D528" w14:textId="77777777" w:rsidR="007079FC" w:rsidRPr="00A044CF" w:rsidRDefault="007079FC" w:rsidP="007079FC">
      <w:pPr>
        <w:numPr>
          <w:ilvl w:val="0"/>
          <w:numId w:val="6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A044CF">
        <w:rPr>
          <w:rFonts w:ascii="Segoe UI" w:eastAsia="Times New Roman" w:hAnsi="Segoe UI" w:cs="Segoe UI"/>
          <w:color w:val="000000"/>
          <w:kern w:val="0"/>
          <w:sz w:val="21"/>
          <w:szCs w:val="21"/>
          <w14:ligatures w14:val="none"/>
        </w:rPr>
        <w:t>Tighten this mapping for a </w:t>
      </w:r>
      <w:r w:rsidRPr="00A044CF">
        <w:rPr>
          <w:rFonts w:ascii="Segoe UI" w:eastAsia="Times New Roman" w:hAnsi="Segoe UI" w:cs="Segoe UI"/>
          <w:b/>
          <w:bCs/>
          <w:color w:val="000000"/>
          <w:kern w:val="0"/>
          <w:sz w:val="21"/>
          <w:szCs w:val="21"/>
          <w14:ligatures w14:val="none"/>
        </w:rPr>
        <w:t>Rule 132 declaration</w:t>
      </w:r>
    </w:p>
    <w:p w14:paraId="498636E6" w14:textId="77777777" w:rsidR="007079FC" w:rsidRPr="00CC24DD" w:rsidRDefault="007079FC" w:rsidP="007079FC">
      <w:pPr>
        <w:spacing w:before="100" w:beforeAutospacing="1" w:after="100" w:afterAutospacing="1" w:line="300" w:lineRule="atLeast"/>
        <w:rPr>
          <w:rFonts w:ascii="Segoe UI" w:eastAsia="Times New Roman" w:hAnsi="Segoe UI" w:cs="Segoe UI"/>
          <w:kern w:val="0"/>
          <w:sz w:val="21"/>
          <w:szCs w:val="21"/>
          <w14:ligatures w14:val="none"/>
        </w:rPr>
      </w:pPr>
    </w:p>
    <w:p w14:paraId="3CF4E774" w14:textId="486EEF9E" w:rsidR="007079FC" w:rsidRDefault="007079FC" w:rsidP="007079FC"/>
    <w:p w14:paraId="1A601513" w14:textId="77777777" w:rsidR="007079FC" w:rsidRDefault="007079FC" w:rsidP="007079FC"/>
    <w:p w14:paraId="4BE53936" w14:textId="77777777" w:rsidR="004F031D" w:rsidRDefault="004F031D"/>
    <w:sectPr w:rsidR="004F03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890"/>
    <w:multiLevelType w:val="multilevel"/>
    <w:tmpl w:val="6118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3BC7"/>
    <w:multiLevelType w:val="multilevel"/>
    <w:tmpl w:val="EEBC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E12FF"/>
    <w:multiLevelType w:val="multilevel"/>
    <w:tmpl w:val="D77C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C35A6"/>
    <w:multiLevelType w:val="multilevel"/>
    <w:tmpl w:val="A8E2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C794D"/>
    <w:multiLevelType w:val="multilevel"/>
    <w:tmpl w:val="9ED6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70E17"/>
    <w:multiLevelType w:val="multilevel"/>
    <w:tmpl w:val="85221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84C23"/>
    <w:multiLevelType w:val="multilevel"/>
    <w:tmpl w:val="6130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C118F"/>
    <w:multiLevelType w:val="multilevel"/>
    <w:tmpl w:val="A200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150DA"/>
    <w:multiLevelType w:val="multilevel"/>
    <w:tmpl w:val="2640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31A08"/>
    <w:multiLevelType w:val="multilevel"/>
    <w:tmpl w:val="98F2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74241"/>
    <w:multiLevelType w:val="multilevel"/>
    <w:tmpl w:val="0AD8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D34BA"/>
    <w:multiLevelType w:val="multilevel"/>
    <w:tmpl w:val="E8C2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646F4"/>
    <w:multiLevelType w:val="multilevel"/>
    <w:tmpl w:val="6B4E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C4434"/>
    <w:multiLevelType w:val="multilevel"/>
    <w:tmpl w:val="820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50258"/>
    <w:multiLevelType w:val="multilevel"/>
    <w:tmpl w:val="3A2E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43696"/>
    <w:multiLevelType w:val="multilevel"/>
    <w:tmpl w:val="87CE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D3DF9"/>
    <w:multiLevelType w:val="multilevel"/>
    <w:tmpl w:val="79E6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2686C"/>
    <w:multiLevelType w:val="multilevel"/>
    <w:tmpl w:val="6526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E063B"/>
    <w:multiLevelType w:val="multilevel"/>
    <w:tmpl w:val="8146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67365"/>
    <w:multiLevelType w:val="multilevel"/>
    <w:tmpl w:val="8270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421107"/>
    <w:multiLevelType w:val="multilevel"/>
    <w:tmpl w:val="F05C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32D88"/>
    <w:multiLevelType w:val="multilevel"/>
    <w:tmpl w:val="D12C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07520"/>
    <w:multiLevelType w:val="multilevel"/>
    <w:tmpl w:val="2EAC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973D2"/>
    <w:multiLevelType w:val="multilevel"/>
    <w:tmpl w:val="449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172CF"/>
    <w:multiLevelType w:val="multilevel"/>
    <w:tmpl w:val="9824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E637C2"/>
    <w:multiLevelType w:val="multilevel"/>
    <w:tmpl w:val="847C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A21CC"/>
    <w:multiLevelType w:val="multilevel"/>
    <w:tmpl w:val="737C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600CD7"/>
    <w:multiLevelType w:val="multilevel"/>
    <w:tmpl w:val="AD9E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C50B21"/>
    <w:multiLevelType w:val="multilevel"/>
    <w:tmpl w:val="508A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32345"/>
    <w:multiLevelType w:val="multilevel"/>
    <w:tmpl w:val="7F5E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C62EE"/>
    <w:multiLevelType w:val="multilevel"/>
    <w:tmpl w:val="BF0E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53413"/>
    <w:multiLevelType w:val="multilevel"/>
    <w:tmpl w:val="15E20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B22E45"/>
    <w:multiLevelType w:val="multilevel"/>
    <w:tmpl w:val="702A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645266"/>
    <w:multiLevelType w:val="multilevel"/>
    <w:tmpl w:val="C90C8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CB199A"/>
    <w:multiLevelType w:val="multilevel"/>
    <w:tmpl w:val="D9B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6720BA"/>
    <w:multiLevelType w:val="multilevel"/>
    <w:tmpl w:val="4CF01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20670F"/>
    <w:multiLevelType w:val="multilevel"/>
    <w:tmpl w:val="D15A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863239"/>
    <w:multiLevelType w:val="multilevel"/>
    <w:tmpl w:val="ED52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C7454E"/>
    <w:multiLevelType w:val="multilevel"/>
    <w:tmpl w:val="FAB0D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BA28EB"/>
    <w:multiLevelType w:val="multilevel"/>
    <w:tmpl w:val="F2E6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6B7B11"/>
    <w:multiLevelType w:val="multilevel"/>
    <w:tmpl w:val="0FAA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162DBF"/>
    <w:multiLevelType w:val="multilevel"/>
    <w:tmpl w:val="86C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4C42FC"/>
    <w:multiLevelType w:val="multilevel"/>
    <w:tmpl w:val="F42E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633D6F"/>
    <w:multiLevelType w:val="multilevel"/>
    <w:tmpl w:val="104E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D01127"/>
    <w:multiLevelType w:val="multilevel"/>
    <w:tmpl w:val="5AA2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654769"/>
    <w:multiLevelType w:val="multilevel"/>
    <w:tmpl w:val="A324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0301BC"/>
    <w:multiLevelType w:val="multilevel"/>
    <w:tmpl w:val="4AD4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842D80"/>
    <w:multiLevelType w:val="multilevel"/>
    <w:tmpl w:val="8AE6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270175"/>
    <w:multiLevelType w:val="multilevel"/>
    <w:tmpl w:val="2A5C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8D5883"/>
    <w:multiLevelType w:val="multilevel"/>
    <w:tmpl w:val="D20A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911600"/>
    <w:multiLevelType w:val="multilevel"/>
    <w:tmpl w:val="6F940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728DE"/>
    <w:multiLevelType w:val="multilevel"/>
    <w:tmpl w:val="0AA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774B25"/>
    <w:multiLevelType w:val="multilevel"/>
    <w:tmpl w:val="15AC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DB6F93"/>
    <w:multiLevelType w:val="multilevel"/>
    <w:tmpl w:val="6542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401B38"/>
    <w:multiLevelType w:val="multilevel"/>
    <w:tmpl w:val="C4B8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7E601B"/>
    <w:multiLevelType w:val="multilevel"/>
    <w:tmpl w:val="58CE3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A34BC1"/>
    <w:multiLevelType w:val="multilevel"/>
    <w:tmpl w:val="C31C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090EA3"/>
    <w:multiLevelType w:val="multilevel"/>
    <w:tmpl w:val="6DFC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7C1550"/>
    <w:multiLevelType w:val="multilevel"/>
    <w:tmpl w:val="A7340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574E11"/>
    <w:multiLevelType w:val="multilevel"/>
    <w:tmpl w:val="67A2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285355"/>
    <w:multiLevelType w:val="multilevel"/>
    <w:tmpl w:val="4EF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675336"/>
    <w:multiLevelType w:val="multilevel"/>
    <w:tmpl w:val="1808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2902D0"/>
    <w:multiLevelType w:val="multilevel"/>
    <w:tmpl w:val="0CE4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27513D"/>
    <w:multiLevelType w:val="multilevel"/>
    <w:tmpl w:val="8B5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5406CB"/>
    <w:multiLevelType w:val="multilevel"/>
    <w:tmpl w:val="72EC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140F1E"/>
    <w:multiLevelType w:val="multilevel"/>
    <w:tmpl w:val="476A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381262">
    <w:abstractNumId w:val="30"/>
  </w:num>
  <w:num w:numId="2" w16cid:durableId="1423526712">
    <w:abstractNumId w:val="9"/>
  </w:num>
  <w:num w:numId="3" w16cid:durableId="440147484">
    <w:abstractNumId w:val="57"/>
  </w:num>
  <w:num w:numId="4" w16cid:durableId="1718049691">
    <w:abstractNumId w:val="45"/>
  </w:num>
  <w:num w:numId="5" w16cid:durableId="882597709">
    <w:abstractNumId w:val="7"/>
  </w:num>
  <w:num w:numId="6" w16cid:durableId="501969738">
    <w:abstractNumId w:val="29"/>
  </w:num>
  <w:num w:numId="7" w16cid:durableId="375279593">
    <w:abstractNumId w:val="62"/>
  </w:num>
  <w:num w:numId="8" w16cid:durableId="79642200">
    <w:abstractNumId w:val="49"/>
  </w:num>
  <w:num w:numId="9" w16cid:durableId="1357317747">
    <w:abstractNumId w:val="56"/>
  </w:num>
  <w:num w:numId="10" w16cid:durableId="245579750">
    <w:abstractNumId w:val="14"/>
  </w:num>
  <w:num w:numId="11" w16cid:durableId="6107021">
    <w:abstractNumId w:val="11"/>
  </w:num>
  <w:num w:numId="12" w16cid:durableId="450630150">
    <w:abstractNumId w:val="51"/>
  </w:num>
  <w:num w:numId="13" w16cid:durableId="1281184916">
    <w:abstractNumId w:val="8"/>
  </w:num>
  <w:num w:numId="14" w16cid:durableId="806121163">
    <w:abstractNumId w:val="1"/>
  </w:num>
  <w:num w:numId="15" w16cid:durableId="2084183241">
    <w:abstractNumId w:val="15"/>
  </w:num>
  <w:num w:numId="16" w16cid:durableId="1755475723">
    <w:abstractNumId w:val="61"/>
  </w:num>
  <w:num w:numId="17" w16cid:durableId="442772304">
    <w:abstractNumId w:val="40"/>
  </w:num>
  <w:num w:numId="18" w16cid:durableId="765081067">
    <w:abstractNumId w:val="52"/>
  </w:num>
  <w:num w:numId="19" w16cid:durableId="43337536">
    <w:abstractNumId w:val="18"/>
  </w:num>
  <w:num w:numId="20" w16cid:durableId="55662332">
    <w:abstractNumId w:val="20"/>
  </w:num>
  <w:num w:numId="21" w16cid:durableId="1064328049">
    <w:abstractNumId w:val="65"/>
  </w:num>
  <w:num w:numId="22" w16cid:durableId="573125576">
    <w:abstractNumId w:val="35"/>
  </w:num>
  <w:num w:numId="23" w16cid:durableId="1727948130">
    <w:abstractNumId w:val="24"/>
  </w:num>
  <w:num w:numId="24" w16cid:durableId="1274098420">
    <w:abstractNumId w:val="60"/>
  </w:num>
  <w:num w:numId="25" w16cid:durableId="683286889">
    <w:abstractNumId w:val="3"/>
  </w:num>
  <w:num w:numId="26" w16cid:durableId="383141162">
    <w:abstractNumId w:val="0"/>
  </w:num>
  <w:num w:numId="27" w16cid:durableId="1636644534">
    <w:abstractNumId w:val="6"/>
  </w:num>
  <w:num w:numId="28" w16cid:durableId="985549865">
    <w:abstractNumId w:val="25"/>
  </w:num>
  <w:num w:numId="29" w16cid:durableId="776410853">
    <w:abstractNumId w:val="64"/>
  </w:num>
  <w:num w:numId="30" w16cid:durableId="163327701">
    <w:abstractNumId w:val="63"/>
  </w:num>
  <w:num w:numId="31" w16cid:durableId="1701321717">
    <w:abstractNumId w:val="55"/>
  </w:num>
  <w:num w:numId="32" w16cid:durableId="1512451449">
    <w:abstractNumId w:val="37"/>
  </w:num>
  <w:num w:numId="33" w16cid:durableId="625238388">
    <w:abstractNumId w:val="23"/>
  </w:num>
  <w:num w:numId="34" w16cid:durableId="846285666">
    <w:abstractNumId w:val="53"/>
  </w:num>
  <w:num w:numId="35" w16cid:durableId="1866478589">
    <w:abstractNumId w:val="26"/>
  </w:num>
  <w:num w:numId="36" w16cid:durableId="1133137131">
    <w:abstractNumId w:val="17"/>
  </w:num>
  <w:num w:numId="37" w16cid:durableId="1026758195">
    <w:abstractNumId w:val="12"/>
  </w:num>
  <w:num w:numId="38" w16cid:durableId="872814657">
    <w:abstractNumId w:val="42"/>
  </w:num>
  <w:num w:numId="39" w16cid:durableId="1844012073">
    <w:abstractNumId w:val="28"/>
  </w:num>
  <w:num w:numId="40" w16cid:durableId="1452364092">
    <w:abstractNumId w:val="48"/>
  </w:num>
  <w:num w:numId="41" w16cid:durableId="398793317">
    <w:abstractNumId w:val="13"/>
  </w:num>
  <w:num w:numId="42" w16cid:durableId="872958300">
    <w:abstractNumId w:val="39"/>
  </w:num>
  <w:num w:numId="43" w16cid:durableId="30809287">
    <w:abstractNumId w:val="4"/>
  </w:num>
  <w:num w:numId="44" w16cid:durableId="327101617">
    <w:abstractNumId w:val="32"/>
  </w:num>
  <w:num w:numId="45" w16cid:durableId="744257766">
    <w:abstractNumId w:val="36"/>
  </w:num>
  <w:num w:numId="46" w16cid:durableId="1044258140">
    <w:abstractNumId w:val="54"/>
  </w:num>
  <w:num w:numId="47" w16cid:durableId="1023751810">
    <w:abstractNumId w:val="2"/>
  </w:num>
  <w:num w:numId="48" w16cid:durableId="364791393">
    <w:abstractNumId w:val="41"/>
  </w:num>
  <w:num w:numId="49" w16cid:durableId="676545899">
    <w:abstractNumId w:val="44"/>
  </w:num>
  <w:num w:numId="50" w16cid:durableId="168915172">
    <w:abstractNumId w:val="43"/>
  </w:num>
  <w:num w:numId="51" w16cid:durableId="2025790583">
    <w:abstractNumId w:val="58"/>
  </w:num>
  <w:num w:numId="52" w16cid:durableId="341517322">
    <w:abstractNumId w:val="27"/>
  </w:num>
  <w:num w:numId="53" w16cid:durableId="214119686">
    <w:abstractNumId w:val="31"/>
  </w:num>
  <w:num w:numId="54" w16cid:durableId="428933379">
    <w:abstractNumId w:val="59"/>
  </w:num>
  <w:num w:numId="55" w16cid:durableId="653686819">
    <w:abstractNumId w:val="5"/>
  </w:num>
  <w:num w:numId="56" w16cid:durableId="665519743">
    <w:abstractNumId w:val="10"/>
  </w:num>
  <w:num w:numId="57" w16cid:durableId="521626782">
    <w:abstractNumId w:val="50"/>
  </w:num>
  <w:num w:numId="58" w16cid:durableId="205221433">
    <w:abstractNumId w:val="47"/>
  </w:num>
  <w:num w:numId="59" w16cid:durableId="1851138357">
    <w:abstractNumId w:val="38"/>
  </w:num>
  <w:num w:numId="60" w16cid:durableId="378165658">
    <w:abstractNumId w:val="22"/>
  </w:num>
  <w:num w:numId="61" w16cid:durableId="1311985526">
    <w:abstractNumId w:val="33"/>
  </w:num>
  <w:num w:numId="62" w16cid:durableId="69273003">
    <w:abstractNumId w:val="19"/>
  </w:num>
  <w:num w:numId="63" w16cid:durableId="39985988">
    <w:abstractNumId w:val="21"/>
  </w:num>
  <w:num w:numId="64" w16cid:durableId="685711202">
    <w:abstractNumId w:val="16"/>
  </w:num>
  <w:num w:numId="65" w16cid:durableId="988746637">
    <w:abstractNumId w:val="46"/>
  </w:num>
  <w:num w:numId="66" w16cid:durableId="214539229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9FC"/>
    <w:rsid w:val="004F031D"/>
    <w:rsid w:val="005F20AD"/>
    <w:rsid w:val="007079FC"/>
    <w:rsid w:val="0090199E"/>
    <w:rsid w:val="00A461E9"/>
    <w:rsid w:val="00A473B2"/>
    <w:rsid w:val="00A61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BFF6D"/>
  <w15:chartTrackingRefBased/>
  <w15:docId w15:val="{144C8F83-3C23-0249-BFA1-3F8828475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9FC"/>
  </w:style>
  <w:style w:type="paragraph" w:styleId="Heading1">
    <w:name w:val="heading 1"/>
    <w:basedOn w:val="Normal"/>
    <w:next w:val="Normal"/>
    <w:link w:val="Heading1Char"/>
    <w:uiPriority w:val="9"/>
    <w:qFormat/>
    <w:rsid w:val="007079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79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79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9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9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9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79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79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9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9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9FC"/>
    <w:rPr>
      <w:rFonts w:eastAsiaTheme="majorEastAsia" w:cstheme="majorBidi"/>
      <w:color w:val="272727" w:themeColor="text1" w:themeTint="D8"/>
    </w:rPr>
  </w:style>
  <w:style w:type="paragraph" w:styleId="Title">
    <w:name w:val="Title"/>
    <w:basedOn w:val="Normal"/>
    <w:next w:val="Normal"/>
    <w:link w:val="TitleChar"/>
    <w:uiPriority w:val="10"/>
    <w:qFormat/>
    <w:rsid w:val="00707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9FC"/>
    <w:pPr>
      <w:spacing w:before="160"/>
      <w:jc w:val="center"/>
    </w:pPr>
    <w:rPr>
      <w:i/>
      <w:iCs/>
      <w:color w:val="404040" w:themeColor="text1" w:themeTint="BF"/>
    </w:rPr>
  </w:style>
  <w:style w:type="character" w:customStyle="1" w:styleId="QuoteChar">
    <w:name w:val="Quote Char"/>
    <w:basedOn w:val="DefaultParagraphFont"/>
    <w:link w:val="Quote"/>
    <w:uiPriority w:val="29"/>
    <w:rsid w:val="007079FC"/>
    <w:rPr>
      <w:i/>
      <w:iCs/>
      <w:color w:val="404040" w:themeColor="text1" w:themeTint="BF"/>
    </w:rPr>
  </w:style>
  <w:style w:type="paragraph" w:styleId="ListParagraph">
    <w:name w:val="List Paragraph"/>
    <w:basedOn w:val="Normal"/>
    <w:uiPriority w:val="34"/>
    <w:qFormat/>
    <w:rsid w:val="007079FC"/>
    <w:pPr>
      <w:ind w:left="720"/>
      <w:contextualSpacing/>
    </w:pPr>
  </w:style>
  <w:style w:type="character" w:styleId="IntenseEmphasis">
    <w:name w:val="Intense Emphasis"/>
    <w:basedOn w:val="DefaultParagraphFont"/>
    <w:uiPriority w:val="21"/>
    <w:qFormat/>
    <w:rsid w:val="007079FC"/>
    <w:rPr>
      <w:i/>
      <w:iCs/>
      <w:color w:val="2F5496" w:themeColor="accent1" w:themeShade="BF"/>
    </w:rPr>
  </w:style>
  <w:style w:type="paragraph" w:styleId="IntenseQuote">
    <w:name w:val="Intense Quote"/>
    <w:basedOn w:val="Normal"/>
    <w:next w:val="Normal"/>
    <w:link w:val="IntenseQuoteChar"/>
    <w:uiPriority w:val="30"/>
    <w:qFormat/>
    <w:rsid w:val="007079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9FC"/>
    <w:rPr>
      <w:i/>
      <w:iCs/>
      <w:color w:val="2F5496" w:themeColor="accent1" w:themeShade="BF"/>
    </w:rPr>
  </w:style>
  <w:style w:type="character" w:styleId="IntenseReference">
    <w:name w:val="Intense Reference"/>
    <w:basedOn w:val="DefaultParagraphFont"/>
    <w:uiPriority w:val="32"/>
    <w:qFormat/>
    <w:rsid w:val="007079FC"/>
    <w:rPr>
      <w:b/>
      <w:bCs/>
      <w:smallCaps/>
      <w:color w:val="2F5496" w:themeColor="accent1" w:themeShade="BF"/>
      <w:spacing w:val="5"/>
    </w:rPr>
  </w:style>
  <w:style w:type="paragraph" w:styleId="PlainText">
    <w:name w:val="Plain Text"/>
    <w:basedOn w:val="Normal"/>
    <w:link w:val="PlainTextChar"/>
    <w:uiPriority w:val="99"/>
    <w:unhideWhenUsed/>
    <w:rsid w:val="007079F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7079FC"/>
    <w:rPr>
      <w:rFonts w:ascii="Consolas" w:hAnsi="Consolas" w:cs="Consolas"/>
      <w:sz w:val="21"/>
      <w:szCs w:val="21"/>
    </w:rPr>
  </w:style>
  <w:style w:type="paragraph" w:styleId="NormalWeb">
    <w:name w:val="Normal (Web)"/>
    <w:basedOn w:val="Normal"/>
    <w:uiPriority w:val="99"/>
    <w:semiHidden/>
    <w:unhideWhenUsed/>
    <w:rsid w:val="007079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079FC"/>
    <w:rPr>
      <w:b/>
      <w:bCs/>
    </w:rPr>
  </w:style>
  <w:style w:type="character" w:customStyle="1" w:styleId="apple-converted-space">
    <w:name w:val="apple-converted-space"/>
    <w:basedOn w:val="DefaultParagraphFont"/>
    <w:rsid w:val="007079FC"/>
  </w:style>
  <w:style w:type="character" w:styleId="Emphasis">
    <w:name w:val="Emphasis"/>
    <w:basedOn w:val="DefaultParagraphFont"/>
    <w:uiPriority w:val="20"/>
    <w:qFormat/>
    <w:rsid w:val="007079FC"/>
    <w:rPr>
      <w:i/>
      <w:iCs/>
    </w:rPr>
  </w:style>
  <w:style w:type="character" w:styleId="HTMLCode">
    <w:name w:val="HTML Code"/>
    <w:basedOn w:val="DefaultParagraphFont"/>
    <w:uiPriority w:val="99"/>
    <w:semiHidden/>
    <w:unhideWhenUsed/>
    <w:rsid w:val="007079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07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079FC"/>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edrive.live.com/?cid=78296EAD982E27F0&amp;id=78296EAD982E27F0!s649eea3fddbf4293acf5273b40c7eb4a" TargetMode="External"/><Relationship Id="rId5" Type="http://schemas.openxmlformats.org/officeDocument/2006/relationships/hyperlink" Target="https://onedrive.live.com/?cid=78296EAD982E27F0&amp;id=78296EAD982E27F0!s649eea3fddbf4293acf5273b40c7eb4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4272</Words>
  <Characters>27299</Characters>
  <Application>Microsoft Office Word</Application>
  <DocSecurity>0</DocSecurity>
  <Lines>718</Lines>
  <Paragraphs>563</Paragraphs>
  <ScaleCrop>false</ScaleCrop>
  <Company/>
  <LinksUpToDate>false</LinksUpToDate>
  <CharactersWithSpaces>31008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Bookbinder</dc:creator>
  <cp:keywords/>
  <dc:description/>
  <cp:lastModifiedBy>Moses Bookbinder</cp:lastModifiedBy>
  <cp:revision>1</cp:revision>
  <dcterms:created xsi:type="dcterms:W3CDTF">2026-02-16T14:52:00Z</dcterms:created>
  <dcterms:modified xsi:type="dcterms:W3CDTF">2026-02-16T14:56:00Z</dcterms:modified>
</cp:coreProperties>
</file>