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B464E" w14:textId="77777777" w:rsidR="00E323D5" w:rsidRDefault="00E323D5" w:rsidP="00E323D5">
      <w:pPr>
        <w:pStyle w:val="p1"/>
      </w:pPr>
      <w:r>
        <w:rPr>
          <w:b/>
          <w:bCs/>
        </w:rPr>
        <w:t>UNITED STATES PATENT APPLICATION</w:t>
      </w:r>
    </w:p>
    <w:p w14:paraId="14950704" w14:textId="77777777" w:rsidR="00E323D5" w:rsidRDefault="00E323D5" w:rsidP="00E323D5">
      <w:pPr>
        <w:pStyle w:val="p1"/>
      </w:pPr>
      <w:r>
        <w:rPr>
          <w:b/>
          <w:bCs/>
        </w:rPr>
        <w:t>TITLE OF THE INVENTION</w:t>
      </w:r>
    </w:p>
    <w:p w14:paraId="343ACE6A" w14:textId="77777777" w:rsidR="00E323D5" w:rsidRDefault="00E323D5" w:rsidP="00E323D5">
      <w:pPr>
        <w:pStyle w:val="p1"/>
      </w:pPr>
      <w:r>
        <w:t>Systems and Methods for Non-Bypassable Continuation Control Under Declared Adversarial</w:t>
      </w:r>
    </w:p>
    <w:p w14:paraId="4F0D878E" w14:textId="77777777" w:rsidR="00E323D5" w:rsidRDefault="00E323D5" w:rsidP="00E323D5">
      <w:pPr>
        <w:pStyle w:val="p1"/>
      </w:pPr>
      <w:r>
        <w:t>Refinement</w:t>
      </w:r>
    </w:p>
    <w:p w14:paraId="551644A0" w14:textId="77777777" w:rsidR="00E323D5" w:rsidRDefault="00E323D5" w:rsidP="00E323D5">
      <w:pPr>
        <w:pStyle w:val="p1"/>
      </w:pPr>
      <w:r>
        <w:rPr>
          <w:b/>
          <w:bCs/>
        </w:rPr>
        <w:t>INVENTOR</w:t>
      </w:r>
    </w:p>
    <w:p w14:paraId="5253997F" w14:textId="77777777" w:rsidR="00E323D5" w:rsidRDefault="00E323D5" w:rsidP="00E323D5">
      <w:pPr>
        <w:pStyle w:val="p1"/>
      </w:pPr>
      <w:r>
        <w:t>Jacob Moses Bookbinder</w:t>
      </w:r>
    </w:p>
    <w:p w14:paraId="6C348223" w14:textId="77777777" w:rsidR="00E323D5" w:rsidRDefault="00E323D5" w:rsidP="00E323D5">
      <w:pPr>
        <w:pStyle w:val="p1"/>
      </w:pPr>
      <w:r>
        <w:t>Atlanta, Georgia, United States of America</w:t>
      </w:r>
    </w:p>
    <w:p w14:paraId="35717339" w14:textId="77777777" w:rsidR="00E323D5" w:rsidRDefault="00E323D5" w:rsidP="00E323D5">
      <w:pPr>
        <w:pStyle w:val="p1"/>
      </w:pPr>
      <w:r>
        <w:rPr>
          <w:b/>
          <w:bCs/>
        </w:rPr>
        <w:t>APPLICATION TYPE</w:t>
      </w:r>
    </w:p>
    <w:p w14:paraId="5C5E2AF2" w14:textId="77777777" w:rsidR="00E323D5" w:rsidRDefault="00E323D5" w:rsidP="00E323D5">
      <w:pPr>
        <w:pStyle w:val="p1"/>
      </w:pPr>
      <w:r>
        <w:t>Non-Provisional Utility Patent Application</w:t>
      </w:r>
    </w:p>
    <w:p w14:paraId="23A26C91" w14:textId="77777777" w:rsidR="00E323D5" w:rsidRDefault="00E323D5" w:rsidP="00E323D5">
      <w:pPr>
        <w:pStyle w:val="p1"/>
      </w:pPr>
      <w:r>
        <w:rPr>
          <w:b/>
          <w:bCs/>
        </w:rPr>
        <w:t>RELATED APPLICATIONS</w:t>
      </w:r>
    </w:p>
    <w:p w14:paraId="292BCAAC" w14:textId="77777777" w:rsidR="00E323D5" w:rsidRDefault="00E323D5" w:rsidP="00E323D5">
      <w:pPr>
        <w:pStyle w:val="p1"/>
      </w:pPr>
      <w:r>
        <w:t>This application claims priority to and incorporates by reference the following provisional patent</w:t>
      </w:r>
    </w:p>
    <w:p w14:paraId="100AF3B7" w14:textId="77777777" w:rsidR="00E323D5" w:rsidRDefault="00E323D5" w:rsidP="00E323D5">
      <w:pPr>
        <w:pStyle w:val="p1"/>
      </w:pPr>
      <w:r>
        <w:t>applications:</w:t>
      </w:r>
    </w:p>
    <w:p w14:paraId="0F34750C" w14:textId="77777777" w:rsidR="00E323D5" w:rsidRDefault="00E323D5" w:rsidP="00E323D5">
      <w:pPr>
        <w:pStyle w:val="p1"/>
      </w:pPr>
      <w:r>
        <w:t xml:space="preserve">• Provisional Application No. </w:t>
      </w:r>
      <w:r>
        <w:rPr>
          <w:b/>
          <w:bCs/>
        </w:rPr>
        <w:t>63/946,214</w:t>
      </w:r>
      <w:r>
        <w:t xml:space="preserve">, filed </w:t>
      </w:r>
      <w:r>
        <w:rPr>
          <w:b/>
          <w:bCs/>
        </w:rPr>
        <w:t>December 22, 2025</w:t>
      </w:r>
    </w:p>
    <w:p w14:paraId="6A7AFE5C" w14:textId="77777777" w:rsidR="00E323D5" w:rsidRDefault="00E323D5" w:rsidP="00E323D5">
      <w:pPr>
        <w:pStyle w:val="p1"/>
      </w:pPr>
      <w:r>
        <w:t xml:space="preserve">• Provisional Application No. </w:t>
      </w:r>
      <w:r>
        <w:rPr>
          <w:b/>
          <w:bCs/>
        </w:rPr>
        <w:t>63/948,154</w:t>
      </w:r>
      <w:r>
        <w:t xml:space="preserve">, filed </w:t>
      </w:r>
      <w:r>
        <w:rPr>
          <w:b/>
          <w:bCs/>
        </w:rPr>
        <w:t>December 24, 2025</w:t>
      </w:r>
    </w:p>
    <w:p w14:paraId="0B7D07AF" w14:textId="77777777" w:rsidR="00E323D5" w:rsidRDefault="00E323D5" w:rsidP="00E323D5">
      <w:pPr>
        <w:pStyle w:val="p1"/>
      </w:pPr>
      <w:r>
        <w:t xml:space="preserve">• Provisional Application No. </w:t>
      </w:r>
      <w:r>
        <w:rPr>
          <w:b/>
          <w:bCs/>
        </w:rPr>
        <w:t>63/948,562</w:t>
      </w:r>
      <w:r>
        <w:t xml:space="preserve">, filed </w:t>
      </w:r>
      <w:r>
        <w:rPr>
          <w:b/>
          <w:bCs/>
        </w:rPr>
        <w:t>December 25, 2025</w:t>
      </w:r>
    </w:p>
    <w:p w14:paraId="569C8C81" w14:textId="77777777" w:rsidR="00E323D5" w:rsidRDefault="00E323D5" w:rsidP="00E323D5">
      <w:pPr>
        <w:pStyle w:val="p1"/>
      </w:pPr>
      <w:r>
        <w:rPr>
          <w:b/>
          <w:bCs/>
        </w:rPr>
        <w:t>STATEMENT REGARDING FEDERALLY SPONSORED RESEARCH OR</w:t>
      </w:r>
    </w:p>
    <w:p w14:paraId="4EC71917" w14:textId="77777777" w:rsidR="00E323D5" w:rsidRDefault="00E323D5" w:rsidP="00E323D5">
      <w:pPr>
        <w:pStyle w:val="p1"/>
      </w:pPr>
      <w:r>
        <w:rPr>
          <w:b/>
          <w:bCs/>
        </w:rPr>
        <w:t>DEVELOPMENT</w:t>
      </w:r>
    </w:p>
    <w:p w14:paraId="471A543B" w14:textId="77777777" w:rsidR="00E323D5" w:rsidRDefault="00E323D5" w:rsidP="00E323D5">
      <w:pPr>
        <w:pStyle w:val="p1"/>
      </w:pPr>
      <w:r>
        <w:t>Not applicable.</w:t>
      </w:r>
      <w:r>
        <w:rPr>
          <w:b/>
          <w:bCs/>
        </w:rPr>
        <w:t>INCORPORATION BY REFERENCE</w:t>
      </w:r>
    </w:p>
    <w:p w14:paraId="581E4335" w14:textId="77777777" w:rsidR="00E323D5" w:rsidRDefault="00E323D5" w:rsidP="00E323D5">
      <w:pPr>
        <w:pStyle w:val="p1"/>
      </w:pPr>
      <w:r>
        <w:t>None.</w:t>
      </w:r>
    </w:p>
    <w:p w14:paraId="1C05380D" w14:textId="77777777" w:rsidR="00E323D5" w:rsidRDefault="00E323D5" w:rsidP="00E323D5">
      <w:pPr>
        <w:pStyle w:val="p1"/>
      </w:pPr>
      <w:r>
        <w:rPr>
          <w:b/>
          <w:bCs/>
        </w:rPr>
        <w:t>FIELD OF THE INVENTION</w:t>
      </w:r>
    </w:p>
    <w:p w14:paraId="0F43FE80" w14:textId="77777777" w:rsidR="00E323D5" w:rsidRDefault="00E323D5" w:rsidP="00E323D5">
      <w:pPr>
        <w:pStyle w:val="p1"/>
      </w:pPr>
      <w:r>
        <w:t>The present invention relates to procedural control of continuation in computational,</w:t>
      </w:r>
    </w:p>
    <w:p w14:paraId="3E873BAF" w14:textId="77777777" w:rsidR="00E323D5" w:rsidRDefault="00E323D5" w:rsidP="00E323D5">
      <w:pPr>
        <w:pStyle w:val="p1"/>
      </w:pPr>
      <w:r>
        <w:t>organizational, and decision systems, and more particularly to non-bypassable mechanisms that</w:t>
      </w:r>
    </w:p>
    <w:p w14:paraId="6509717A" w14:textId="77777777" w:rsidR="00E323D5" w:rsidRDefault="00E323D5" w:rsidP="00E323D5">
      <w:pPr>
        <w:pStyle w:val="p1"/>
      </w:pPr>
      <w:r>
        <w:t>determine whether a process may continue execution, deployment, publication, authorization,</w:t>
      </w:r>
    </w:p>
    <w:p w14:paraId="36534B69" w14:textId="77777777" w:rsidR="00E323D5" w:rsidRDefault="00E323D5" w:rsidP="00E323D5">
      <w:pPr>
        <w:pStyle w:val="p1"/>
      </w:pPr>
      <w:r>
        <w:t>promotion, activation, or actuation at defined continuation boundaries.</w:t>
      </w:r>
    </w:p>
    <w:p w14:paraId="3480B8D0" w14:textId="77777777" w:rsidR="00E323D5" w:rsidRDefault="00E323D5" w:rsidP="00E323D5">
      <w:pPr>
        <w:pStyle w:val="p1"/>
      </w:pPr>
      <w:r>
        <w:rPr>
          <w:b/>
          <w:bCs/>
        </w:rPr>
        <w:t>ABSTRACT</w:t>
      </w:r>
    </w:p>
    <w:p w14:paraId="493EC9D8" w14:textId="77777777" w:rsidR="00E323D5" w:rsidRDefault="00E323D5" w:rsidP="00E323D5">
      <w:pPr>
        <w:pStyle w:val="p1"/>
      </w:pPr>
      <w:r>
        <w:t>Systems, methods, and non-transitory computer-readable media are disclosed for controlling</w:t>
      </w:r>
    </w:p>
    <w:p w14:paraId="08D24BD9" w14:textId="77777777" w:rsidR="00E323D5" w:rsidRDefault="00E323D5" w:rsidP="00E323D5">
      <w:pPr>
        <w:pStyle w:val="p1"/>
      </w:pPr>
      <w:r>
        <w:t>continuation of a target process at defined continuation boundaries. A continuation control</w:t>
      </w:r>
    </w:p>
    <w:p w14:paraId="06B47849" w14:textId="77777777" w:rsidR="00E323D5" w:rsidRDefault="00E323D5" w:rsidP="00E323D5">
      <w:pPr>
        <w:pStyle w:val="p1"/>
      </w:pPr>
      <w:r>
        <w:t>engine is synchronously invoked prior to execution of downstream effects and evaluates</w:t>
      </w:r>
    </w:p>
    <w:p w14:paraId="547741B0" w14:textId="77777777" w:rsidR="00E323D5" w:rsidRDefault="00E323D5" w:rsidP="00E323D5">
      <w:pPr>
        <w:pStyle w:val="p1"/>
      </w:pPr>
      <w:r>
        <w:t>admissibility of an evaluation scope under explicitly declared refinement operations, including</w:t>
      </w:r>
    </w:p>
    <w:p w14:paraId="7E1FED7A" w14:textId="77777777" w:rsidR="00E323D5" w:rsidRDefault="00E323D5" w:rsidP="00E323D5">
      <w:pPr>
        <w:pStyle w:val="p1"/>
      </w:pPr>
      <w:r>
        <w:t>adversarial or perturbative transformations. The system produces a terminal continuation</w:t>
      </w:r>
    </w:p>
    <w:p w14:paraId="29E65AC8" w14:textId="77777777" w:rsidR="00E323D5" w:rsidRDefault="00E323D5" w:rsidP="00E323D5">
      <w:pPr>
        <w:pStyle w:val="p1"/>
      </w:pPr>
      <w:r>
        <w:t>outcome selected from a finite categorical set and enforces continuation through a non-</w:t>
      </w:r>
    </w:p>
    <w:p w14:paraId="05356F12" w14:textId="77777777" w:rsidR="00E323D5" w:rsidRDefault="00E323D5" w:rsidP="00E323D5">
      <w:pPr>
        <w:pStyle w:val="p1"/>
      </w:pPr>
      <w:r>
        <w:t>bypassable control path such that continuation is procedurally prohibited unless permitted.</w:t>
      </w:r>
    </w:p>
    <w:p w14:paraId="6DF2B2CB" w14:textId="77777777" w:rsidR="00E323D5" w:rsidRDefault="00E323D5" w:rsidP="00E323D5">
      <w:pPr>
        <w:pStyle w:val="p1"/>
      </w:pPr>
      <w:r>
        <w:t>Refusal or obstruction records are generated and persisted when continuation is non-permitting.</w:t>
      </w:r>
    </w:p>
    <w:p w14:paraId="12C20ADD" w14:textId="77777777" w:rsidR="00E323D5" w:rsidRDefault="00E323D5" w:rsidP="00E323D5">
      <w:pPr>
        <w:pStyle w:val="p1"/>
      </w:pPr>
      <w:r>
        <w:t>Continuation control operates independently of mathematical representation or formalism and</w:t>
      </w:r>
    </w:p>
    <w:p w14:paraId="3927702A" w14:textId="77777777" w:rsidR="00E323D5" w:rsidRDefault="00E323D5" w:rsidP="00E323D5">
      <w:pPr>
        <w:pStyle w:val="p1"/>
      </w:pPr>
      <w:r>
        <w:t>fails closed under uncertainty.</w:t>
      </w:r>
    </w:p>
    <w:p w14:paraId="3906D7B8" w14:textId="77777777" w:rsidR="00E323D5" w:rsidRDefault="00E323D5" w:rsidP="00E323D5">
      <w:pPr>
        <w:pStyle w:val="p1"/>
      </w:pPr>
      <w:r>
        <w:rPr>
          <w:b/>
          <w:bCs/>
        </w:rPr>
        <w:t>NUMBER OF FIGURES</w:t>
      </w:r>
    </w:p>
    <w:p w14:paraId="568E8D3A" w14:textId="77777777" w:rsidR="00E323D5" w:rsidRDefault="00E323D5" w:rsidP="00E323D5">
      <w:pPr>
        <w:pStyle w:val="p1"/>
      </w:pPr>
      <w:r>
        <w:t>7</w:t>
      </w:r>
    </w:p>
    <w:p w14:paraId="35CCCCAD" w14:textId="77777777" w:rsidR="00E323D5" w:rsidRDefault="00E323D5" w:rsidP="00E323D5">
      <w:pPr>
        <w:pStyle w:val="p1"/>
      </w:pPr>
      <w:r>
        <w:rPr>
          <w:b/>
          <w:bCs/>
        </w:rPr>
        <w:t>NUMBER OF PAGES</w:t>
      </w:r>
    </w:p>
    <w:p w14:paraId="0CD4E430" w14:textId="77777777" w:rsidR="00E323D5" w:rsidRDefault="00E323D5" w:rsidP="00E323D5">
      <w:pPr>
        <w:pStyle w:val="p1"/>
      </w:pPr>
      <w:r>
        <w:t>15</w:t>
      </w:r>
      <w:r>
        <w:rPr>
          <w:b/>
          <w:bCs/>
        </w:rPr>
        <w:t>CORRESPONDENCE ADDRESS</w:t>
      </w:r>
    </w:p>
    <w:p w14:paraId="5E42C905" w14:textId="77777777" w:rsidR="00E323D5" w:rsidRDefault="00E323D5" w:rsidP="00E323D5">
      <w:pPr>
        <w:pStyle w:val="p1"/>
      </w:pPr>
      <w:r>
        <w:t>1886 Wellbourne Drive NE</w:t>
      </w:r>
    </w:p>
    <w:p w14:paraId="4326BEE0" w14:textId="77777777" w:rsidR="00E323D5" w:rsidRDefault="00E323D5" w:rsidP="00E323D5">
      <w:pPr>
        <w:pStyle w:val="p1"/>
      </w:pPr>
      <w:r>
        <w:t>Atlanta, Georgia 30324</w:t>
      </w:r>
    </w:p>
    <w:p w14:paraId="40756D18" w14:textId="77777777" w:rsidR="00E323D5" w:rsidRDefault="00E323D5" w:rsidP="00E323D5">
      <w:pPr>
        <w:pStyle w:val="p1"/>
      </w:pPr>
      <w:r>
        <w:t>United States of America</w:t>
      </w:r>
    </w:p>
    <w:p w14:paraId="73E703C3" w14:textId="77777777" w:rsidR="00E323D5" w:rsidRDefault="00E323D5" w:rsidP="00E323D5">
      <w:pPr>
        <w:pStyle w:val="p1"/>
      </w:pPr>
      <w:r>
        <w:rPr>
          <w:b/>
          <w:bCs/>
        </w:rPr>
        <w:t>END OF COVER PAGE</w:t>
      </w:r>
    </w:p>
    <w:p w14:paraId="00884C13" w14:textId="77777777" w:rsidR="00E323D5" w:rsidRDefault="00E323D5" w:rsidP="00E323D5">
      <w:pPr>
        <w:pStyle w:val="p1"/>
      </w:pPr>
      <w:r>
        <w:rPr>
          <w:b/>
          <w:bCs/>
        </w:rPr>
        <w:t>BACKGROUND OF THE INVENTION</w:t>
      </w:r>
    </w:p>
    <w:p w14:paraId="07DB2E87" w14:textId="77777777" w:rsidR="00E323D5" w:rsidRDefault="00E323D5" w:rsidP="00E323D5">
      <w:pPr>
        <w:pStyle w:val="p1"/>
      </w:pPr>
      <w:r>
        <w:t>Mathematical, logical, and structural techniques for evaluating validity, consistency, stability, or</w:t>
      </w:r>
    </w:p>
    <w:p w14:paraId="7E94984E" w14:textId="77777777" w:rsidR="00E323D5" w:rsidRDefault="00E323D5" w:rsidP="00E323D5">
      <w:pPr>
        <w:pStyle w:val="p1"/>
      </w:pPr>
      <w:r>
        <w:t>admissibility of systems and decisions have been known for decades. Such techniques include,</w:t>
      </w:r>
    </w:p>
    <w:p w14:paraId="25A3D492" w14:textId="77777777" w:rsidR="00E323D5" w:rsidRDefault="00E323D5" w:rsidP="00E323D5">
      <w:pPr>
        <w:pStyle w:val="p1"/>
      </w:pPr>
      <w:r>
        <w:t>without limitation, operator-based analysis, lattice-ordered structures, invariants, refinement and</w:t>
      </w:r>
    </w:p>
    <w:p w14:paraId="191EBA3C" w14:textId="77777777" w:rsidR="00E323D5" w:rsidRDefault="00E323D5" w:rsidP="00E323D5">
      <w:pPr>
        <w:pStyle w:val="p1"/>
      </w:pPr>
      <w:r>
        <w:t>perturbation analysis, and adversarial constructions in which apparent validity persists while</w:t>
      </w:r>
    </w:p>
    <w:p w14:paraId="4ADB576E" w14:textId="77777777" w:rsidR="00E323D5" w:rsidRDefault="00E323D5" w:rsidP="00E323D5">
      <w:pPr>
        <w:pStyle w:val="p1"/>
      </w:pPr>
      <w:r>
        <w:t>underlying structure degrades under increased scrutiny. These techniques are part of the public</w:t>
      </w:r>
    </w:p>
    <w:p w14:paraId="5BB5E350" w14:textId="77777777" w:rsidR="00E323D5" w:rsidRDefault="00E323D5" w:rsidP="00E323D5">
      <w:pPr>
        <w:pStyle w:val="p1"/>
      </w:pPr>
      <w:r>
        <w:t>domain and are not claimed herein.</w:t>
      </w:r>
    </w:p>
    <w:p w14:paraId="6BDE516C" w14:textId="77777777" w:rsidR="00E323D5" w:rsidRDefault="00E323D5" w:rsidP="00E323D5">
      <w:pPr>
        <w:pStyle w:val="p1"/>
      </w:pPr>
      <w:r>
        <w:t>Modern systems across computational, organizational, legal, and safety-critical domains</w:t>
      </w:r>
    </w:p>
    <w:p w14:paraId="4AE68283" w14:textId="77777777" w:rsidR="00E323D5" w:rsidRDefault="00E323D5" w:rsidP="00E323D5">
      <w:pPr>
        <w:pStyle w:val="p1"/>
      </w:pPr>
      <w:r>
        <w:t>increasingly rely on evaluations derived from such techniques to justify continuation of</w:t>
      </w:r>
    </w:p>
    <w:p w14:paraId="0829B32F" w14:textId="77777777" w:rsidR="00E323D5" w:rsidRDefault="00E323D5" w:rsidP="00E323D5">
      <w:pPr>
        <w:pStyle w:val="p1"/>
      </w:pPr>
      <w:r>
        <w:t>consequential actions. However, existing approaches typically treat evaluation as advisory,</w:t>
      </w:r>
    </w:p>
    <w:p w14:paraId="42CBD283" w14:textId="77777777" w:rsidR="00E323D5" w:rsidRDefault="00E323D5" w:rsidP="00E323D5">
      <w:pPr>
        <w:pStyle w:val="p1"/>
      </w:pPr>
      <w:r>
        <w:t>probabilistic, or post-hoc. Continuation is often permitted to proceed based on scores, thresholds,</w:t>
      </w:r>
    </w:p>
    <w:p w14:paraId="2057CD86" w14:textId="77777777" w:rsidR="00E323D5" w:rsidRDefault="00E323D5" w:rsidP="00E323D5">
      <w:pPr>
        <w:pStyle w:val="p1"/>
      </w:pPr>
      <w:r>
        <w:t>narratives, or discretionary approval, even when admissibility fails under refinement, varies</w:t>
      </w:r>
    </w:p>
    <w:p w14:paraId="637450AA" w14:textId="77777777" w:rsidR="00E323D5" w:rsidRDefault="00E323D5" w:rsidP="00E323D5">
      <w:pPr>
        <w:pStyle w:val="p1"/>
      </w:pPr>
      <w:r>
        <w:t>across representations, or cannot be established due to missing or unevaluable inputs.</w:t>
      </w:r>
    </w:p>
    <w:p w14:paraId="00477270" w14:textId="77777777" w:rsidR="00E323D5" w:rsidRDefault="00E323D5" w:rsidP="00E323D5">
      <w:pPr>
        <w:pStyle w:val="p1"/>
      </w:pPr>
      <w:r>
        <w:t>In practice, this results in unjustified continuation: systems proceed despite structural instability,</w:t>
      </w:r>
    </w:p>
    <w:p w14:paraId="4FFDDCA6" w14:textId="77777777" w:rsidR="00E323D5" w:rsidRDefault="00E323D5" w:rsidP="00E323D5">
      <w:pPr>
        <w:pStyle w:val="p1"/>
      </w:pPr>
      <w:r>
        <w:t>representational distortion, or adversarial refinement that invalidates the basis for continuation</w:t>
      </w:r>
    </w:p>
    <w:p w14:paraId="59069B5B" w14:textId="77777777" w:rsidR="00E323D5" w:rsidRDefault="00E323D5" w:rsidP="00E323D5">
      <w:pPr>
        <w:pStyle w:val="p1"/>
      </w:pPr>
      <w:r>
        <w:t>without triggering conventional checks. Once continuation occurs, downstream effects may be</w:t>
      </w:r>
    </w:p>
    <w:p w14:paraId="6D82CC1F" w14:textId="77777777" w:rsidR="00E323D5" w:rsidRDefault="00E323D5" w:rsidP="00E323D5">
      <w:pPr>
        <w:pStyle w:val="p1"/>
      </w:pPr>
      <w:r>
        <w:t>irreversible, rendering subsequent audit, remediation, or explanation insufficient.</w:t>
      </w:r>
    </w:p>
    <w:p w14:paraId="4DDDA7D7" w14:textId="77777777" w:rsidR="00E323D5" w:rsidRDefault="00E323D5" w:rsidP="00E323D5">
      <w:pPr>
        <w:pStyle w:val="p1"/>
      </w:pPr>
      <w:r>
        <w:t>Existing control mechanisms focus on evaluating correctness, optimizing outcomes, detecting</w:t>
      </w:r>
    </w:p>
    <w:p w14:paraId="4B7CB035" w14:textId="77777777" w:rsidR="00E323D5" w:rsidRDefault="00E323D5" w:rsidP="00E323D5">
      <w:pPr>
        <w:pStyle w:val="p1"/>
      </w:pPr>
      <w:r>
        <w:t>anomalies, or assigning responsibility after execution. They do not provide a procedural</w:t>
      </w:r>
    </w:p>
    <w:p w14:paraId="0980B793" w14:textId="77777777" w:rsidR="00E323D5" w:rsidRDefault="00E323D5" w:rsidP="00E323D5">
      <w:pPr>
        <w:pStyle w:val="p1"/>
      </w:pPr>
      <w:r>
        <w:lastRenderedPageBreak/>
        <w:t>authority that governs continuation itself. In particular, no known system enforces a non-</w:t>
      </w:r>
    </w:p>
    <w:p w14:paraId="2A0F3F78" w14:textId="77777777" w:rsidR="00E323D5" w:rsidRDefault="00E323D5" w:rsidP="00E323D5">
      <w:pPr>
        <w:pStyle w:val="p1"/>
      </w:pPr>
      <w:r>
        <w:t>bypassable continuation boundary that categorically blocks continuation when admissibility fails</w:t>
      </w:r>
    </w:p>
    <w:p w14:paraId="2602B9DC" w14:textId="77777777" w:rsidR="00E323D5" w:rsidRDefault="00E323D5" w:rsidP="00E323D5">
      <w:pPr>
        <w:pStyle w:val="p1"/>
      </w:pPr>
      <w:r>
        <w:t>or cannot be established under declared refinement, independent of the mathematical formalism</w:t>
      </w:r>
    </w:p>
    <w:p w14:paraId="51A0E98A" w14:textId="77777777" w:rsidR="00E323D5" w:rsidRDefault="00E323D5" w:rsidP="00E323D5">
      <w:pPr>
        <w:pStyle w:val="p1"/>
      </w:pPr>
      <w:r>
        <w:t>used to perform the evaluation.</w:t>
      </w:r>
    </w:p>
    <w:p w14:paraId="252C2AF3" w14:textId="77777777" w:rsidR="00E323D5" w:rsidRDefault="00E323D5" w:rsidP="00E323D5">
      <w:pPr>
        <w:pStyle w:val="p1"/>
      </w:pPr>
      <w:r>
        <w:t>Accordingly, there exists a need for a control mechanism that governs continuation as a first-</w:t>
      </w:r>
    </w:p>
    <w:p w14:paraId="2A78819F" w14:textId="77777777" w:rsidR="00E323D5" w:rsidRDefault="00E323D5" w:rsidP="00E323D5">
      <w:pPr>
        <w:pStyle w:val="p1"/>
      </w:pPr>
      <w:r>
        <w:t>class procedural decision; that operates independently of representation, domain, or evaluative</w:t>
      </w:r>
    </w:p>
    <w:p w14:paraId="6C118654" w14:textId="77777777" w:rsidR="00E323D5" w:rsidRDefault="00E323D5" w:rsidP="00E323D5">
      <w:pPr>
        <w:pStyle w:val="p1"/>
      </w:pPr>
      <w:r>
        <w:t>technique; that fails closed under uncertainty or adversarial distortion; and that records refusals</w:t>
      </w:r>
    </w:p>
    <w:p w14:paraId="775B2EFC" w14:textId="77777777" w:rsidR="00E323D5" w:rsidRDefault="00E323D5" w:rsidP="00E323D5">
      <w:pPr>
        <w:pStyle w:val="p1"/>
      </w:pPr>
      <w:r>
        <w:t>as durable artifacts rather than silent failures.</w:t>
      </w:r>
      <w:r>
        <w:rPr>
          <w:b/>
          <w:bCs/>
        </w:rPr>
        <w:t>SUMMARY OF THE INVENTION</w:t>
      </w:r>
    </w:p>
    <w:p w14:paraId="00267E19" w14:textId="77777777" w:rsidR="00E323D5" w:rsidRDefault="00E323D5" w:rsidP="00E323D5">
      <w:pPr>
        <w:pStyle w:val="p1"/>
      </w:pPr>
      <w:r>
        <w:t>The present invention provides systems, methods, and non-transitory computer-readable media</w:t>
      </w:r>
    </w:p>
    <w:p w14:paraId="5FC044FF" w14:textId="77777777" w:rsidR="00E323D5" w:rsidRDefault="00E323D5" w:rsidP="00E323D5">
      <w:pPr>
        <w:pStyle w:val="p1"/>
      </w:pPr>
      <w:r>
        <w:t>for controlling continuation of a target process at defined continuation boundaries. The invention</w:t>
      </w:r>
    </w:p>
    <w:p w14:paraId="6E23C227" w14:textId="77777777" w:rsidR="00E323D5" w:rsidRDefault="00E323D5" w:rsidP="00E323D5">
      <w:pPr>
        <w:pStyle w:val="p1"/>
      </w:pPr>
      <w:r>
        <w:t>establishes continuation as a procedurally enforced decision rather than an advisory or post-hoc</w:t>
      </w:r>
    </w:p>
    <w:p w14:paraId="6CDC4063" w14:textId="77777777" w:rsidR="00E323D5" w:rsidRDefault="00E323D5" w:rsidP="00E323D5">
      <w:pPr>
        <w:pStyle w:val="p1"/>
      </w:pPr>
      <w:r>
        <w:t>evaluation.</w:t>
      </w:r>
    </w:p>
    <w:p w14:paraId="589EF74C" w14:textId="77777777" w:rsidR="00E323D5" w:rsidRDefault="00E323D5" w:rsidP="00E323D5">
      <w:pPr>
        <w:pStyle w:val="p1"/>
      </w:pPr>
      <w:r>
        <w:t>In one embodiment, a continuation control engine is synchronously invoked prior to execution of</w:t>
      </w:r>
    </w:p>
    <w:p w14:paraId="6581F6A6" w14:textId="77777777" w:rsidR="00E323D5" w:rsidRDefault="00E323D5" w:rsidP="00E323D5">
      <w:pPr>
        <w:pStyle w:val="p1"/>
      </w:pPr>
      <w:r>
        <w:t>one or more downstream effects of a target process. The continuation control engine evaluates</w:t>
      </w:r>
    </w:p>
    <w:p w14:paraId="45E0288E" w14:textId="77777777" w:rsidR="00E323D5" w:rsidRDefault="00E323D5" w:rsidP="00E323D5">
      <w:pPr>
        <w:pStyle w:val="p1"/>
      </w:pPr>
      <w:r>
        <w:t>admissibility of an associated evaluation scope under one or more explicitly declared refinement</w:t>
      </w:r>
    </w:p>
    <w:p w14:paraId="438098CA" w14:textId="77777777" w:rsidR="00E323D5" w:rsidRDefault="00E323D5" w:rsidP="00E323D5">
      <w:pPr>
        <w:pStyle w:val="p1"/>
      </w:pPr>
      <w:r>
        <w:t>operations. Refinement operations monotonically increase scrutiny and may include adversarial,</w:t>
      </w:r>
    </w:p>
    <w:p w14:paraId="377268FB" w14:textId="77777777" w:rsidR="00E323D5" w:rsidRDefault="00E323D5" w:rsidP="00E323D5">
      <w:pPr>
        <w:pStyle w:val="p1"/>
      </w:pPr>
      <w:r>
        <w:t>non-cooperative, or perturbative transformations. No equivalence between representations is</w:t>
      </w:r>
    </w:p>
    <w:p w14:paraId="3B3238BB" w14:textId="77777777" w:rsidR="00E323D5" w:rsidRDefault="00E323D5" w:rsidP="00E323D5">
      <w:pPr>
        <w:pStyle w:val="p1"/>
      </w:pPr>
      <w:r>
        <w:t>presumed absent explicit declaration.</w:t>
      </w:r>
    </w:p>
    <w:p w14:paraId="10B725B8" w14:textId="77777777" w:rsidR="00E323D5" w:rsidRDefault="00E323D5" w:rsidP="00E323D5">
      <w:pPr>
        <w:pStyle w:val="p1"/>
      </w:pPr>
      <w:r>
        <w:t>The continuation control engine produces exactly one terminal continuation outcome selected</w:t>
      </w:r>
    </w:p>
    <w:p w14:paraId="5D2EB7C5" w14:textId="77777777" w:rsidR="00E323D5" w:rsidRDefault="00E323D5" w:rsidP="00E323D5">
      <w:pPr>
        <w:pStyle w:val="p1"/>
      </w:pPr>
      <w:r>
        <w:t>from a finite categorical set comprising PERMIT, PROHIBIT, or INDETERMINATE. A non-</w:t>
      </w:r>
    </w:p>
    <w:p w14:paraId="644CD5AF" w14:textId="77777777" w:rsidR="00E323D5" w:rsidRDefault="00E323D5" w:rsidP="00E323D5">
      <w:pPr>
        <w:pStyle w:val="p1"/>
      </w:pPr>
      <w:r>
        <w:t>bypassable enforcement gate prevents continuation of the target process unless the continuation</w:t>
      </w:r>
    </w:p>
    <w:p w14:paraId="72AE8199" w14:textId="77777777" w:rsidR="00E323D5" w:rsidRDefault="00E323D5" w:rsidP="00E323D5">
      <w:pPr>
        <w:pStyle w:val="p1"/>
      </w:pPr>
      <w:r>
        <w:t>outcome is PERMIT. When the outcome is PROHIBIT or INDETERMINATE, the system</w:t>
      </w:r>
    </w:p>
    <w:p w14:paraId="2BAEC16B" w14:textId="77777777" w:rsidR="00E323D5" w:rsidRDefault="00E323D5" w:rsidP="00E323D5">
      <w:pPr>
        <w:pStyle w:val="p1"/>
      </w:pPr>
      <w:r>
        <w:t>generates and persists a refusal or obstruction record.</w:t>
      </w:r>
    </w:p>
    <w:p w14:paraId="6A3F02DB" w14:textId="77777777" w:rsidR="00E323D5" w:rsidRDefault="00E323D5" w:rsidP="00E323D5">
      <w:pPr>
        <w:pStyle w:val="p1"/>
      </w:pPr>
      <w:r>
        <w:t>In accordance with the invention, continuation is procedurally prohibited by the system when</w:t>
      </w:r>
    </w:p>
    <w:p w14:paraId="0E5D755C" w14:textId="77777777" w:rsidR="00E323D5" w:rsidRDefault="00E323D5" w:rsidP="00E323D5">
      <w:pPr>
        <w:pStyle w:val="p1"/>
      </w:pPr>
      <w:r>
        <w:t>admissibility fails or cannot be established under any declared refinement operation, independent</w:t>
      </w:r>
    </w:p>
    <w:p w14:paraId="326C102E" w14:textId="77777777" w:rsidR="00E323D5" w:rsidRDefault="00E323D5" w:rsidP="00E323D5">
      <w:pPr>
        <w:pStyle w:val="p1"/>
      </w:pPr>
      <w:r>
        <w:t>of the mathematical representation or formalism used to evaluate admissibility. Missing,</w:t>
      </w:r>
    </w:p>
    <w:p w14:paraId="76B592AB" w14:textId="77777777" w:rsidR="00E323D5" w:rsidRDefault="00E323D5" w:rsidP="00E323D5">
      <w:pPr>
        <w:pStyle w:val="p1"/>
      </w:pPr>
      <w:r>
        <w:t>unevaluable, or adversarially distorted inputs result in non-permitting outcomes rather than silent</w:t>
      </w:r>
    </w:p>
    <w:p w14:paraId="2EC8A1C8" w14:textId="77777777" w:rsidR="00E323D5" w:rsidRDefault="00E323D5" w:rsidP="00E323D5">
      <w:pPr>
        <w:pStyle w:val="p1"/>
      </w:pPr>
      <w:r>
        <w:t>continuation.</w:t>
      </w:r>
    </w:p>
    <w:p w14:paraId="61F352A4" w14:textId="77777777" w:rsidR="00E323D5" w:rsidRDefault="00E323D5" w:rsidP="00E323D5">
      <w:pPr>
        <w:pStyle w:val="p1"/>
      </w:pPr>
      <w:r>
        <w:t>The invention does not evaluate correctness, optimize outcomes, infer meaning, or claim</w:t>
      </w:r>
    </w:p>
    <w:p w14:paraId="4EB64760" w14:textId="77777777" w:rsidR="00E323D5" w:rsidRDefault="00E323D5" w:rsidP="00E323D5">
      <w:pPr>
        <w:pStyle w:val="p1"/>
      </w:pPr>
      <w:r>
        <w:t>ownership of mathematical techniques used to assess admissibility. Instead, it enforces</w:t>
      </w:r>
    </w:p>
    <w:p w14:paraId="41DD19FF" w14:textId="77777777" w:rsidR="00E323D5" w:rsidRDefault="00E323D5" w:rsidP="00E323D5">
      <w:pPr>
        <w:pStyle w:val="p1"/>
      </w:pPr>
      <w:r>
        <w:t>continuation authority as a first-class control primitive that binds admissibility determinations to</w:t>
      </w:r>
    </w:p>
    <w:p w14:paraId="5A3B2998" w14:textId="77777777" w:rsidR="00E323D5" w:rsidRDefault="00E323D5" w:rsidP="00E323D5">
      <w:pPr>
        <w:pStyle w:val="p1"/>
      </w:pPr>
      <w:r>
        <w:t>irreversible downstream effects.</w:t>
      </w:r>
    </w:p>
    <w:p w14:paraId="2AB7A3E1" w14:textId="77777777" w:rsidR="00E323D5" w:rsidRDefault="00E323D5" w:rsidP="00E323D5">
      <w:pPr>
        <w:pStyle w:val="p1"/>
      </w:pPr>
      <w:r>
        <w:t>By binding continuation outcomes to execution control paths and irreversible downstream</w:t>
      </w:r>
    </w:p>
    <w:p w14:paraId="6216CBA6" w14:textId="77777777" w:rsidR="00E323D5" w:rsidRDefault="00E323D5" w:rsidP="00E323D5">
      <w:pPr>
        <w:pStyle w:val="p1"/>
      </w:pPr>
      <w:r>
        <w:t>effects, the invention improves the technical operation of systems by preventing execution states</w:t>
      </w:r>
    </w:p>
    <w:p w14:paraId="1F8F8223" w14:textId="77777777" w:rsidR="00E323D5" w:rsidRDefault="00E323D5" w:rsidP="00E323D5">
      <w:pPr>
        <w:pStyle w:val="p1"/>
      </w:pPr>
      <w:r>
        <w:t>that would otherwise require rollback, compensation, or post-hoc remediation.</w:t>
      </w:r>
    </w:p>
    <w:p w14:paraId="5F804298" w14:textId="77777777" w:rsidR="00E323D5" w:rsidRDefault="00E323D5" w:rsidP="00E323D5">
      <w:pPr>
        <w:pStyle w:val="p1"/>
      </w:pPr>
      <w:r>
        <w:rPr>
          <w:b/>
          <w:bCs/>
        </w:rPr>
        <w:t>BRIEF DESCRIPTION OF THE DRAWINGS</w:t>
      </w:r>
    </w:p>
    <w:p w14:paraId="56879ECE" w14:textId="77777777" w:rsidR="00E323D5" w:rsidRDefault="00E323D5" w:rsidP="00E323D5">
      <w:pPr>
        <w:pStyle w:val="p1"/>
      </w:pPr>
      <w:r>
        <w:t>The accompanying drawings illustrate representative embodiments of the invention and are not</w:t>
      </w:r>
    </w:p>
    <w:p w14:paraId="2BE419A8" w14:textId="77777777" w:rsidR="00E323D5" w:rsidRDefault="00E323D5" w:rsidP="00E323D5">
      <w:pPr>
        <w:pStyle w:val="p1"/>
      </w:pPr>
      <w:r>
        <w:t>intended to limit the scope of the claims.</w:t>
      </w:r>
    </w:p>
    <w:p w14:paraId="68B90D2F" w14:textId="77777777" w:rsidR="00E323D5" w:rsidRDefault="00E323D5" w:rsidP="00E323D5">
      <w:pPr>
        <w:pStyle w:val="p1"/>
      </w:pPr>
      <w:r>
        <w:t>FIG. 1 illustrates a continuation control system invoked at a continuation boundary prior to</w:t>
      </w:r>
    </w:p>
    <w:p w14:paraId="1E3BA509" w14:textId="77777777" w:rsidR="00E323D5" w:rsidRDefault="00E323D5" w:rsidP="00E323D5">
      <w:pPr>
        <w:pStyle w:val="p1"/>
      </w:pPr>
      <w:r>
        <w:t>downstream effects.FIG. 2 illustrates declared refinement operations applied to an evaluation scope prior to</w:t>
      </w:r>
    </w:p>
    <w:p w14:paraId="7136FF64" w14:textId="77777777" w:rsidR="00E323D5" w:rsidRDefault="00E323D5" w:rsidP="00E323D5">
      <w:pPr>
        <w:pStyle w:val="p1"/>
      </w:pPr>
      <w:r>
        <w:t>continuation.</w:t>
      </w:r>
    </w:p>
    <w:p w14:paraId="65F09736" w14:textId="77777777" w:rsidR="00E323D5" w:rsidRDefault="00E323D5" w:rsidP="00E323D5">
      <w:pPr>
        <w:pStyle w:val="p1"/>
      </w:pPr>
      <w:r>
        <w:t>FIG. 3 illustrates non-bypassable enforcement of continuation outcomes.</w:t>
      </w:r>
    </w:p>
    <w:p w14:paraId="59E5E46F" w14:textId="77777777" w:rsidR="00E323D5" w:rsidRDefault="00E323D5" w:rsidP="00E323D5">
      <w:pPr>
        <w:pStyle w:val="p1"/>
      </w:pPr>
      <w:r>
        <w:t>FIG. 4 illustrates generation and persistence of refusal or obstruction records.</w:t>
      </w:r>
    </w:p>
    <w:p w14:paraId="63794CCA" w14:textId="77777777" w:rsidR="00E323D5" w:rsidRDefault="00E323D5" w:rsidP="00E323D5">
      <w:pPr>
        <w:pStyle w:val="p1"/>
      </w:pPr>
      <w:r>
        <w:t>FIG. 5 illustrates deterministic replay of continuation outcomes.</w:t>
      </w:r>
    </w:p>
    <w:p w14:paraId="3F83D2C0" w14:textId="77777777" w:rsidR="00E323D5" w:rsidRDefault="00E323D5" w:rsidP="00E323D5">
      <w:pPr>
        <w:pStyle w:val="p1"/>
      </w:pPr>
      <w:r>
        <w:t>FIG. 6 illustrates binding of continuation outcomes to irreversible downstream effects.</w:t>
      </w:r>
    </w:p>
    <w:p w14:paraId="3F38E2C5" w14:textId="77777777" w:rsidR="00E323D5" w:rsidRDefault="00E323D5" w:rsidP="00E323D5">
      <w:pPr>
        <w:pStyle w:val="p1"/>
      </w:pPr>
      <w:r>
        <w:t>FIG. 7 illustrates fail-closed behavior in response to attempted bypass of a continuation</w:t>
      </w:r>
    </w:p>
    <w:p w14:paraId="0460834D" w14:textId="77777777" w:rsidR="00E323D5" w:rsidRDefault="00E323D5" w:rsidP="00E323D5">
      <w:pPr>
        <w:pStyle w:val="p1"/>
      </w:pPr>
      <w:r>
        <w:t>boundary.</w:t>
      </w:r>
    </w:p>
    <w:p w14:paraId="0599CB63" w14:textId="77777777" w:rsidR="00E323D5" w:rsidRDefault="00E323D5" w:rsidP="00E323D5">
      <w:pPr>
        <w:pStyle w:val="p1"/>
      </w:pPr>
      <w:r>
        <w:rPr>
          <w:b/>
          <w:bCs/>
        </w:rPr>
        <w:t>EXPLANATION OF FIGURES</w:t>
      </w:r>
    </w:p>
    <w:p w14:paraId="781C4118" w14:textId="77777777" w:rsidR="00E323D5" w:rsidRDefault="00E323D5" w:rsidP="00E323D5">
      <w:pPr>
        <w:pStyle w:val="p1"/>
      </w:pPr>
      <w:r>
        <w:t>The figures accompanying this specification illustrate representative embodiments of the</w:t>
      </w:r>
    </w:p>
    <w:p w14:paraId="6EFA3565" w14:textId="77777777" w:rsidR="00E323D5" w:rsidRDefault="00E323D5" w:rsidP="00E323D5">
      <w:pPr>
        <w:pStyle w:val="p1"/>
      </w:pPr>
      <w:r>
        <w:t>invention and clarify procedural relationships and control semantics rather than limiting the</w:t>
      </w:r>
    </w:p>
    <w:p w14:paraId="0FDF5151" w14:textId="77777777" w:rsidR="00E323D5" w:rsidRDefault="00E323D5" w:rsidP="00E323D5">
      <w:pPr>
        <w:pStyle w:val="p1"/>
      </w:pPr>
      <w:r>
        <w:t>scope of the claims.</w:t>
      </w:r>
    </w:p>
    <w:p w14:paraId="053F3A04" w14:textId="77777777" w:rsidR="00E323D5" w:rsidRDefault="00E323D5" w:rsidP="00E323D5">
      <w:pPr>
        <w:pStyle w:val="p1"/>
      </w:pPr>
      <w:r>
        <w:t>FIG. 1 illustrates an example system architecture in which a continuation control engine is</w:t>
      </w:r>
    </w:p>
    <w:p w14:paraId="65A157A9" w14:textId="77777777" w:rsidR="00E323D5" w:rsidRDefault="00E323D5" w:rsidP="00E323D5">
      <w:pPr>
        <w:pStyle w:val="p1"/>
      </w:pPr>
      <w:r>
        <w:t>synchronously invoked at a defined continuation boundary prior to execution of downstream</w:t>
      </w:r>
    </w:p>
    <w:p w14:paraId="79ACCEAD" w14:textId="77777777" w:rsidR="00E323D5" w:rsidRDefault="00E323D5" w:rsidP="00E323D5">
      <w:pPr>
        <w:pStyle w:val="p1"/>
      </w:pPr>
      <w:r>
        <w:t>effects, such that continuation is unreachable in system state absent a permitting continuation</w:t>
      </w:r>
    </w:p>
    <w:p w14:paraId="7581AC58" w14:textId="77777777" w:rsidR="00E323D5" w:rsidRDefault="00E323D5" w:rsidP="00E323D5">
      <w:pPr>
        <w:pStyle w:val="p1"/>
      </w:pPr>
      <w:r>
        <w:t>outcome.</w:t>
      </w:r>
    </w:p>
    <w:p w14:paraId="0ABDA295" w14:textId="77777777" w:rsidR="00E323D5" w:rsidRDefault="00E323D5" w:rsidP="00E323D5">
      <w:pPr>
        <w:pStyle w:val="p1"/>
      </w:pPr>
      <w:r>
        <w:t>FIG. 2 illustrates application of explicitly declared refinement operations to an evaluation scope</w:t>
      </w:r>
    </w:p>
    <w:p w14:paraId="2812F649" w14:textId="77777777" w:rsidR="00E323D5" w:rsidRDefault="00E323D5" w:rsidP="00E323D5">
      <w:pPr>
        <w:pStyle w:val="p1"/>
      </w:pPr>
      <w:r>
        <w:t>prior to continuation, including adversarial, non-cooperative, or perturbative transformations that</w:t>
      </w:r>
    </w:p>
    <w:p w14:paraId="7A7F2549" w14:textId="77777777" w:rsidR="00E323D5" w:rsidRDefault="00E323D5" w:rsidP="00E323D5">
      <w:pPr>
        <w:pStyle w:val="p1"/>
      </w:pPr>
      <w:r>
        <w:t>increase scrutiny without presuming equivalence of representations.</w:t>
      </w:r>
    </w:p>
    <w:p w14:paraId="7AC64865" w14:textId="77777777" w:rsidR="00E323D5" w:rsidRDefault="00E323D5" w:rsidP="00E323D5">
      <w:pPr>
        <w:pStyle w:val="p1"/>
      </w:pPr>
      <w:r>
        <w:t>FIG. 3 illustrates a non-bypassable enforcement gate positioned within an execution control path</w:t>
      </w:r>
    </w:p>
    <w:p w14:paraId="23D433AB" w14:textId="77777777" w:rsidR="00E323D5" w:rsidRDefault="00E323D5" w:rsidP="00E323D5">
      <w:pPr>
        <w:pStyle w:val="p1"/>
      </w:pPr>
      <w:r>
        <w:t>such that continuation cannot occur through reordering, exception handling, alternate execution</w:t>
      </w:r>
    </w:p>
    <w:p w14:paraId="1ECEED08" w14:textId="77777777" w:rsidR="00E323D5" w:rsidRDefault="00E323D5" w:rsidP="00E323D5">
      <w:pPr>
        <w:pStyle w:val="p1"/>
      </w:pPr>
      <w:r>
        <w:t>paths, or discretionary override.</w:t>
      </w:r>
    </w:p>
    <w:p w14:paraId="03681172" w14:textId="77777777" w:rsidR="00E323D5" w:rsidRDefault="00E323D5" w:rsidP="00E323D5">
      <w:pPr>
        <w:pStyle w:val="p1"/>
      </w:pPr>
      <w:r>
        <w:t>FIG. 4 illustrates generation and persistence of refusal or obstruction records bound to the</w:t>
      </w:r>
    </w:p>
    <w:p w14:paraId="4A71E51B" w14:textId="77777777" w:rsidR="00E323D5" w:rsidRDefault="00E323D5" w:rsidP="00E323D5">
      <w:pPr>
        <w:pStyle w:val="p1"/>
      </w:pPr>
      <w:r>
        <w:lastRenderedPageBreak/>
        <w:t>evaluation scope and declared refinement operations that produced them.</w:t>
      </w:r>
    </w:p>
    <w:p w14:paraId="0E6F1A79" w14:textId="77777777" w:rsidR="00E323D5" w:rsidRDefault="00E323D5" w:rsidP="00E323D5">
      <w:pPr>
        <w:pStyle w:val="p1"/>
      </w:pPr>
      <w:r>
        <w:t>FIG. 5 illustrates deterministic replay of continuation outcomes using stored evaluation inputs</w:t>
      </w:r>
    </w:p>
    <w:p w14:paraId="57574961" w14:textId="77777777" w:rsidR="00E323D5" w:rsidRDefault="00E323D5" w:rsidP="00E323D5">
      <w:pPr>
        <w:pStyle w:val="p1"/>
      </w:pPr>
      <w:r>
        <w:t>and declared refinement operations, such that replay reproduces the same terminal outcome</w:t>
      </w:r>
    </w:p>
    <w:p w14:paraId="4AA6FBA2" w14:textId="77777777" w:rsidR="00E323D5" w:rsidRDefault="00E323D5" w:rsidP="00E323D5">
      <w:pPr>
        <w:pStyle w:val="p1"/>
      </w:pPr>
      <w:r>
        <w:t>without modification.</w:t>
      </w:r>
    </w:p>
    <w:p w14:paraId="03105730" w14:textId="77777777" w:rsidR="00E323D5" w:rsidRDefault="00E323D5" w:rsidP="00E323D5">
      <w:pPr>
        <w:pStyle w:val="p1"/>
      </w:pPr>
      <w:r>
        <w:t>FIG. 6 illustrates binding of continuation outcomes to irreversible downstream effects including</w:t>
      </w:r>
    </w:p>
    <w:p w14:paraId="24ED7E0B" w14:textId="77777777" w:rsidR="00E323D5" w:rsidRDefault="00E323D5" w:rsidP="00E323D5">
      <w:pPr>
        <w:pStyle w:val="p1"/>
      </w:pPr>
      <w:r>
        <w:t>publication, commitment, execution, promotion, authorization, or actuation.</w:t>
      </w:r>
    </w:p>
    <w:p w14:paraId="460928EA" w14:textId="77777777" w:rsidR="00E323D5" w:rsidRDefault="00E323D5" w:rsidP="00E323D5">
      <w:pPr>
        <w:pStyle w:val="p1"/>
      </w:pPr>
      <w:r>
        <w:t>FIG. 7 illustrates an attempted bypass of a continuation boundary resulting in a blocked</w:t>
      </w:r>
    </w:p>
    <w:p w14:paraId="68737D56" w14:textId="77777777" w:rsidR="00E323D5" w:rsidRDefault="00E323D5" w:rsidP="00E323D5">
      <w:pPr>
        <w:pStyle w:val="p1"/>
      </w:pPr>
      <w:r>
        <w:t>execution path and generation of an obstruction record.</w:t>
      </w:r>
    </w:p>
    <w:p w14:paraId="319C2E66" w14:textId="77777777" w:rsidR="00E323D5" w:rsidRDefault="00E323D5" w:rsidP="00E323D5">
      <w:pPr>
        <w:pStyle w:val="p1"/>
      </w:pPr>
      <w:r>
        <w:rPr>
          <w:b/>
          <w:bCs/>
        </w:rPr>
        <w:t>DETAILED DESCRIPTION OF THE INVENTION</w:t>
      </w:r>
      <w:r>
        <w:t>The following description is provided to enable a person of ordinary skill in the art to make and</w:t>
      </w:r>
    </w:p>
    <w:p w14:paraId="4FACD6F2" w14:textId="77777777" w:rsidR="00E323D5" w:rsidRDefault="00E323D5" w:rsidP="00E323D5">
      <w:pPr>
        <w:pStyle w:val="p1"/>
      </w:pPr>
      <w:r>
        <w:t>use the invention. The invention is not limited to the specific embodiments described and may be</w:t>
      </w:r>
    </w:p>
    <w:p w14:paraId="34BEDE3A" w14:textId="77777777" w:rsidR="00E323D5" w:rsidRDefault="00E323D5" w:rsidP="00E323D5">
      <w:pPr>
        <w:pStyle w:val="p1"/>
      </w:pPr>
      <w:r>
        <w:t>implemented in various forms consistent with the claims.</w:t>
      </w:r>
    </w:p>
    <w:p w14:paraId="19602885" w14:textId="77777777" w:rsidR="00E323D5" w:rsidRDefault="00E323D5" w:rsidP="00E323D5">
      <w:pPr>
        <w:pStyle w:val="p1"/>
      </w:pPr>
      <w:r>
        <w:t>In one embodiment, the continuation control engine executes as part of a processor-controlled</w:t>
      </w:r>
    </w:p>
    <w:p w14:paraId="18FF3ACE" w14:textId="77777777" w:rsidR="00E323D5" w:rsidRDefault="00E323D5" w:rsidP="00E323D5">
      <w:pPr>
        <w:pStyle w:val="p1"/>
      </w:pPr>
      <w:r>
        <w:t>execution path such that downstream effects are unreachable in system state unless a permitting</w:t>
      </w:r>
    </w:p>
    <w:p w14:paraId="127FA510" w14:textId="77777777" w:rsidR="00E323D5" w:rsidRDefault="00E323D5" w:rsidP="00E323D5">
      <w:pPr>
        <w:pStyle w:val="p1"/>
      </w:pPr>
      <w:r>
        <w:t>continuation outcome is generated.</w:t>
      </w:r>
    </w:p>
    <w:p w14:paraId="45EC2171" w14:textId="77777777" w:rsidR="00E323D5" w:rsidRDefault="00E323D5" w:rsidP="00E323D5">
      <w:pPr>
        <w:pStyle w:val="p1"/>
      </w:pPr>
      <w:r>
        <w:t>As used herein, “continuation” refers to execution, deployment, publication, authorization,</w:t>
      </w:r>
    </w:p>
    <w:p w14:paraId="0ECBC299" w14:textId="77777777" w:rsidR="00E323D5" w:rsidRDefault="00E323D5" w:rsidP="00E323D5">
      <w:pPr>
        <w:pStyle w:val="p1"/>
      </w:pPr>
      <w:r>
        <w:t>promotion, actuation, or any other downstream effect that produces irreversible or consequential</w:t>
      </w:r>
    </w:p>
    <w:p w14:paraId="39F51331" w14:textId="77777777" w:rsidR="00E323D5" w:rsidRDefault="00E323D5" w:rsidP="00E323D5">
      <w:pPr>
        <w:pStyle w:val="p1"/>
      </w:pPr>
      <w:r>
        <w:t>system behavior. A “continuation boundary” refers to a procedural point at which continuation</w:t>
      </w:r>
    </w:p>
    <w:p w14:paraId="09EE0DB4" w14:textId="77777777" w:rsidR="00E323D5" w:rsidRDefault="00E323D5" w:rsidP="00E323D5">
      <w:pPr>
        <w:pStyle w:val="p1"/>
      </w:pPr>
      <w:r>
        <w:t>would otherwise occur absent enforcement.</w:t>
      </w:r>
    </w:p>
    <w:p w14:paraId="0C907023" w14:textId="77777777" w:rsidR="00E323D5" w:rsidRDefault="00E323D5" w:rsidP="00E323D5">
      <w:pPr>
        <w:pStyle w:val="p1"/>
      </w:pPr>
      <w:r>
        <w:t>Refinement operations are explicitly declared operations that increase scrutiny of an evaluation</w:t>
      </w:r>
    </w:p>
    <w:p w14:paraId="1C2A959B" w14:textId="77777777" w:rsidR="00E323D5" w:rsidRDefault="00E323D5" w:rsidP="00E323D5">
      <w:pPr>
        <w:pStyle w:val="p1"/>
      </w:pPr>
      <w:r>
        <w:t>scope. Refinement operations may be cooperative, neutral, or adversarial, and may alter</w:t>
      </w:r>
    </w:p>
    <w:p w14:paraId="28BA1933" w14:textId="77777777" w:rsidR="00E323D5" w:rsidRDefault="00E323D5" w:rsidP="00E323D5">
      <w:pPr>
        <w:pStyle w:val="p1"/>
      </w:pPr>
      <w:r>
        <w:t>representations, operators, assumptions, evaluators, or contextual constraints without asserting</w:t>
      </w:r>
    </w:p>
    <w:p w14:paraId="066594B8" w14:textId="77777777" w:rsidR="00E323D5" w:rsidRDefault="00E323D5" w:rsidP="00E323D5">
      <w:pPr>
        <w:pStyle w:val="p1"/>
      </w:pPr>
      <w:r>
        <w:t>equivalence.</w:t>
      </w:r>
    </w:p>
    <w:p w14:paraId="02070C7F" w14:textId="77777777" w:rsidR="00E323D5" w:rsidRDefault="00E323D5" w:rsidP="00E323D5">
      <w:pPr>
        <w:pStyle w:val="p1"/>
      </w:pPr>
      <w:r>
        <w:t>The invention treats failure to establish admissibility under declared refinement as a sufficient</w:t>
      </w:r>
    </w:p>
    <w:p w14:paraId="637719B5" w14:textId="77777777" w:rsidR="00E323D5" w:rsidRDefault="00E323D5" w:rsidP="00E323D5">
      <w:pPr>
        <w:pStyle w:val="p1"/>
      </w:pPr>
      <w:r>
        <w:t>condition to prohibit continuation. Continuation outcomes are categorical and terminal. The</w:t>
      </w:r>
    </w:p>
    <w:p w14:paraId="6B223016" w14:textId="77777777" w:rsidR="00E323D5" w:rsidRDefault="00E323D5" w:rsidP="00E323D5">
      <w:pPr>
        <w:pStyle w:val="p1"/>
      </w:pPr>
      <w:r>
        <w:t>system fails closed under uncertainty.</w:t>
      </w:r>
    </w:p>
    <w:p w14:paraId="199BAC16" w14:textId="77777777" w:rsidR="00E323D5" w:rsidRDefault="00E323D5" w:rsidP="00E323D5">
      <w:pPr>
        <w:pStyle w:val="p1"/>
      </w:pPr>
      <w:r>
        <w:t>No embodiment of the invention relies on semantic interpretation, probabilistic confidence,</w:t>
      </w:r>
    </w:p>
    <w:p w14:paraId="042597A5" w14:textId="77777777" w:rsidR="00E323D5" w:rsidRDefault="00E323D5" w:rsidP="00E323D5">
      <w:pPr>
        <w:pStyle w:val="p1"/>
      </w:pPr>
      <w:r>
        <w:t>narrative justification, or discretionary override to permit continuation.</w:t>
      </w:r>
    </w:p>
    <w:p w14:paraId="31374BA4" w14:textId="77777777" w:rsidR="00E323D5" w:rsidRDefault="00E323D5" w:rsidP="00E323D5">
      <w:pPr>
        <w:pStyle w:val="p1"/>
      </w:pPr>
      <w:r>
        <w:rPr>
          <w:b/>
          <w:bCs/>
        </w:rPr>
        <w:t>CLAIMS</w:t>
      </w:r>
    </w:p>
    <w:p w14:paraId="315D9CFC" w14:textId="77777777" w:rsidR="00E323D5" w:rsidRDefault="00E323D5" w:rsidP="00E323D5">
      <w:pPr>
        <w:pStyle w:val="p1"/>
      </w:pPr>
      <w:r>
        <w:t>1.</w:t>
      </w:r>
      <w:r>
        <w:rPr>
          <w:rStyle w:val="s2"/>
          <w:rFonts w:eastAsiaTheme="majorEastAsia"/>
        </w:rPr>
        <w:t xml:space="preserve"> </w:t>
      </w:r>
      <w:r>
        <w:t>A system for controlling continuation of a target process, the system comprising:</w:t>
      </w:r>
    </w:p>
    <w:p w14:paraId="6F5C312E" w14:textId="77777777" w:rsidR="00E323D5" w:rsidRDefault="00E323D5" w:rsidP="00E323D5">
      <w:pPr>
        <w:pStyle w:val="p1"/>
      </w:pPr>
      <w:r>
        <w:t>a continuation control engine configured to be synchronously invoked at a defined</w:t>
      </w:r>
    </w:p>
    <w:p w14:paraId="3ED7B669" w14:textId="77777777" w:rsidR="00E323D5" w:rsidRDefault="00E323D5" w:rsidP="00E323D5">
      <w:pPr>
        <w:pStyle w:val="p1"/>
      </w:pPr>
      <w:r>
        <w:t>continuation boundary prior to execution of one or more downstream effects of the target</w:t>
      </w:r>
    </w:p>
    <w:p w14:paraId="747DA7FE" w14:textId="77777777" w:rsidR="00E323D5" w:rsidRDefault="00E323D5" w:rsidP="00E323D5">
      <w:pPr>
        <w:pStyle w:val="p1"/>
      </w:pPr>
      <w:r>
        <w:t>process;</w:t>
      </w:r>
    </w:p>
    <w:p w14:paraId="13A2B0EA" w14:textId="77777777" w:rsidR="00E323D5" w:rsidRDefault="00E323D5" w:rsidP="00E323D5">
      <w:pPr>
        <w:pStyle w:val="p1"/>
      </w:pPr>
      <w:r>
        <w:t>a declared refinement interface configured to apply one or more explicitly declared</w:t>
      </w:r>
    </w:p>
    <w:p w14:paraId="6369BB3A" w14:textId="77777777" w:rsidR="00E323D5" w:rsidRDefault="00E323D5" w:rsidP="00E323D5">
      <w:pPr>
        <w:pStyle w:val="p1"/>
      </w:pPr>
      <w:r>
        <w:t>refinement operations to an evaluation scope associated with the target process, wherein</w:t>
      </w:r>
    </w:p>
    <w:p w14:paraId="6A407F14" w14:textId="77777777" w:rsidR="00E323D5" w:rsidRDefault="00E323D5" w:rsidP="00E323D5">
      <w:pPr>
        <w:pStyle w:val="p1"/>
      </w:pPr>
      <w:r>
        <w:t>the refinement operations monotonically increase scrutiny and include adversarial, non-</w:t>
      </w:r>
    </w:p>
    <w:p w14:paraId="47580865" w14:textId="77777777" w:rsidR="00E323D5" w:rsidRDefault="00E323D5" w:rsidP="00E323D5">
      <w:pPr>
        <w:pStyle w:val="p1"/>
      </w:pPr>
      <w:r>
        <w:t>cooperative, or perturbative transformations;</w:t>
      </w:r>
    </w:p>
    <w:p w14:paraId="1746D446" w14:textId="77777777" w:rsidR="00E323D5" w:rsidRDefault="00E323D5" w:rsidP="00E323D5">
      <w:pPr>
        <w:pStyle w:val="p1"/>
      </w:pPr>
      <w:r>
        <w:t>an admissibility evaluation module configured to evaluate whether the evaluation scope</w:t>
      </w:r>
    </w:p>
    <w:p w14:paraId="134A4325" w14:textId="77777777" w:rsidR="00E323D5" w:rsidRDefault="00E323D5" w:rsidP="00E323D5">
      <w:pPr>
        <w:pStyle w:val="p1"/>
      </w:pPr>
      <w:r>
        <w:t>remains admissible under the declared refinement operations without presuming</w:t>
      </w:r>
    </w:p>
    <w:p w14:paraId="22FEA162" w14:textId="77777777" w:rsidR="00E323D5" w:rsidRDefault="00E323D5" w:rsidP="00E323D5">
      <w:pPr>
        <w:pStyle w:val="p1"/>
      </w:pPr>
      <w:r>
        <w:t>equivalence of representations absent explicit declaration;</w:t>
      </w:r>
    </w:p>
    <w:p w14:paraId="1D81F642" w14:textId="77777777" w:rsidR="00E323D5" w:rsidRDefault="00E323D5" w:rsidP="00E323D5">
      <w:pPr>
        <w:pStyle w:val="p1"/>
      </w:pPr>
      <w:r>
        <w:t>a terminal decision module configured to generate exactly one continuation outcome</w:t>
      </w:r>
    </w:p>
    <w:p w14:paraId="1DD10AA9" w14:textId="77777777" w:rsidR="00E323D5" w:rsidRDefault="00E323D5" w:rsidP="00E323D5">
      <w:pPr>
        <w:pStyle w:val="p1"/>
      </w:pPr>
      <w:r>
        <w:t>selected from a finite categorical set consisting of PERMIT, PROHIBIT, or</w:t>
      </w:r>
    </w:p>
    <w:p w14:paraId="7792B036" w14:textId="77777777" w:rsidR="00E323D5" w:rsidRDefault="00E323D5" w:rsidP="00E323D5">
      <w:pPr>
        <w:pStyle w:val="p1"/>
      </w:pPr>
      <w:r>
        <w:t>INDETERMINATE;</w:t>
      </w:r>
    </w:p>
    <w:p w14:paraId="517EF802" w14:textId="77777777" w:rsidR="00E323D5" w:rsidRDefault="00E323D5" w:rsidP="00E323D5">
      <w:pPr>
        <w:pStyle w:val="p1"/>
      </w:pPr>
      <w:r>
        <w:t>a non-bypassable enforcement gate operatively coupled to the continuation boundary andconfigured to prevent continuation of the target process unless the continuation outcome</w:t>
      </w:r>
    </w:p>
    <w:p w14:paraId="0EFD5041" w14:textId="77777777" w:rsidR="00E323D5" w:rsidRDefault="00E323D5" w:rsidP="00E323D5">
      <w:pPr>
        <w:pStyle w:val="p1"/>
      </w:pPr>
      <w:r>
        <w:t>is PERMIT, wherein the enforcement gate is positioned within a control flow path that</w:t>
      </w:r>
    </w:p>
    <w:p w14:paraId="26FC73D4" w14:textId="77777777" w:rsidR="00E323D5" w:rsidRDefault="00E323D5" w:rsidP="00E323D5">
      <w:pPr>
        <w:pStyle w:val="p1"/>
      </w:pPr>
      <w:r>
        <w:t>cannot be bypassed by reordering, exception handling, or alternate execution paths; and</w:t>
      </w:r>
    </w:p>
    <w:p w14:paraId="3DF457EB" w14:textId="77777777" w:rsidR="00E323D5" w:rsidRDefault="00E323D5" w:rsidP="00E323D5">
      <w:pPr>
        <w:pStyle w:val="p1"/>
      </w:pPr>
      <w:r>
        <w:t>a refusal recording mechanism configured to generate and persist a refusal or obstruction</w:t>
      </w:r>
    </w:p>
    <w:p w14:paraId="61DDAC49" w14:textId="77777777" w:rsidR="00E323D5" w:rsidRDefault="00E323D5" w:rsidP="00E323D5">
      <w:pPr>
        <w:pStyle w:val="p1"/>
      </w:pPr>
      <w:r>
        <w:t>record when the continuation outcome is PROHIBIT or INDETERMINATE;</w:t>
      </w:r>
    </w:p>
    <w:p w14:paraId="1027452A" w14:textId="77777777" w:rsidR="00E323D5" w:rsidRDefault="00E323D5" w:rsidP="00E323D5">
      <w:pPr>
        <w:pStyle w:val="p1"/>
      </w:pPr>
      <w:r>
        <w:t>wherein continuation of the target process is procedurally prohibited by the system when</w:t>
      </w:r>
    </w:p>
    <w:p w14:paraId="4D950B2A" w14:textId="77777777" w:rsidR="00E323D5" w:rsidRDefault="00E323D5" w:rsidP="00E323D5">
      <w:pPr>
        <w:pStyle w:val="p1"/>
      </w:pPr>
      <w:r>
        <w:t>admissibility fails or cannot be established under any declared refinement operation,</w:t>
      </w:r>
    </w:p>
    <w:p w14:paraId="69DA18DB" w14:textId="77777777" w:rsidR="00E323D5" w:rsidRDefault="00E323D5" w:rsidP="00E323D5">
      <w:pPr>
        <w:pStyle w:val="p1"/>
      </w:pPr>
      <w:r>
        <w:t>independent of any mathematical representation or formalism used to evaluate</w:t>
      </w:r>
    </w:p>
    <w:p w14:paraId="6EF87826" w14:textId="77777777" w:rsidR="00E323D5" w:rsidRDefault="00E323D5" w:rsidP="00E323D5">
      <w:pPr>
        <w:pStyle w:val="p1"/>
      </w:pPr>
      <w:r>
        <w:t>admissibility.</w:t>
      </w:r>
    </w:p>
    <w:p w14:paraId="4D264DE7" w14:textId="77777777" w:rsidR="00E323D5" w:rsidRDefault="00E323D5" w:rsidP="00E323D5">
      <w:pPr>
        <w:pStyle w:val="p1"/>
      </w:pPr>
      <w:r>
        <w:t>2.</w:t>
      </w:r>
      <w:r>
        <w:rPr>
          <w:rStyle w:val="s2"/>
          <w:rFonts w:eastAsiaTheme="majorEastAsia"/>
        </w:rPr>
        <w:t xml:space="preserve"> </w:t>
      </w:r>
      <w:r>
        <w:t>The system of claim 1, wherein the declared refinement operations include</w:t>
      </w:r>
    </w:p>
    <w:p w14:paraId="518779BF" w14:textId="77777777" w:rsidR="00E323D5" w:rsidRDefault="00E323D5" w:rsidP="00E323D5">
      <w:pPr>
        <w:pStyle w:val="p1"/>
      </w:pPr>
      <w:r>
        <w:t>transformations that preserve surface or syntactic validity while altering structural</w:t>
      </w:r>
    </w:p>
    <w:p w14:paraId="555684A1" w14:textId="77777777" w:rsidR="00E323D5" w:rsidRDefault="00E323D5" w:rsidP="00E323D5">
      <w:pPr>
        <w:pStyle w:val="p1"/>
      </w:pPr>
      <w:r>
        <w:t>admissibility under declared evaluation conditions.</w:t>
      </w:r>
    </w:p>
    <w:p w14:paraId="732AF212" w14:textId="77777777" w:rsidR="00E323D5" w:rsidRDefault="00E323D5" w:rsidP="00E323D5">
      <w:pPr>
        <w:pStyle w:val="p1"/>
      </w:pPr>
      <w:r>
        <w:t>3.</w:t>
      </w:r>
      <w:r>
        <w:rPr>
          <w:rStyle w:val="s2"/>
          <w:rFonts w:eastAsiaTheme="majorEastAsia"/>
        </w:rPr>
        <w:t xml:space="preserve"> </w:t>
      </w:r>
      <w:r>
        <w:t>The system of claim 1, wherein the declared refinement operations include representation</w:t>
      </w:r>
    </w:p>
    <w:p w14:paraId="519597B8" w14:textId="77777777" w:rsidR="00E323D5" w:rsidRDefault="00E323D5" w:rsidP="00E323D5">
      <w:pPr>
        <w:pStyle w:val="p1"/>
      </w:pPr>
      <w:r>
        <w:t>substitution, operator substitution, assumption perturbation, evaluator variation,</w:t>
      </w:r>
    </w:p>
    <w:p w14:paraId="72EA5F5B" w14:textId="77777777" w:rsidR="00E323D5" w:rsidRDefault="00E323D5" w:rsidP="00E323D5">
      <w:pPr>
        <w:pStyle w:val="p1"/>
      </w:pPr>
      <w:r>
        <w:t>contextual modification, or adversarial distortion.</w:t>
      </w:r>
    </w:p>
    <w:p w14:paraId="24592D62" w14:textId="77777777" w:rsidR="00E323D5" w:rsidRDefault="00E323D5" w:rsidP="00E323D5">
      <w:pPr>
        <w:pStyle w:val="p1"/>
      </w:pPr>
      <w:r>
        <w:t>4.</w:t>
      </w:r>
      <w:r>
        <w:rPr>
          <w:rStyle w:val="s2"/>
          <w:rFonts w:eastAsiaTheme="majorEastAsia"/>
        </w:rPr>
        <w:t xml:space="preserve"> </w:t>
      </w:r>
      <w:r>
        <w:t>The system of claim 1, wherein admissibility is evaluated across multiple representations</w:t>
      </w:r>
    </w:p>
    <w:p w14:paraId="0C2EBDBB" w14:textId="77777777" w:rsidR="00E323D5" w:rsidRDefault="00E323D5" w:rsidP="00E323D5">
      <w:pPr>
        <w:pStyle w:val="p1"/>
      </w:pPr>
      <w:r>
        <w:t>without asserting equivalence absent an explicitly declared mapping or transformation.</w:t>
      </w:r>
    </w:p>
    <w:p w14:paraId="78315A17" w14:textId="77777777" w:rsidR="00E323D5" w:rsidRDefault="00E323D5" w:rsidP="00E323D5">
      <w:pPr>
        <w:pStyle w:val="p1"/>
      </w:pPr>
      <w:r>
        <w:t>5.</w:t>
      </w:r>
      <w:r>
        <w:rPr>
          <w:rStyle w:val="s2"/>
          <w:rFonts w:eastAsiaTheme="majorEastAsia"/>
        </w:rPr>
        <w:t xml:space="preserve"> </w:t>
      </w:r>
      <w:r>
        <w:t>The system of claim 1, wherein the continuation outcomes obey a strict precedence</w:t>
      </w:r>
    </w:p>
    <w:p w14:paraId="185A162D" w14:textId="77777777" w:rsidR="00E323D5" w:rsidRDefault="00E323D5" w:rsidP="00E323D5">
      <w:pPr>
        <w:pStyle w:val="p1"/>
      </w:pPr>
      <w:r>
        <w:lastRenderedPageBreak/>
        <w:t>ordering such that PROHIBIT overrides INDETERMINATE and INDETERMINATE</w:t>
      </w:r>
    </w:p>
    <w:p w14:paraId="53116C87" w14:textId="77777777" w:rsidR="00E323D5" w:rsidRDefault="00E323D5" w:rsidP="00E323D5">
      <w:pPr>
        <w:pStyle w:val="p1"/>
      </w:pPr>
      <w:r>
        <w:t>overrides PERMIT.</w:t>
      </w:r>
    </w:p>
    <w:p w14:paraId="5E7D4903" w14:textId="77777777" w:rsidR="00E323D5" w:rsidRDefault="00E323D5" w:rsidP="00E323D5">
      <w:pPr>
        <w:pStyle w:val="p1"/>
      </w:pPr>
      <w:r>
        <w:t>6.</w:t>
      </w:r>
      <w:r>
        <w:rPr>
          <w:rStyle w:val="s2"/>
          <w:rFonts w:eastAsiaTheme="majorEastAsia"/>
        </w:rPr>
        <w:t xml:space="preserve"> </w:t>
      </w:r>
      <w:r>
        <w:t>The system of claim 1, wherein no human or automated actor is permitted to override a</w:t>
      </w:r>
    </w:p>
    <w:p w14:paraId="0766ED5B" w14:textId="77777777" w:rsidR="00E323D5" w:rsidRDefault="00E323D5" w:rsidP="00E323D5">
      <w:pPr>
        <w:pStyle w:val="p1"/>
      </w:pPr>
      <w:r>
        <w:t>continuation outcome within the continuation control engine.</w:t>
      </w:r>
    </w:p>
    <w:p w14:paraId="12AC79CD" w14:textId="77777777" w:rsidR="00E323D5" w:rsidRDefault="00E323D5" w:rsidP="00E323D5">
      <w:pPr>
        <w:pStyle w:val="p1"/>
      </w:pPr>
      <w:r>
        <w:t>7.</w:t>
      </w:r>
      <w:r>
        <w:rPr>
          <w:rStyle w:val="s2"/>
          <w:rFonts w:eastAsiaTheme="majorEastAsia"/>
        </w:rPr>
        <w:t xml:space="preserve"> </w:t>
      </w:r>
      <w:r>
        <w:t>The system of claim 6, wherein any override or exception occurs external to the</w:t>
      </w:r>
    </w:p>
    <w:p w14:paraId="7DC97AB8" w14:textId="77777777" w:rsidR="00E323D5" w:rsidRDefault="00E323D5" w:rsidP="00E323D5">
      <w:pPr>
        <w:pStyle w:val="p1"/>
      </w:pPr>
      <w:r>
        <w:t>continuation control engine and is separately recorded.</w:t>
      </w:r>
    </w:p>
    <w:p w14:paraId="3575EF76" w14:textId="77777777" w:rsidR="00E323D5" w:rsidRDefault="00E323D5" w:rsidP="00E323D5">
      <w:pPr>
        <w:pStyle w:val="p1"/>
      </w:pPr>
      <w:r>
        <w:t>8.</w:t>
      </w:r>
      <w:r>
        <w:rPr>
          <w:rStyle w:val="s2"/>
          <w:rFonts w:eastAsiaTheme="majorEastAsia"/>
        </w:rPr>
        <w:t xml:space="preserve"> </w:t>
      </w:r>
      <w:r>
        <w:t>The system of claim 1, further comprising a deterministic replay module configured to</w:t>
      </w:r>
    </w:p>
    <w:p w14:paraId="08705D0F" w14:textId="77777777" w:rsidR="00E323D5" w:rsidRDefault="00E323D5" w:rsidP="00E323D5">
      <w:pPr>
        <w:pStyle w:val="p1"/>
      </w:pPr>
      <w:r>
        <w:t>reproduce the continuation outcome given identical inputs, declared refinement</w:t>
      </w:r>
    </w:p>
    <w:p w14:paraId="59AEBE19" w14:textId="77777777" w:rsidR="00E323D5" w:rsidRDefault="00E323D5" w:rsidP="00E323D5">
      <w:pPr>
        <w:pStyle w:val="p1"/>
      </w:pPr>
      <w:r>
        <w:t>operations, and evaluation configuration.</w:t>
      </w:r>
    </w:p>
    <w:p w14:paraId="1FBFA105" w14:textId="77777777" w:rsidR="00E323D5" w:rsidRDefault="00E323D5" w:rsidP="00E323D5">
      <w:pPr>
        <w:pStyle w:val="p1"/>
      </w:pPr>
      <w:r>
        <w:t>9.</w:t>
      </w:r>
      <w:r>
        <w:rPr>
          <w:rStyle w:val="s2"/>
          <w:rFonts w:eastAsiaTheme="majorEastAsia"/>
        </w:rPr>
        <w:t xml:space="preserve"> </w:t>
      </w:r>
      <w:r>
        <w:t>The system of claim 1, wherein the continuation boundary includes publication,</w:t>
      </w:r>
    </w:p>
    <w:p w14:paraId="159111CA" w14:textId="77777777" w:rsidR="00E323D5" w:rsidRDefault="00E323D5" w:rsidP="00E323D5">
      <w:pPr>
        <w:pStyle w:val="p1"/>
      </w:pPr>
      <w:r>
        <w:t>commitment, execution, promotion, authorization, actuation, or state mutation.</w:t>
      </w:r>
    </w:p>
    <w:p w14:paraId="7964251B" w14:textId="77777777" w:rsidR="00E323D5" w:rsidRDefault="00E323D5" w:rsidP="00E323D5">
      <w:pPr>
        <w:pStyle w:val="p1"/>
      </w:pPr>
      <w:r>
        <w:t>10.</w:t>
      </w:r>
      <w:r>
        <w:rPr>
          <w:rStyle w:val="s2"/>
          <w:rFonts w:eastAsiaTheme="majorEastAsia"/>
        </w:rPr>
        <w:t xml:space="preserve"> </w:t>
      </w:r>
      <w:r>
        <w:t>The system of claim 1, wherein the refusal or obstruction record is immutable with</w:t>
      </w:r>
    </w:p>
    <w:p w14:paraId="11F07BE4" w14:textId="77777777" w:rsidR="00E323D5" w:rsidRDefault="00E323D5" w:rsidP="00E323D5">
      <w:pPr>
        <w:pStyle w:val="p1"/>
      </w:pPr>
      <w:r>
        <w:t>respect to the evaluation scope and declared refinement operations that produced it.</w:t>
      </w:r>
    </w:p>
    <w:p w14:paraId="51CD8FB3" w14:textId="77777777" w:rsidR="00E323D5" w:rsidRDefault="00E323D5" w:rsidP="00E323D5">
      <w:pPr>
        <w:pStyle w:val="p1"/>
      </w:pPr>
      <w:r>
        <w:t>11.</w:t>
      </w:r>
      <w:r>
        <w:rPr>
          <w:rStyle w:val="s2"/>
          <w:rFonts w:eastAsiaTheme="majorEastAsia"/>
        </w:rPr>
        <w:t xml:space="preserve"> </w:t>
      </w:r>
      <w:r>
        <w:t>A method for controlling continuation of a target process, the method comprising:</w:t>
      </w:r>
    </w:p>
    <w:p w14:paraId="560EB6DE" w14:textId="77777777" w:rsidR="00E323D5" w:rsidRDefault="00E323D5" w:rsidP="00E323D5">
      <w:pPr>
        <w:pStyle w:val="p1"/>
      </w:pPr>
      <w:r>
        <w:t>synchronously invoking a continuation control engine at a defined continuation boundary</w:t>
      </w:r>
    </w:p>
    <w:p w14:paraId="0D8A519F" w14:textId="77777777" w:rsidR="00E323D5" w:rsidRDefault="00E323D5" w:rsidP="00E323D5">
      <w:pPr>
        <w:pStyle w:val="p1"/>
      </w:pPr>
      <w:r>
        <w:t>prior to execution of one or more downstream effects;</w:t>
      </w:r>
    </w:p>
    <w:p w14:paraId="0E69F49E" w14:textId="77777777" w:rsidR="00E323D5" w:rsidRDefault="00E323D5" w:rsidP="00E323D5">
      <w:pPr>
        <w:pStyle w:val="p1"/>
      </w:pPr>
      <w:r>
        <w:t>applying one or more explicitly declared refinement operations to an evaluation scope</w:t>
      </w:r>
    </w:p>
    <w:p w14:paraId="11D9F930" w14:textId="77777777" w:rsidR="00E323D5" w:rsidRDefault="00E323D5" w:rsidP="00E323D5">
      <w:pPr>
        <w:pStyle w:val="p1"/>
      </w:pPr>
      <w:r>
        <w:t>associated with the target process, wherein the refinement operations monotonically</w:t>
      </w:r>
    </w:p>
    <w:p w14:paraId="72396B38" w14:textId="77777777" w:rsidR="00E323D5" w:rsidRDefault="00E323D5" w:rsidP="00E323D5">
      <w:pPr>
        <w:pStyle w:val="p1"/>
      </w:pPr>
      <w:r>
        <w:t>increase scrutiny and include adversarial, non-cooperative, or perturbative</w:t>
      </w:r>
    </w:p>
    <w:p w14:paraId="1FD339CF" w14:textId="77777777" w:rsidR="00E323D5" w:rsidRDefault="00E323D5" w:rsidP="00E323D5">
      <w:pPr>
        <w:pStyle w:val="p1"/>
      </w:pPr>
      <w:r>
        <w:t>transformations;</w:t>
      </w:r>
    </w:p>
    <w:p w14:paraId="055D746C" w14:textId="77777777" w:rsidR="00E323D5" w:rsidRDefault="00E323D5" w:rsidP="00E323D5">
      <w:pPr>
        <w:pStyle w:val="p1"/>
      </w:pPr>
      <w:r>
        <w:t>evaluating admissibility of the evaluation scope under the declared refinement operations</w:t>
      </w:r>
    </w:p>
    <w:p w14:paraId="6D480BE1" w14:textId="77777777" w:rsidR="00E323D5" w:rsidRDefault="00E323D5" w:rsidP="00E323D5">
      <w:pPr>
        <w:pStyle w:val="p1"/>
      </w:pPr>
      <w:r>
        <w:t>without presuming equivalence of representations absent explicit declaration;generating exactly one continuation outcome selected from a finite categorical set</w:t>
      </w:r>
    </w:p>
    <w:p w14:paraId="7FFC9CDD" w14:textId="77777777" w:rsidR="00E323D5" w:rsidRDefault="00E323D5" w:rsidP="00E323D5">
      <w:pPr>
        <w:pStyle w:val="p1"/>
      </w:pPr>
      <w:r>
        <w:t>consisting of PERMIT, PROHIBIT, or INDETERMINATE;</w:t>
      </w:r>
    </w:p>
    <w:p w14:paraId="191ABA4E" w14:textId="77777777" w:rsidR="00E323D5" w:rsidRDefault="00E323D5" w:rsidP="00E323D5">
      <w:pPr>
        <w:pStyle w:val="p1"/>
      </w:pPr>
      <w:r>
        <w:t>preventing continuation of the target process unless the continuation outcome is</w:t>
      </w:r>
    </w:p>
    <w:p w14:paraId="316A0B18" w14:textId="77777777" w:rsidR="00E323D5" w:rsidRDefault="00E323D5" w:rsidP="00E323D5">
      <w:pPr>
        <w:pStyle w:val="p1"/>
      </w:pPr>
      <w:r>
        <w:t>PERMIT; and</w:t>
      </w:r>
    </w:p>
    <w:p w14:paraId="4C385981" w14:textId="77777777" w:rsidR="00E323D5" w:rsidRDefault="00E323D5" w:rsidP="00E323D5">
      <w:pPr>
        <w:pStyle w:val="p1"/>
      </w:pPr>
      <w:r>
        <w:t>generating and persisting a refusal or obstruction record when the continuation outcome</w:t>
      </w:r>
    </w:p>
    <w:p w14:paraId="28CE9623" w14:textId="77777777" w:rsidR="00E323D5" w:rsidRDefault="00E323D5" w:rsidP="00E323D5">
      <w:pPr>
        <w:pStyle w:val="p1"/>
      </w:pPr>
      <w:r>
        <w:t>is PROHIBIT or INDETERMINATE;</w:t>
      </w:r>
    </w:p>
    <w:p w14:paraId="18628240" w14:textId="77777777" w:rsidR="00E323D5" w:rsidRDefault="00E323D5" w:rsidP="00E323D5">
      <w:pPr>
        <w:pStyle w:val="p1"/>
      </w:pPr>
      <w:r>
        <w:t>wherein continuation is procedurally prohibited when admissibility fails or cannot be</w:t>
      </w:r>
    </w:p>
    <w:p w14:paraId="162B9A4F" w14:textId="77777777" w:rsidR="00E323D5" w:rsidRDefault="00E323D5" w:rsidP="00E323D5">
      <w:pPr>
        <w:pStyle w:val="p1"/>
      </w:pPr>
      <w:r>
        <w:t>established under any declared refinement operation, independent of any mathematical</w:t>
      </w:r>
    </w:p>
    <w:p w14:paraId="21CB8000" w14:textId="77777777" w:rsidR="00E323D5" w:rsidRDefault="00E323D5" w:rsidP="00E323D5">
      <w:pPr>
        <w:pStyle w:val="p1"/>
      </w:pPr>
      <w:r>
        <w:t>representation or formalism used to evaluate admissibility.</w:t>
      </w:r>
    </w:p>
    <w:p w14:paraId="16FA356D" w14:textId="77777777" w:rsidR="00E323D5" w:rsidRDefault="00E323D5" w:rsidP="00E323D5">
      <w:pPr>
        <w:pStyle w:val="p1"/>
      </w:pPr>
      <w:r>
        <w:t>12.</w:t>
      </w:r>
      <w:r>
        <w:rPr>
          <w:rStyle w:val="s2"/>
          <w:rFonts w:eastAsiaTheme="majorEastAsia"/>
        </w:rPr>
        <w:t xml:space="preserve"> </w:t>
      </w:r>
      <w:r>
        <w:t>The method of claim 11, wherein the declared refinement operations include adversarial</w:t>
      </w:r>
    </w:p>
    <w:p w14:paraId="17E05DA2" w14:textId="77777777" w:rsidR="00E323D5" w:rsidRDefault="00E323D5" w:rsidP="00E323D5">
      <w:pPr>
        <w:pStyle w:val="p1"/>
      </w:pPr>
      <w:r>
        <w:t>transformations that distort logical or structural validity without violating syntactic</w:t>
      </w:r>
    </w:p>
    <w:p w14:paraId="1574CAD3" w14:textId="77777777" w:rsidR="00E323D5" w:rsidRDefault="00E323D5" w:rsidP="00E323D5">
      <w:pPr>
        <w:pStyle w:val="p1"/>
      </w:pPr>
      <w:r>
        <w:t>constraints.</w:t>
      </w:r>
    </w:p>
    <w:p w14:paraId="3C95B241" w14:textId="77777777" w:rsidR="00E323D5" w:rsidRDefault="00E323D5" w:rsidP="00E323D5">
      <w:pPr>
        <w:pStyle w:val="p1"/>
      </w:pPr>
      <w:r>
        <w:t>13.</w:t>
      </w:r>
      <w:r>
        <w:rPr>
          <w:rStyle w:val="s2"/>
          <w:rFonts w:eastAsiaTheme="majorEastAsia"/>
        </w:rPr>
        <w:t xml:space="preserve"> </w:t>
      </w:r>
      <w:r>
        <w:t>The method of claim 11, wherein preventing continuation includes blocking at least one</w:t>
      </w:r>
    </w:p>
    <w:p w14:paraId="55E44AE4" w14:textId="77777777" w:rsidR="00E323D5" w:rsidRDefault="00E323D5" w:rsidP="00E323D5">
      <w:pPr>
        <w:pStyle w:val="p1"/>
      </w:pPr>
      <w:r>
        <w:t>irreversible downstream effect.</w:t>
      </w:r>
    </w:p>
    <w:p w14:paraId="321A0085" w14:textId="77777777" w:rsidR="00E323D5" w:rsidRDefault="00E323D5" w:rsidP="00E323D5">
      <w:pPr>
        <w:pStyle w:val="p1"/>
      </w:pPr>
      <w:r>
        <w:t>14.</w:t>
      </w:r>
      <w:r>
        <w:rPr>
          <w:rStyle w:val="s2"/>
          <w:rFonts w:eastAsiaTheme="majorEastAsia"/>
        </w:rPr>
        <w:t xml:space="preserve"> </w:t>
      </w:r>
      <w:r>
        <w:t>The method of claim 11, further comprising deterministically replaying the admissibility</w:t>
      </w:r>
    </w:p>
    <w:p w14:paraId="2A92B32D" w14:textId="77777777" w:rsidR="00E323D5" w:rsidRDefault="00E323D5" w:rsidP="00E323D5">
      <w:pPr>
        <w:pStyle w:val="p1"/>
      </w:pPr>
      <w:r>
        <w:t>evaluation to reproduce the continuation outcome.</w:t>
      </w:r>
    </w:p>
    <w:p w14:paraId="58F09C6A" w14:textId="77777777" w:rsidR="00E323D5" w:rsidRDefault="00E323D5" w:rsidP="00E323D5">
      <w:pPr>
        <w:pStyle w:val="p1"/>
      </w:pPr>
      <w:r>
        <w:t>15.</w:t>
      </w:r>
      <w:r>
        <w:rPr>
          <w:rStyle w:val="s2"/>
          <w:rFonts w:eastAsiaTheme="majorEastAsia"/>
        </w:rPr>
        <w:t xml:space="preserve"> </w:t>
      </w:r>
      <w:r>
        <w:t>The method of claim 11, wherein inability to evaluate admissibility due to missing or</w:t>
      </w:r>
    </w:p>
    <w:p w14:paraId="21AD6AE6" w14:textId="77777777" w:rsidR="00E323D5" w:rsidRDefault="00E323D5" w:rsidP="00E323D5">
      <w:pPr>
        <w:pStyle w:val="p1"/>
      </w:pPr>
      <w:r>
        <w:t>unevaluable inputs results in an INDETERMINATE outcome.</w:t>
      </w:r>
    </w:p>
    <w:p w14:paraId="14EAAB9C" w14:textId="77777777" w:rsidR="00E323D5" w:rsidRDefault="00E323D5" w:rsidP="00E323D5">
      <w:pPr>
        <w:pStyle w:val="p1"/>
      </w:pPr>
      <w:r>
        <w:t>16.</w:t>
      </w:r>
      <w:r>
        <w:rPr>
          <w:rStyle w:val="s2"/>
          <w:rFonts w:eastAsiaTheme="majorEastAsia"/>
        </w:rPr>
        <w:t xml:space="preserve"> </w:t>
      </w:r>
      <w:r>
        <w:t>A non-transitory computer-readable medium storing instructions that, when executed by</w:t>
      </w:r>
    </w:p>
    <w:p w14:paraId="09C6400A" w14:textId="77777777" w:rsidR="00E323D5" w:rsidRDefault="00E323D5" w:rsidP="00E323D5">
      <w:pPr>
        <w:pStyle w:val="p1"/>
      </w:pPr>
      <w:r>
        <w:t>one or more processors, cause a system to perform operations for controlling continuation</w:t>
      </w:r>
    </w:p>
    <w:p w14:paraId="1593743C" w14:textId="77777777" w:rsidR="00E323D5" w:rsidRDefault="00E323D5" w:rsidP="00E323D5">
      <w:pPr>
        <w:pStyle w:val="p1"/>
      </w:pPr>
      <w:r>
        <w:t>of a target process, the operations comprising:</w:t>
      </w:r>
    </w:p>
    <w:p w14:paraId="54DEE8E7" w14:textId="77777777" w:rsidR="00E323D5" w:rsidRDefault="00E323D5" w:rsidP="00E323D5">
      <w:pPr>
        <w:pStyle w:val="p1"/>
      </w:pPr>
      <w:r>
        <w:t>synchronously invoking a continuation control engine at a defined continuation boundary</w:t>
      </w:r>
    </w:p>
    <w:p w14:paraId="0699CE39" w14:textId="77777777" w:rsidR="00E323D5" w:rsidRDefault="00E323D5" w:rsidP="00E323D5">
      <w:pPr>
        <w:pStyle w:val="p1"/>
      </w:pPr>
      <w:r>
        <w:t>prior to execution of one or more downstream effects;</w:t>
      </w:r>
    </w:p>
    <w:p w14:paraId="55890E30" w14:textId="77777777" w:rsidR="00E323D5" w:rsidRDefault="00E323D5" w:rsidP="00E323D5">
      <w:pPr>
        <w:pStyle w:val="p1"/>
      </w:pPr>
      <w:r>
        <w:t>applying one or more explicitly declared refinement operations to an evaluation scope</w:t>
      </w:r>
    </w:p>
    <w:p w14:paraId="05F22B19" w14:textId="77777777" w:rsidR="00E323D5" w:rsidRDefault="00E323D5" w:rsidP="00E323D5">
      <w:pPr>
        <w:pStyle w:val="p1"/>
      </w:pPr>
      <w:r>
        <w:t>associated with the target process, wherein the refinement operations monotonically</w:t>
      </w:r>
    </w:p>
    <w:p w14:paraId="366C0186" w14:textId="77777777" w:rsidR="00E323D5" w:rsidRDefault="00E323D5" w:rsidP="00E323D5">
      <w:pPr>
        <w:pStyle w:val="p1"/>
      </w:pPr>
      <w:r>
        <w:t>increase scrutiny and include adversarial, non-cooperative, or perturbative</w:t>
      </w:r>
    </w:p>
    <w:p w14:paraId="6883484B" w14:textId="77777777" w:rsidR="00E323D5" w:rsidRDefault="00E323D5" w:rsidP="00E323D5">
      <w:pPr>
        <w:pStyle w:val="p1"/>
      </w:pPr>
      <w:r>
        <w:t>transformations;</w:t>
      </w:r>
    </w:p>
    <w:p w14:paraId="0F79648D" w14:textId="77777777" w:rsidR="00E323D5" w:rsidRDefault="00E323D5" w:rsidP="00E323D5">
      <w:pPr>
        <w:pStyle w:val="p1"/>
      </w:pPr>
      <w:r>
        <w:t>evaluating admissibility of the evaluation scope under the declared refinement operations</w:t>
      </w:r>
    </w:p>
    <w:p w14:paraId="3F134000" w14:textId="77777777" w:rsidR="00E323D5" w:rsidRDefault="00E323D5" w:rsidP="00E323D5">
      <w:pPr>
        <w:pStyle w:val="p1"/>
      </w:pPr>
      <w:r>
        <w:t>without presuming equivalence of representations absent explicit declaration;</w:t>
      </w:r>
    </w:p>
    <w:p w14:paraId="608B247A" w14:textId="77777777" w:rsidR="00E323D5" w:rsidRDefault="00E323D5" w:rsidP="00E323D5">
      <w:pPr>
        <w:pStyle w:val="p1"/>
      </w:pPr>
      <w:r>
        <w:t>generating exactly one continuation outcome selected from a finite categorical set</w:t>
      </w:r>
    </w:p>
    <w:p w14:paraId="55034C69" w14:textId="77777777" w:rsidR="00E323D5" w:rsidRDefault="00E323D5" w:rsidP="00E323D5">
      <w:pPr>
        <w:pStyle w:val="p1"/>
      </w:pPr>
      <w:r>
        <w:t>consisting of PERMIT, PROHIBIT, or INDETERMINATE;</w:t>
      </w:r>
    </w:p>
    <w:p w14:paraId="7A974E27" w14:textId="77777777" w:rsidR="00E323D5" w:rsidRDefault="00E323D5" w:rsidP="00E323D5">
      <w:pPr>
        <w:pStyle w:val="p1"/>
      </w:pPr>
      <w:r>
        <w:t>preventing continuation of the target process unless the continuation outcome is</w:t>
      </w:r>
    </w:p>
    <w:p w14:paraId="199E3198" w14:textId="77777777" w:rsidR="00E323D5" w:rsidRDefault="00E323D5" w:rsidP="00E323D5">
      <w:pPr>
        <w:pStyle w:val="p1"/>
      </w:pPr>
      <w:r>
        <w:t>PERMIT; and</w:t>
      </w:r>
    </w:p>
    <w:p w14:paraId="64E15E9F" w14:textId="77777777" w:rsidR="00E323D5" w:rsidRDefault="00E323D5" w:rsidP="00E323D5">
      <w:pPr>
        <w:pStyle w:val="p1"/>
      </w:pPr>
      <w:r>
        <w:t>generating and persisting a refusal or obstruction record when the continuation outcome</w:t>
      </w:r>
    </w:p>
    <w:p w14:paraId="34F7E1C3" w14:textId="77777777" w:rsidR="00E323D5" w:rsidRDefault="00E323D5" w:rsidP="00E323D5">
      <w:pPr>
        <w:pStyle w:val="p1"/>
      </w:pPr>
      <w:r>
        <w:t>is PROHIBIT or INDETERMINATE;</w:t>
      </w:r>
    </w:p>
    <w:p w14:paraId="249CD42D" w14:textId="77777777" w:rsidR="00E323D5" w:rsidRDefault="00E323D5" w:rsidP="00E323D5">
      <w:pPr>
        <w:pStyle w:val="p1"/>
      </w:pPr>
      <w:r>
        <w:t>wherein continuation is procedurally prohibited when admissibility fails or cannot be</w:t>
      </w:r>
    </w:p>
    <w:p w14:paraId="2F849020" w14:textId="77777777" w:rsidR="00E323D5" w:rsidRDefault="00E323D5" w:rsidP="00E323D5">
      <w:pPr>
        <w:pStyle w:val="p1"/>
      </w:pPr>
      <w:r>
        <w:t>established under any declared refinement operation, independent of any mathematical</w:t>
      </w:r>
    </w:p>
    <w:p w14:paraId="0B99E3EF" w14:textId="77777777" w:rsidR="00E323D5" w:rsidRDefault="00E323D5" w:rsidP="00E323D5">
      <w:pPr>
        <w:pStyle w:val="p1"/>
      </w:pPr>
      <w:r>
        <w:t>representation or formalism used to evaluate admissibility.</w:t>
      </w:r>
      <w:r>
        <w:rPr>
          <w:b/>
          <w:bCs/>
        </w:rPr>
        <w:t>END OF SPECIFICATION</w:t>
      </w:r>
    </w:p>
    <w:p w14:paraId="29CA062B" w14:textId="77777777" w:rsidR="00E323D5" w:rsidRDefault="00E323D5" w:rsidP="00E323D5">
      <w:pPr>
        <w:pStyle w:val="p1"/>
      </w:pPr>
      <w:r>
        <w:rPr>
          <w:b/>
          <w:bCs/>
        </w:rPr>
        <w:t>FIG. 1</w:t>
      </w:r>
      <w:r>
        <w:t xml:space="preserve"> illustrates an example system architecture in which a continuation control engine is</w:t>
      </w:r>
    </w:p>
    <w:p w14:paraId="465B57E4" w14:textId="77777777" w:rsidR="00E323D5" w:rsidRDefault="00E323D5" w:rsidP="00E323D5">
      <w:pPr>
        <w:pStyle w:val="p1"/>
      </w:pPr>
      <w:r>
        <w:t>synchronously invoked at a defined continuation boundary prior to execution of downstream</w:t>
      </w:r>
    </w:p>
    <w:p w14:paraId="3947AF7A" w14:textId="77777777" w:rsidR="00E323D5" w:rsidRDefault="00E323D5" w:rsidP="00E323D5">
      <w:pPr>
        <w:pStyle w:val="p1"/>
      </w:pPr>
      <w:r>
        <w:lastRenderedPageBreak/>
        <w:t>effects, such that continuation is unreachable in system state absent a permitting continuation</w:t>
      </w:r>
    </w:p>
    <w:p w14:paraId="0E23B982" w14:textId="77777777" w:rsidR="00E323D5" w:rsidRDefault="00E323D5" w:rsidP="00E323D5">
      <w:pPr>
        <w:pStyle w:val="p1"/>
      </w:pPr>
      <w:r>
        <w:t>outcome.</w:t>
      </w:r>
    </w:p>
    <w:p w14:paraId="0B907012" w14:textId="77777777" w:rsidR="00E323D5" w:rsidRDefault="00E323D5" w:rsidP="00E323D5">
      <w:pPr>
        <w:pStyle w:val="p1"/>
      </w:pPr>
      <w:r>
        <w:rPr>
          <w:i/>
          <w:iCs/>
        </w:rPr>
        <w:t>Purpose:</w:t>
      </w:r>
    </w:p>
    <w:p w14:paraId="3F280CB9" w14:textId="77777777" w:rsidR="00E323D5" w:rsidRDefault="00E323D5" w:rsidP="00E323D5">
      <w:pPr>
        <w:pStyle w:val="p1"/>
      </w:pPr>
      <w:r>
        <w:t xml:space="preserve">Establishes </w:t>
      </w:r>
      <w:r>
        <w:rPr>
          <w:b/>
          <w:bCs/>
        </w:rPr>
        <w:t>synchronous invocation</w:t>
      </w:r>
      <w:r>
        <w:t xml:space="preserve"> and </w:t>
      </w:r>
      <w:r>
        <w:rPr>
          <w:b/>
          <w:bCs/>
        </w:rPr>
        <w:t>state reachability constraints</w:t>
      </w:r>
      <w:r>
        <w:t>. This distinguishes the</w:t>
      </w:r>
    </w:p>
    <w:p w14:paraId="7E7CF928" w14:textId="77777777" w:rsidR="00E323D5" w:rsidRDefault="00E323D5" w:rsidP="00E323D5">
      <w:pPr>
        <w:pStyle w:val="p1"/>
      </w:pPr>
      <w:r>
        <w:t>system from advisory or non-enforcing interpretations.</w:t>
      </w:r>
      <w:r>
        <w:rPr>
          <w:b/>
          <w:bCs/>
        </w:rPr>
        <w:t>FIG. 2</w:t>
      </w:r>
      <w:r>
        <w:t xml:space="preserve"> illustrates declared refinement operations applied to an evaluation scope prior to</w:t>
      </w:r>
    </w:p>
    <w:p w14:paraId="1B6F7F93" w14:textId="77777777" w:rsidR="00E323D5" w:rsidRDefault="00E323D5" w:rsidP="00E323D5">
      <w:pPr>
        <w:pStyle w:val="p1"/>
      </w:pPr>
      <w:r>
        <w:t>continuation, including adversarial, non-cooperative, or perturbative transformations that</w:t>
      </w:r>
    </w:p>
    <w:p w14:paraId="1F7DF09D" w14:textId="77777777" w:rsidR="00E323D5" w:rsidRDefault="00E323D5" w:rsidP="00E323D5">
      <w:pPr>
        <w:pStyle w:val="p1"/>
      </w:pPr>
      <w:r>
        <w:t>increase scrutiny without presuming equivalence of representations.</w:t>
      </w:r>
    </w:p>
    <w:p w14:paraId="3D847214" w14:textId="77777777" w:rsidR="00E323D5" w:rsidRDefault="00E323D5" w:rsidP="00E323D5">
      <w:pPr>
        <w:pStyle w:val="p1"/>
      </w:pPr>
      <w:r>
        <w:rPr>
          <w:i/>
          <w:iCs/>
        </w:rPr>
        <w:t>Purpose:</w:t>
      </w:r>
    </w:p>
    <w:p w14:paraId="1D194834" w14:textId="77777777" w:rsidR="00E323D5" w:rsidRDefault="00E323D5" w:rsidP="00E323D5">
      <w:pPr>
        <w:pStyle w:val="p1"/>
      </w:pPr>
      <w:r>
        <w:t xml:space="preserve">Shows adversarial pressure as </w:t>
      </w:r>
      <w:r>
        <w:rPr>
          <w:b/>
          <w:bCs/>
        </w:rPr>
        <w:t>declared and executed</w:t>
      </w:r>
      <w:r>
        <w:t>, not inferred or detected.</w:t>
      </w:r>
      <w:r>
        <w:rPr>
          <w:b/>
          <w:bCs/>
        </w:rPr>
        <w:t>FIG. 3</w:t>
      </w:r>
      <w:r>
        <w:t xml:space="preserve"> illustrates a non-bypassable enforcement gate positioned within an execution control path</w:t>
      </w:r>
    </w:p>
    <w:p w14:paraId="6DF3ABAF" w14:textId="77777777" w:rsidR="00E323D5" w:rsidRDefault="00E323D5" w:rsidP="00E323D5">
      <w:pPr>
        <w:pStyle w:val="p1"/>
      </w:pPr>
      <w:r>
        <w:t>such that continuation cannot occur through reordering, exception handling, alternate execution</w:t>
      </w:r>
    </w:p>
    <w:p w14:paraId="380E4CA4" w14:textId="77777777" w:rsidR="00E323D5" w:rsidRDefault="00E323D5" w:rsidP="00E323D5">
      <w:pPr>
        <w:pStyle w:val="p1"/>
      </w:pPr>
      <w:r>
        <w:t>paths, or human intervention.</w:t>
      </w:r>
    </w:p>
    <w:p w14:paraId="179EF0FE" w14:textId="77777777" w:rsidR="00E323D5" w:rsidRDefault="00E323D5" w:rsidP="00E323D5">
      <w:pPr>
        <w:pStyle w:val="p1"/>
      </w:pPr>
      <w:r>
        <w:rPr>
          <w:i/>
          <w:iCs/>
        </w:rPr>
        <w:t>Purpose:</w:t>
      </w:r>
    </w:p>
    <w:p w14:paraId="479009B4" w14:textId="77777777" w:rsidR="00E323D5" w:rsidRDefault="00E323D5" w:rsidP="00E323D5">
      <w:pPr>
        <w:pStyle w:val="p1"/>
      </w:pPr>
      <w:r>
        <w:t xml:space="preserve">This is the </w:t>
      </w:r>
      <w:r>
        <w:rPr>
          <w:b/>
          <w:bCs/>
        </w:rPr>
        <w:t>heart of non-bypassability</w:t>
      </w:r>
      <w:r>
        <w:t>. Explicitly blocks CI/workflow analogies.</w:t>
      </w:r>
      <w:r>
        <w:rPr>
          <w:b/>
          <w:bCs/>
        </w:rPr>
        <w:t>FIG. 4</w:t>
      </w:r>
      <w:r>
        <w:t xml:space="preserve"> illustrates generation and persistence of refusal or obstruction records when continuation</w:t>
      </w:r>
    </w:p>
    <w:p w14:paraId="7BD11887" w14:textId="77777777" w:rsidR="00E323D5" w:rsidRDefault="00E323D5" w:rsidP="00E323D5">
      <w:pPr>
        <w:pStyle w:val="p1"/>
      </w:pPr>
      <w:r>
        <w:t>outcomes are non-permitting, wherein refusal records are bound to the evaluation scope and</w:t>
      </w:r>
    </w:p>
    <w:p w14:paraId="1FA6E097" w14:textId="77777777" w:rsidR="00E323D5" w:rsidRDefault="00E323D5" w:rsidP="00E323D5">
      <w:pPr>
        <w:pStyle w:val="p1"/>
      </w:pPr>
      <w:r>
        <w:t>declared refinement operations that produced them.</w:t>
      </w:r>
    </w:p>
    <w:p w14:paraId="6002C9C2" w14:textId="77777777" w:rsidR="00E323D5" w:rsidRDefault="00E323D5" w:rsidP="00E323D5">
      <w:pPr>
        <w:pStyle w:val="p1"/>
      </w:pPr>
      <w:r>
        <w:rPr>
          <w:i/>
          <w:iCs/>
        </w:rPr>
        <w:t>Purpose:</w:t>
      </w:r>
    </w:p>
    <w:p w14:paraId="66030D90" w14:textId="77777777" w:rsidR="00E323D5" w:rsidRDefault="00E323D5" w:rsidP="00E323D5">
      <w:pPr>
        <w:pStyle w:val="p1"/>
      </w:pPr>
      <w:r>
        <w:t xml:space="preserve">Reinforces </w:t>
      </w:r>
      <w:r>
        <w:rPr>
          <w:b/>
          <w:bCs/>
        </w:rPr>
        <w:t>refusal permanence</w:t>
      </w:r>
      <w:r>
        <w:t xml:space="preserve"> and </w:t>
      </w:r>
      <w:r>
        <w:rPr>
          <w:b/>
          <w:bCs/>
        </w:rPr>
        <w:t>accountability</w:t>
      </w:r>
      <w:r>
        <w:t>. This matters for licensing and enforcement.</w:t>
      </w:r>
      <w:r>
        <w:rPr>
          <w:b/>
          <w:bCs/>
        </w:rPr>
        <w:t>FIG. 5</w:t>
      </w:r>
      <w:r>
        <w:t xml:space="preserve"> illustrates deterministic replay of continuation outcomes using stored evaluation inputs</w:t>
      </w:r>
    </w:p>
    <w:p w14:paraId="1E2C3158" w14:textId="77777777" w:rsidR="00E323D5" w:rsidRDefault="00E323D5" w:rsidP="00E323D5">
      <w:pPr>
        <w:pStyle w:val="p1"/>
      </w:pPr>
      <w:r>
        <w:t>and declared refinement operations, such that replay reproduces the same terminal outcome</w:t>
      </w:r>
    </w:p>
    <w:p w14:paraId="206DC341" w14:textId="77777777" w:rsidR="00E323D5" w:rsidRDefault="00E323D5" w:rsidP="00E323D5">
      <w:pPr>
        <w:pStyle w:val="p1"/>
      </w:pPr>
      <w:r>
        <w:t>without modification.</w:t>
      </w:r>
    </w:p>
    <w:p w14:paraId="2DE856A0" w14:textId="77777777" w:rsidR="00E323D5" w:rsidRDefault="00E323D5" w:rsidP="00E323D5">
      <w:pPr>
        <w:pStyle w:val="p1"/>
      </w:pPr>
      <w:r>
        <w:rPr>
          <w:i/>
          <w:iCs/>
        </w:rPr>
        <w:t>Purpose:</w:t>
      </w:r>
    </w:p>
    <w:p w14:paraId="455012F0" w14:textId="77777777" w:rsidR="00E323D5" w:rsidRDefault="00E323D5" w:rsidP="00E323D5">
      <w:pPr>
        <w:pStyle w:val="p1"/>
      </w:pPr>
      <w:r>
        <w:rPr>
          <w:b/>
          <w:bCs/>
        </w:rPr>
        <w:t>Locks in determinism and replay-verifiable authority</w:t>
      </w:r>
      <w:r>
        <w:t>.</w:t>
      </w:r>
      <w:r>
        <w:rPr>
          <w:b/>
          <w:bCs/>
        </w:rPr>
        <w:t>FIG. 6</w:t>
      </w:r>
      <w:r>
        <w:t xml:space="preserve"> illustrates binding of continuation outcomes to irreversible downstream effects, including</w:t>
      </w:r>
    </w:p>
    <w:p w14:paraId="2BF360B9" w14:textId="77777777" w:rsidR="00E323D5" w:rsidRDefault="00E323D5" w:rsidP="00E323D5">
      <w:pPr>
        <w:pStyle w:val="p1"/>
      </w:pPr>
      <w:r>
        <w:t>publication, commitment, execution, promotion, authorization, or actuation, such that such</w:t>
      </w:r>
    </w:p>
    <w:p w14:paraId="32D26363" w14:textId="77777777" w:rsidR="00E323D5" w:rsidRDefault="00E323D5" w:rsidP="00E323D5">
      <w:pPr>
        <w:pStyle w:val="p1"/>
      </w:pPr>
      <w:r>
        <w:t>effects are unreachable absent a permitting outcome.</w:t>
      </w:r>
    </w:p>
    <w:p w14:paraId="4C3BA00F" w14:textId="77777777" w:rsidR="00E323D5" w:rsidRDefault="00E323D5" w:rsidP="00E323D5">
      <w:pPr>
        <w:pStyle w:val="p1"/>
      </w:pPr>
      <w:r>
        <w:rPr>
          <w:i/>
          <w:iCs/>
        </w:rPr>
        <w:t>Purpose:</w:t>
      </w:r>
    </w:p>
    <w:p w14:paraId="26784A26" w14:textId="77777777" w:rsidR="00E323D5" w:rsidRDefault="00E323D5" w:rsidP="00E323D5">
      <w:pPr>
        <w:pStyle w:val="p1"/>
      </w:pPr>
      <w:r>
        <w:t>Directly supports §101 “technical improvement” arguments.</w:t>
      </w:r>
      <w:r>
        <w:rPr>
          <w:b/>
          <w:bCs/>
        </w:rPr>
        <w:t>FIG. 7</w:t>
      </w:r>
      <w:r>
        <w:t xml:space="preserve"> illustrates an example violation pathway in which an attempted bypass of the</w:t>
      </w:r>
    </w:p>
    <w:p w14:paraId="6FC16074" w14:textId="77777777" w:rsidR="00E323D5" w:rsidRDefault="00E323D5" w:rsidP="00E323D5">
      <w:pPr>
        <w:pStyle w:val="p1"/>
      </w:pPr>
      <w:r>
        <w:t>continuation boundary is detected and recorded as an obstruction without permitting</w:t>
      </w:r>
    </w:p>
    <w:p w14:paraId="689E3B5F" w14:textId="77777777" w:rsidR="00E323D5" w:rsidRDefault="00E323D5" w:rsidP="00E323D5">
      <w:pPr>
        <w:pStyle w:val="p1"/>
      </w:pPr>
      <w:r>
        <w:t>continuation.</w:t>
      </w:r>
    </w:p>
    <w:p w14:paraId="1958A7AC" w14:textId="77777777" w:rsidR="00E323D5" w:rsidRDefault="00E323D5" w:rsidP="00E323D5">
      <w:pPr>
        <w:pStyle w:val="p1"/>
      </w:pPr>
      <w:r>
        <w:rPr>
          <w:i/>
          <w:iCs/>
        </w:rPr>
        <w:t>Purpose:</w:t>
      </w:r>
    </w:p>
    <w:p w14:paraId="79252422" w14:textId="77777777" w:rsidR="00E323D5" w:rsidRDefault="00E323D5" w:rsidP="00E323D5">
      <w:pPr>
        <w:pStyle w:val="p1"/>
      </w:pPr>
      <w:r>
        <w:t xml:space="preserve">Shows that bypass attempts </w:t>
      </w:r>
      <w:r>
        <w:rPr>
          <w:b/>
          <w:bCs/>
        </w:rPr>
        <w:t>fail closed</w:t>
      </w:r>
      <w:r>
        <w:t>, not silently succeed.</w:t>
      </w:r>
    </w:p>
    <w:p w14:paraId="3FB85E10" w14:textId="77777777" w:rsidR="004F031D" w:rsidRDefault="004F031D"/>
    <w:sectPr w:rsidR="004F03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3D5"/>
    <w:rsid w:val="004F031D"/>
    <w:rsid w:val="005F20AD"/>
    <w:rsid w:val="00A461E9"/>
    <w:rsid w:val="00A473B2"/>
    <w:rsid w:val="00A6131B"/>
    <w:rsid w:val="00E3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EB8C53"/>
  <w15:chartTrackingRefBased/>
  <w15:docId w15:val="{78FFACA7-12FC-A34D-A96D-CDB9FF3FF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3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3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3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3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3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3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3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3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3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3D5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323D5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2">
    <w:name w:val="s2"/>
    <w:basedOn w:val="DefaultParagraphFont"/>
    <w:rsid w:val="00E323D5"/>
    <w:rPr>
      <w:rFonts w:ascii="Arial" w:hAnsi="Arial" w:cs="Arial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2491</Words>
  <Characters>17039</Characters>
  <Application>Microsoft Office Word</Application>
  <DocSecurity>0</DocSecurity>
  <Lines>283</Lines>
  <Paragraphs>274</Paragraphs>
  <ScaleCrop>false</ScaleCrop>
  <Company/>
  <LinksUpToDate>false</LinksUpToDate>
  <CharactersWithSpaces>19259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Bookbinder</dc:creator>
  <cp:keywords/>
  <dc:description/>
  <cp:lastModifiedBy>Moses Bookbinder</cp:lastModifiedBy>
  <cp:revision>1</cp:revision>
  <dcterms:created xsi:type="dcterms:W3CDTF">2026-02-16T12:58:00Z</dcterms:created>
  <dcterms:modified xsi:type="dcterms:W3CDTF">2026-02-16T12:58:00Z</dcterms:modified>
</cp:coreProperties>
</file>