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Fartwater is not a product; it is a Social Simulation. We are an experimental art project building real value from comedy and community while developing a proof-of-concept Web3 utility.</w:t>
      </w:r>
    </w:p>
    <w:p>
      <w:pPr>
        <w:pStyle w:val="Normal"/>
        <w:bidi w:val="0"/>
        <w:spacing w:before="0" w:after="283"/>
        <w:ind w:hanging="0" w:start="0" w:end="0"/>
        <w:jc w:val="start"/>
        <w:rPr/>
      </w:pPr>
      <w:r>
        <w:rPr/>
        <w:t>We use the "Brown Water" aesthetic—intentionally absurd, low-brow, and "worthless"—as a Trojan Horse. Once the gates are opened, Fartwater reveals itself as a high-concept critique of hyper-capitalism, digital tribalism, and the distorted "Idol Worship" of the modern era.</w:t>
      </w:r>
    </w:p>
    <w:p>
      <w:pPr>
        <w:pStyle w:val="BlockQuotation"/>
        <w:bidi w:val="0"/>
        <w:ind w:hanging="0" w:start="567" w:end="567"/>
        <w:jc w:val="start"/>
        <w:rPr/>
      </w:pPr>
      <w:r>
        <w:rPr/>
        <w:t>The Central Question: If the world is willing to FOMO into "Fartwater," what does that say about the nature of value? Are you in on the joke, or are you the punchline?</w:t>
      </w:r>
    </w:p>
    <w:p>
      <w:pPr>
        <w:pStyle w:val="BodyText"/>
        <w:bidi w:val="0"/>
        <w:spacing w:before="0" w:after="0"/>
        <w:ind w:hanging="0" w:start="0" w:end="0"/>
        <w:jc w:val="start"/>
        <w:rPr/>
      </w:pPr>
      <w:r>
        <w:rPr/>
        <w:t>II. THE MIRROR: Y2K HUSTLE CULTURE</w:t>
      </w:r>
    </w:p>
    <w:p>
      <w:pPr>
        <w:pStyle w:val="BodyText"/>
        <w:bidi w:val="0"/>
        <w:ind w:hanging="0" w:start="0" w:end="0"/>
        <w:jc w:val="start"/>
        <w:rPr/>
      </w:pPr>
      <w:r>
        <w:rPr/>
        <w:t>We do not just create characters; we mirror the Y2K Rapper Era. We document the "Street Team" DNA of the 2000s and map it directly onto the modern Web3 "Grind."</w:t>
      </w:r>
    </w:p>
    <w:p>
      <w:pPr>
        <w:pStyle w:val="BodyText"/>
        <w:numPr>
          <w:ilvl w:val="0"/>
          <w:numId w:val="1"/>
        </w:numPr>
        <w:tabs>
          <w:tab w:val="clear" w:pos="709"/>
          <w:tab w:val="left" w:pos="709" w:leader="none"/>
        </w:tabs>
        <w:bidi w:val="0"/>
        <w:spacing w:before="0" w:after="0"/>
        <w:ind w:hanging="283" w:start="709" w:end="0"/>
        <w:jc w:val="start"/>
        <w:rPr/>
      </w:pPr>
      <w:r>
        <w:rPr/>
        <w:t>The Aesthetic: Oversized velour, fish-eye lenses, and gold-plated plastic.</w:t>
      </w:r>
    </w:p>
    <w:p>
      <w:pPr>
        <w:pStyle w:val="BodyText"/>
        <w:numPr>
          <w:ilvl w:val="0"/>
          <w:numId w:val="1"/>
        </w:numPr>
        <w:tabs>
          <w:tab w:val="clear" w:pos="709"/>
          <w:tab w:val="left" w:pos="709" w:leader="none"/>
        </w:tabs>
        <w:bidi w:val="0"/>
        <w:spacing w:before="0" w:after="0"/>
        <w:ind w:hanging="283" w:start="709" w:end="0"/>
        <w:jc w:val="start"/>
        <w:rPr/>
      </w:pPr>
      <w:r>
        <w:rPr/>
        <w:t>The Hustle: The "Fake it 'til you make it" energy of selling mixtapes out of a trunk is the same energy as a "Stealth Launch" on X.</w:t>
      </w:r>
    </w:p>
    <w:p>
      <w:pPr>
        <w:pStyle w:val="BodyText"/>
        <w:numPr>
          <w:ilvl w:val="0"/>
          <w:numId w:val="1"/>
        </w:numPr>
        <w:tabs>
          <w:tab w:val="clear" w:pos="709"/>
          <w:tab w:val="left" w:pos="709" w:leader="none"/>
        </w:tabs>
        <w:bidi w:val="0"/>
        <w:ind w:hanging="283" w:start="709" w:end="0"/>
        <w:jc w:val="start"/>
        <w:rPr/>
      </w:pPr>
      <w:r>
        <w:rPr/>
        <w:t>The Critique: We expose the modern "Alpha Caller" as nothing more than a rebranded 2003 street-hustler with a better internet connection and a digital wallet.</w:t>
      </w:r>
    </w:p>
    <w:p>
      <w:pPr>
        <w:pStyle w:val="BodyText"/>
        <w:bidi w:val="0"/>
        <w:spacing w:before="0" w:after="0"/>
        <w:ind w:hanging="0" w:start="0" w:end="0"/>
        <w:jc w:val="start"/>
        <w:rPr/>
      </w:pPr>
      <w:r>
        <w:rPr/>
        <w:t>III. THE SEVEN DIGITAL SINS</w:t>
      </w:r>
    </w:p>
    <w:p>
      <w:pPr>
        <w:pStyle w:val="BodyText"/>
        <w:bidi w:val="0"/>
        <w:ind w:hanging="0" w:start="0" w:end="0"/>
        <w:jc w:val="start"/>
        <w:rPr/>
      </w:pPr>
      <w:r>
        <w:rPr/>
        <w:t>Every story arc and character in the Fartwater universe is a contemporary parable, mirroring real-life scams and displays of human frailty.</w:t>
      </w:r>
    </w:p>
    <w:p>
      <w:pPr>
        <w:pStyle w:val="BodyText"/>
        <w:numPr>
          <w:ilvl w:val="0"/>
          <w:numId w:val="2"/>
        </w:numPr>
        <w:tabs>
          <w:tab w:val="clear" w:pos="709"/>
          <w:tab w:val="left" w:pos="709" w:leader="none"/>
        </w:tabs>
        <w:bidi w:val="0"/>
        <w:spacing w:before="0" w:after="0"/>
        <w:ind w:hanging="283" w:start="709" w:end="0"/>
        <w:jc w:val="start"/>
        <w:rPr/>
      </w:pPr>
      <w:r>
        <w:rPr/>
        <w:t>LUST (The Video Vixen Protocol): The obsession with the aesthetic of success—private jets and rented mansions used to "seduce" liquidity.</w:t>
      </w:r>
    </w:p>
    <w:p>
      <w:pPr>
        <w:pStyle w:val="BodyText"/>
        <w:numPr>
          <w:ilvl w:val="0"/>
          <w:numId w:val="2"/>
        </w:numPr>
        <w:tabs>
          <w:tab w:val="clear" w:pos="709"/>
          <w:tab w:val="left" w:pos="709" w:leader="none"/>
        </w:tabs>
        <w:bidi w:val="0"/>
        <w:spacing w:before="0" w:after="0"/>
        <w:ind w:hanging="283" w:start="709" w:end="0"/>
        <w:jc w:val="start"/>
        <w:rPr/>
      </w:pPr>
      <w:r>
        <w:rPr/>
        <w:t>GLUTTONY (The Whale Mentality): The insatiable need to "eat" the entire supply, suffocating the street-level community for a larger "bag."</w:t>
      </w:r>
    </w:p>
    <w:p>
      <w:pPr>
        <w:pStyle w:val="BodyText"/>
        <w:numPr>
          <w:ilvl w:val="0"/>
          <w:numId w:val="2"/>
        </w:numPr>
        <w:tabs>
          <w:tab w:val="clear" w:pos="709"/>
          <w:tab w:val="left" w:pos="709" w:leader="none"/>
        </w:tabs>
        <w:bidi w:val="0"/>
        <w:spacing w:before="0" w:after="0"/>
        <w:ind w:hanging="283" w:start="709" w:end="0"/>
        <w:jc w:val="start"/>
        <w:rPr/>
      </w:pPr>
      <w:r>
        <w:rPr/>
        <w:t>GREED (The Bag-Chaser Anthem): Infinite extraction. Prioritizing the "hustle" over the "art" and viewing holders as "exit liquidity."</w:t>
      </w:r>
    </w:p>
    <w:p>
      <w:pPr>
        <w:pStyle w:val="BodyText"/>
        <w:numPr>
          <w:ilvl w:val="0"/>
          <w:numId w:val="2"/>
        </w:numPr>
        <w:tabs>
          <w:tab w:val="clear" w:pos="709"/>
          <w:tab w:val="left" w:pos="709" w:leader="none"/>
        </w:tabs>
        <w:bidi w:val="0"/>
        <w:spacing w:before="0" w:after="0"/>
        <w:ind w:hanging="283" w:start="709" w:end="0"/>
        <w:jc w:val="start"/>
        <w:rPr/>
      </w:pPr>
      <w:r>
        <w:rPr/>
        <w:t>SLOTH (The Ghostwritten Utility): Low-effort forking. Copy-pasting code and promising "passive income" for zero work.</w:t>
      </w:r>
    </w:p>
    <w:p>
      <w:pPr>
        <w:pStyle w:val="BodyText"/>
        <w:numPr>
          <w:ilvl w:val="0"/>
          <w:numId w:val="2"/>
        </w:numPr>
        <w:tabs>
          <w:tab w:val="clear" w:pos="709"/>
          <w:tab w:val="left" w:pos="709" w:leader="none"/>
        </w:tabs>
        <w:bidi w:val="0"/>
        <w:spacing w:before="0" w:after="0"/>
        <w:ind w:hanging="283" w:start="709" w:end="0"/>
        <w:jc w:val="start"/>
        <w:rPr/>
      </w:pPr>
      <w:r>
        <w:rPr/>
        <w:t>WRATH (The Diss Track Governance): Toxic tribalism. Using "raids," FUD, and manufactured beef as a marketing tool.</w:t>
      </w:r>
    </w:p>
    <w:p>
      <w:pPr>
        <w:pStyle w:val="BodyText"/>
        <w:numPr>
          <w:ilvl w:val="0"/>
          <w:numId w:val="2"/>
        </w:numPr>
        <w:tabs>
          <w:tab w:val="clear" w:pos="709"/>
          <w:tab w:val="left" w:pos="709" w:leader="none"/>
        </w:tabs>
        <w:bidi w:val="0"/>
        <w:spacing w:before="0" w:after="0"/>
        <w:ind w:hanging="283" w:start="709" w:end="0"/>
        <w:jc w:val="start"/>
        <w:rPr/>
      </w:pPr>
      <w:r>
        <w:rPr/>
        <w:t>ENVY (The Chain-Tucking Paranoia): The "Green Candle" jealousy. Watching another man’s pockets instead of building your own.</w:t>
      </w:r>
    </w:p>
    <w:p>
      <w:pPr>
        <w:pStyle w:val="BodyText"/>
        <w:numPr>
          <w:ilvl w:val="0"/>
          <w:numId w:val="2"/>
        </w:numPr>
        <w:tabs>
          <w:tab w:val="clear" w:pos="709"/>
          <w:tab w:val="left" w:pos="709" w:leader="none"/>
        </w:tabs>
        <w:bidi w:val="0"/>
        <w:ind w:hanging="283" w:start="709" w:end="0"/>
        <w:jc w:val="start"/>
        <w:rPr/>
      </w:pPr>
      <w:r>
        <w:rPr/>
        <w:t>PRIDE (The God-Complex Founder): The ego-driven roadmap. Founders who believe they are "disrupting the world" when they are just selling stickers.</w:t>
      </w:r>
    </w:p>
    <w:p>
      <w:pPr>
        <w:pStyle w:val="BodyText"/>
        <w:bidi w:val="0"/>
        <w:spacing w:before="0" w:after="0"/>
        <w:ind w:hanging="0" w:start="0" w:end="0"/>
        <w:jc w:val="start"/>
        <w:rPr/>
      </w:pPr>
      <w:r>
        <w:rPr/>
        <w:t>IV. THE "ANTI-PLANT" GROWTH STRATEGY (ORGANIC ONLY)</w:t>
      </w:r>
    </w:p>
    <w:p>
      <w:pPr>
        <w:pStyle w:val="BodyText"/>
        <w:bidi w:val="0"/>
        <w:ind w:hanging="0" w:start="0" w:end="0"/>
        <w:jc w:val="start"/>
        <w:rPr/>
      </w:pPr>
      <w:r>
        <w:rPr/>
        <w:t>Fartwater is the antithesis of the "Industry Plant." We reject the Venture Capital model of purchasing community through bot-farms and paid "Key Opinion Leaders" (KOLs).</w:t>
      </w:r>
    </w:p>
    <w:p>
      <w:pPr>
        <w:pStyle w:val="BodyText"/>
        <w:numPr>
          <w:ilvl w:val="0"/>
          <w:numId w:val="3"/>
        </w:numPr>
        <w:tabs>
          <w:tab w:val="clear" w:pos="709"/>
          <w:tab w:val="left" w:pos="709" w:leader="none"/>
        </w:tabs>
        <w:bidi w:val="0"/>
        <w:spacing w:before="0" w:after="0"/>
        <w:ind w:hanging="283" w:start="709" w:end="0"/>
        <w:jc w:val="start"/>
        <w:rPr/>
      </w:pPr>
      <w:r>
        <w:rPr/>
        <w:t>Zero-Paid Hype: If a character in the Fartwater universe has "clout," it is because the community gave it to them, not because we bought a retweeting service.</w:t>
      </w:r>
    </w:p>
    <w:p>
      <w:pPr>
        <w:pStyle w:val="BodyText"/>
        <w:numPr>
          <w:ilvl w:val="0"/>
          <w:numId w:val="3"/>
        </w:numPr>
        <w:tabs>
          <w:tab w:val="clear" w:pos="709"/>
          <w:tab w:val="left" w:pos="709" w:leader="none"/>
        </w:tabs>
        <w:bidi w:val="0"/>
        <w:spacing w:before="0" w:after="0"/>
        <w:ind w:hanging="283" w:start="709" w:end="0"/>
        <w:jc w:val="start"/>
        <w:rPr/>
      </w:pPr>
      <w:r>
        <w:rPr/>
        <w:t>The "Bootleg" Model: Just as Y2K mixtapes spread hand-to-hand, Fartwater spreads wallet-to-wallet. Our growth is slow, messy, and undeniable—because it is human.</w:t>
      </w:r>
    </w:p>
    <w:p>
      <w:pPr>
        <w:pStyle w:val="BodyText"/>
        <w:numPr>
          <w:ilvl w:val="0"/>
          <w:numId w:val="3"/>
        </w:numPr>
        <w:tabs>
          <w:tab w:val="clear" w:pos="709"/>
          <w:tab w:val="left" w:pos="709" w:leader="none"/>
        </w:tabs>
        <w:bidi w:val="0"/>
        <w:ind w:hanging="283" w:start="709" w:end="0"/>
        <w:jc w:val="start"/>
        <w:rPr/>
      </w:pPr>
      <w:r>
        <w:rPr/>
        <w:t>Proof of Community: A paid community leaves when the payroll stops. An organic community stays because they own the culture. We are not building an audience; we are building a congregation.</w:t>
      </w:r>
    </w:p>
    <w:p>
      <w:pPr>
        <w:pStyle w:val="BodyText"/>
        <w:bidi w:val="0"/>
        <w:spacing w:before="0" w:after="0"/>
        <w:ind w:hanging="0" w:start="0" w:end="0"/>
        <w:jc w:val="start"/>
        <w:rPr/>
      </w:pPr>
      <w:r>
        <w:rPr/>
        <w:t>V. THE "REAL" IN SURREAL (RWA &amp; COMMERCE)</w:t>
      </w:r>
    </w:p>
    <w:p>
      <w:pPr>
        <w:pStyle w:val="BodyText"/>
        <w:bidi w:val="0"/>
        <w:ind w:hanging="0" w:start="0" w:end="0"/>
        <w:jc w:val="start"/>
        <w:rPr/>
      </w:pPr>
      <w:r>
        <w:rPr/>
        <w:t>The ultimate punchline of Fartwater is that it actually works. While "serious" projects sell vaporware, Fartwater facilitates the exchange of real-world value.</w:t>
      </w:r>
    </w:p>
    <w:p>
      <w:pPr>
        <w:pStyle w:val="BodyText"/>
        <w:numPr>
          <w:ilvl w:val="0"/>
          <w:numId w:val="4"/>
        </w:numPr>
        <w:tabs>
          <w:tab w:val="clear" w:pos="709"/>
          <w:tab w:val="left" w:pos="709" w:leader="none"/>
        </w:tabs>
        <w:bidi w:val="0"/>
        <w:spacing w:before="0" w:after="0"/>
        <w:ind w:hanging="283" w:start="709" w:end="0"/>
        <w:rPr/>
      </w:pPr>
      <w:hyperlink r:id="rId2" w:tgtFrame="_blank">
        <w:r>
          <w:rPr>
            <w:rStyle w:val="Hyperlink"/>
          </w:rPr>
          <w:t>$FRTWTR</w:t>
        </w:r>
      </w:hyperlink>
    </w:p>
    <w:p>
      <w:pPr>
        <w:pStyle w:val="BodyText"/>
        <w:numPr>
          <w:ilvl w:val="0"/>
          <w:numId w:val="0"/>
        </w:numPr>
        <w:bidi w:val="0"/>
        <w:spacing w:before="0" w:after="0"/>
        <w:ind w:hanging="0" w:start="0" w:end="0"/>
        <w:jc w:val="start"/>
        <w:rPr/>
      </w:pPr>
      <w:r>
        <w:rPr/>
        <w:t xml:space="preserve">as Currency: We are actively developing use cases for </w:t>
      </w:r>
    </w:p>
    <w:p>
      <w:pPr>
        <w:pStyle w:val="BodyText"/>
        <w:numPr>
          <w:ilvl w:val="0"/>
          <w:numId w:val="0"/>
        </w:numPr>
        <w:bidi w:val="0"/>
        <w:spacing w:before="0" w:after="0"/>
        <w:ind w:hanging="0" w:start="0" w:end="0"/>
        <w:rPr/>
      </w:pPr>
      <w:hyperlink r:id="rId3" w:tgtFrame="_blank">
        <w:r>
          <w:rPr>
            <w:rStyle w:val="Hyperlink"/>
          </w:rPr>
          <w:t>$FRTWTR</w:t>
        </w:r>
      </w:hyperlink>
    </w:p>
    <w:p>
      <w:pPr>
        <w:pStyle w:val="BodyText"/>
        <w:numPr>
          <w:ilvl w:val="0"/>
          <w:numId w:val="0"/>
        </w:numPr>
        <w:bidi w:val="0"/>
        <w:spacing w:before="0" w:after="0"/>
        <w:ind w:hanging="0" w:start="0" w:end="0"/>
        <w:jc w:val="start"/>
        <w:rPr/>
      </w:pPr>
      <w:r>
        <w:rPr/>
        <w:t>to be used for real-world goods and services. When you buy a physical item with a "joke" currency, the currency ceases to be a joke.</w:t>
      </w:r>
    </w:p>
    <w:p>
      <w:pPr>
        <w:pStyle w:val="BodyText"/>
        <w:numPr>
          <w:ilvl w:val="0"/>
          <w:numId w:val="4"/>
        </w:numPr>
        <w:tabs>
          <w:tab w:val="clear" w:pos="709"/>
          <w:tab w:val="left" w:pos="709" w:leader="none"/>
        </w:tabs>
        <w:bidi w:val="0"/>
        <w:spacing w:before="0" w:after="0"/>
        <w:ind w:hanging="283" w:start="709" w:end="0"/>
        <w:jc w:val="start"/>
        <w:rPr/>
      </w:pPr>
      <w:r>
        <w:rPr/>
        <w:t>RWA (Real World Assets) &amp; Proof of Ownership: We are bridging the gap between digital flexing and physical reality.</w:t>
      </w:r>
    </w:p>
    <w:p>
      <w:pPr>
        <w:pStyle w:val="BodyText"/>
        <w:numPr>
          <w:ilvl w:val="0"/>
          <w:numId w:val="4"/>
        </w:numPr>
        <w:tabs>
          <w:tab w:val="clear" w:pos="709"/>
          <w:tab w:val="left" w:pos="709" w:leader="none"/>
        </w:tabs>
        <w:bidi w:val="0"/>
        <w:spacing w:before="0" w:after="0"/>
        <w:ind w:hanging="283" w:start="709" w:end="0"/>
        <w:jc w:val="start"/>
        <w:rPr/>
      </w:pPr>
      <w:r>
        <w:rPr/>
        <w:t>The "Chain" on the Blockchain: Using NFTs not just as JPEGs, but as digital receipts and Certificates of Authenticity for physical collectibles (merch, limited edition art, physical media).</w:t>
      </w:r>
    </w:p>
    <w:p>
      <w:pPr>
        <w:pStyle w:val="BodyText"/>
        <w:numPr>
          <w:ilvl w:val="0"/>
          <w:numId w:val="4"/>
        </w:numPr>
        <w:tabs>
          <w:tab w:val="clear" w:pos="709"/>
          <w:tab w:val="left" w:pos="709" w:leader="none"/>
        </w:tabs>
        <w:bidi w:val="0"/>
        <w:ind w:hanging="283" w:start="709" w:end="0"/>
        <w:jc w:val="start"/>
        <w:rPr/>
      </w:pPr>
      <w:r>
        <w:rPr/>
        <w:t>Trustless Redemption: If you hold the token, you own the item. We are building the infrastructure to make "redeeming" your Fartwater assets as seamless as buying a track on iTunes.</w:t>
      </w:r>
    </w:p>
    <w:p>
      <w:pPr>
        <w:pStyle w:val="BodyText"/>
        <w:bidi w:val="0"/>
        <w:spacing w:before="0" w:after="0"/>
        <w:ind w:hanging="0" w:start="0" w:end="0"/>
        <w:jc w:val="start"/>
        <w:rPr/>
      </w:pPr>
      <w:r>
        <w:rPr/>
        <w:t>VI. THE ROADMAP: BUILDING THE BROWN WATER EMPIRE</w:t>
      </w:r>
    </w:p>
    <w:p>
      <w:pPr>
        <w:pStyle w:val="BodyText"/>
        <w:bidi w:val="0"/>
        <w:ind w:hanging="0" w:start="0" w:end="0"/>
        <w:jc w:val="start"/>
        <w:rPr/>
      </w:pPr>
      <w:r>
        <w:rPr/>
        <w:t>This isn't a timeline; it’s a rollout.</w:t>
      </w:r>
    </w:p>
    <w:p>
      <w:pPr>
        <w:pStyle w:val="BodyText"/>
        <w:numPr>
          <w:ilvl w:val="0"/>
          <w:numId w:val="5"/>
        </w:numPr>
        <w:tabs>
          <w:tab w:val="clear" w:pos="709"/>
          <w:tab w:val="left" w:pos="709" w:leader="none"/>
        </w:tabs>
        <w:bidi w:val="0"/>
        <w:spacing w:before="0" w:after="0"/>
        <w:ind w:hanging="283" w:start="709" w:end="0"/>
        <w:jc w:val="start"/>
        <w:rPr/>
      </w:pPr>
      <w:r>
        <w:rPr/>
        <w:t xml:space="preserve">Milestone 1: The Genesis Mint Target: February 22nd. The official launch of the </w:t>
      </w:r>
    </w:p>
    <w:p>
      <w:pPr>
        <w:pStyle w:val="BodyText"/>
        <w:numPr>
          <w:ilvl w:val="0"/>
          <w:numId w:val="0"/>
        </w:numPr>
        <w:bidi w:val="0"/>
        <w:spacing w:before="0" w:after="0"/>
        <w:ind w:hanging="0" w:start="0" w:end="0"/>
        <w:rPr/>
      </w:pPr>
      <w:hyperlink r:id="rId4" w:tgtFrame="_blank">
        <w:r>
          <w:rPr>
            <w:rStyle w:val="Hyperlink"/>
          </w:rPr>
          <w:t>$FRTWTR</w:t>
        </w:r>
      </w:hyperlink>
    </w:p>
    <w:p>
      <w:pPr>
        <w:pStyle w:val="BodyText"/>
        <w:numPr>
          <w:ilvl w:val="0"/>
          <w:numId w:val="0"/>
        </w:numPr>
        <w:bidi w:val="0"/>
        <w:spacing w:before="0" w:after="0"/>
        <w:ind w:hanging="0" w:start="0" w:end="0"/>
        <w:jc w:val="start"/>
        <w:rPr/>
      </w:pPr>
      <w:r>
        <w:rPr/>
        <w:t>token. The foundation of the ecosystem.</w:t>
      </w:r>
    </w:p>
    <w:p>
      <w:pPr>
        <w:pStyle w:val="BodyText"/>
        <w:numPr>
          <w:ilvl w:val="0"/>
          <w:numId w:val="5"/>
        </w:numPr>
        <w:tabs>
          <w:tab w:val="clear" w:pos="709"/>
          <w:tab w:val="left" w:pos="709" w:leader="none"/>
        </w:tabs>
        <w:bidi w:val="0"/>
        <w:spacing w:before="0" w:after="0"/>
        <w:ind w:hanging="283" w:start="709" w:end="0"/>
        <w:jc w:val="start"/>
        <w:rPr/>
      </w:pPr>
      <w:r>
        <w:rPr/>
        <w:t xml:space="preserve">Milestone 2: Fartwater Website Reboot &amp; The Bodega Launch of the official website reboot and the Fartwater Shop. Featuring official hats and shirts. The Catch: You can only buy our merch using </w:t>
      </w:r>
    </w:p>
    <w:p>
      <w:pPr>
        <w:pStyle w:val="BodyText"/>
        <w:numPr>
          <w:ilvl w:val="0"/>
          <w:numId w:val="0"/>
        </w:numPr>
        <w:bidi w:val="0"/>
        <w:spacing w:before="0" w:after="0"/>
        <w:ind w:hanging="0" w:start="0" w:end="0"/>
        <w:rPr/>
      </w:pPr>
      <w:hyperlink r:id="rId5" w:tgtFrame="_blank">
        <w:r>
          <w:rPr>
            <w:rStyle w:val="Hyperlink"/>
          </w:rPr>
          <w:t>$FRTWTR</w:t>
        </w:r>
      </w:hyperlink>
    </w:p>
    <w:p>
      <w:pPr>
        <w:pStyle w:val="BodyText"/>
        <w:numPr>
          <w:ilvl w:val="0"/>
          <w:numId w:val="0"/>
        </w:numPr>
        <w:bidi w:val="0"/>
        <w:spacing w:before="0" w:after="0"/>
        <w:ind w:hanging="0" w:start="0" w:end="0"/>
        <w:jc w:val="start"/>
        <w:rPr/>
      </w:pPr>
      <w:r>
        <w:rPr/>
        <w:t>. No fiat allowed.</w:t>
      </w:r>
    </w:p>
    <w:p>
      <w:pPr>
        <w:pStyle w:val="BodyText"/>
        <w:numPr>
          <w:ilvl w:val="0"/>
          <w:numId w:val="5"/>
        </w:numPr>
        <w:tabs>
          <w:tab w:val="clear" w:pos="709"/>
          <w:tab w:val="left" w:pos="709" w:leader="none"/>
        </w:tabs>
        <w:bidi w:val="0"/>
        <w:spacing w:before="0" w:after="0"/>
        <w:ind w:hanging="283" w:start="709" w:end="0"/>
        <w:jc w:val="start"/>
        <w:rPr/>
      </w:pPr>
      <w:r>
        <w:rPr/>
        <w:t xml:space="preserve">Milestone 3: </w:t>
      </w:r>
    </w:p>
    <w:p>
      <w:pPr>
        <w:pStyle w:val="BodyText"/>
        <w:numPr>
          <w:ilvl w:val="0"/>
          <w:numId w:val="0"/>
        </w:numPr>
        <w:bidi w:val="0"/>
        <w:spacing w:before="0" w:after="0"/>
        <w:ind w:hanging="0" w:start="0" w:end="0"/>
        <w:rPr/>
      </w:pPr>
      <w:hyperlink r:id="rId6" w:tgtFrame="_blank">
        <w:r>
          <w:rPr>
            <w:rStyle w:val="Hyperlink"/>
          </w:rPr>
          <w:t>Pump.fun</w:t>
        </w:r>
      </w:hyperlink>
    </w:p>
    <w:p>
      <w:pPr>
        <w:pStyle w:val="BodyText"/>
        <w:numPr>
          <w:ilvl w:val="0"/>
          <w:numId w:val="0"/>
        </w:numPr>
        <w:bidi w:val="0"/>
        <w:spacing w:before="0" w:after="0"/>
        <w:ind w:hanging="0" w:start="0" w:end="0"/>
        <w:jc w:val="start"/>
        <w:rPr/>
      </w:pPr>
      <w:r>
        <w:rPr/>
        <w:t xml:space="preserve">Graduation &amp; The 24-Week Cross-Country Hustle Graduating from the trenches. Hitting the bonding curve cap on </w:t>
      </w:r>
    </w:p>
    <w:p>
      <w:pPr>
        <w:pStyle w:val="BodyText"/>
        <w:numPr>
          <w:ilvl w:val="0"/>
          <w:numId w:val="0"/>
        </w:numPr>
        <w:bidi w:val="0"/>
        <w:spacing w:before="0" w:after="0"/>
        <w:ind w:hanging="0" w:start="0" w:end="0"/>
        <w:rPr/>
      </w:pPr>
      <w:hyperlink r:id="rId7" w:tgtFrame="_blank">
        <w:r>
          <w:rPr>
            <w:rStyle w:val="Hyperlink"/>
          </w:rPr>
          <w:t>Pump.fun</w:t>
        </w:r>
      </w:hyperlink>
    </w:p>
    <w:p>
      <w:pPr>
        <w:pStyle w:val="BodyText"/>
        <w:numPr>
          <w:ilvl w:val="0"/>
          <w:numId w:val="0"/>
        </w:numPr>
        <w:bidi w:val="0"/>
        <w:spacing w:before="0" w:after="0"/>
        <w:ind w:hanging="0" w:start="0" w:end="0"/>
        <w:jc w:val="start"/>
        <w:rPr/>
      </w:pPr>
      <w:r>
        <w:rPr/>
        <w:t>and successfully migrating liquidity to the decentralized exchange. This solidifies the floor, but getting off the curve is just buying the tour bus. Now, we take the show on the road. The 24-Week Tour: A sprawling 24-week interactive story arc where the Fartwater crew is hitting licks and performing at county fairs across America. The 3-Week City Cycle (ATL → Vegas): The road trip operates in 3-week bursts. Every city stop on our route—kicking off in Atlanta and culminating in Las Vegas—introduces a unique, localized narrative arc. Each stop comes with exclusive, city-specific NFT mints that document our regional hustle and immortalize the grind on-chain.</w:t>
      </w:r>
    </w:p>
    <w:p>
      <w:pPr>
        <w:pStyle w:val="BodyText"/>
        <w:numPr>
          <w:ilvl w:val="0"/>
          <w:numId w:val="5"/>
        </w:numPr>
        <w:tabs>
          <w:tab w:val="clear" w:pos="709"/>
          <w:tab w:val="left" w:pos="709" w:leader="none"/>
        </w:tabs>
        <w:bidi w:val="0"/>
        <w:spacing w:before="0" w:after="0"/>
        <w:ind w:hanging="283" w:start="709" w:end="0"/>
        <w:jc w:val="start"/>
        <w:rPr/>
      </w:pPr>
      <w:r>
        <w:rPr/>
        <w:t xml:space="preserve">Milestone 4: Fartwater NFT Shop &amp; 1:1 Meme Drops All official memes created by Fartwater staff, as well as community memes that win contests, will be minted as 1:1 NFTs on the Solana network. The Utility (Sovereign Liquidity): To ensure long-term value accrual, the NFT collection uses Solana Token-2022 (Token Extensions) with a custom Transfer Hook. This protocol-level "Bouncer" directs all secondary market activity through the native Fartwater Shop, where supporters trade with 0% fees in </w:t>
      </w:r>
    </w:p>
    <w:p>
      <w:pPr>
        <w:pStyle w:val="BodyText"/>
        <w:numPr>
          <w:ilvl w:val="0"/>
          <w:numId w:val="0"/>
        </w:numPr>
        <w:bidi w:val="0"/>
        <w:spacing w:before="0" w:after="0"/>
        <w:ind w:hanging="0" w:start="0" w:end="0"/>
        <w:rPr/>
      </w:pPr>
      <w:hyperlink r:id="rId8" w:tgtFrame="_blank">
        <w:r>
          <w:rPr>
            <w:rStyle w:val="Hyperlink"/>
          </w:rPr>
          <w:t>$FRTWTR</w:t>
        </w:r>
      </w:hyperlink>
    </w:p>
    <w:p>
      <w:pPr>
        <w:pStyle w:val="BodyText"/>
        <w:numPr>
          <w:ilvl w:val="0"/>
          <w:numId w:val="0"/>
        </w:numPr>
        <w:bidi w:val="0"/>
        <w:spacing w:before="0" w:after="0"/>
        <w:ind w:hanging="0" w:start="0" w:end="0"/>
        <w:jc w:val="start"/>
        <w:rPr/>
      </w:pPr>
      <w:r>
        <w:rPr/>
        <w:t xml:space="preserve">. The Tax: To discourage external extraction, the smart contract enforces a 100% Protocol Tax on sales occurring on non-whitelisted platforms or via SOL. All taxed capital is automatically routed to the Fartwater Treasury to fund programmatic buy-backs and burns of </w:t>
      </w:r>
    </w:p>
    <w:p>
      <w:pPr>
        <w:pStyle w:val="BodyText"/>
        <w:numPr>
          <w:ilvl w:val="0"/>
          <w:numId w:val="0"/>
        </w:numPr>
        <w:bidi w:val="0"/>
        <w:spacing w:before="0" w:after="0"/>
        <w:ind w:hanging="0" w:start="0" w:end="0"/>
        <w:rPr/>
      </w:pPr>
      <w:hyperlink r:id="rId9" w:tgtFrame="_blank">
        <w:r>
          <w:rPr>
            <w:rStyle w:val="Hyperlink"/>
          </w:rPr>
          <w:t>$FRTWTR</w:t>
        </w:r>
      </w:hyperlink>
    </w:p>
    <w:p>
      <w:pPr>
        <w:pStyle w:val="BodyText"/>
        <w:numPr>
          <w:ilvl w:val="0"/>
          <w:numId w:val="0"/>
        </w:numPr>
        <w:bidi w:val="0"/>
        <w:spacing w:before="0" w:after="0"/>
        <w:ind w:hanging="0" w:start="0" w:end="0"/>
        <w:jc w:val="start"/>
        <w:rPr/>
      </w:pPr>
      <w:r>
        <w:rPr/>
        <w:t>. This locks asset velocity within our ecosystem, transforming every trade into a deflationary engine.</w:t>
      </w:r>
    </w:p>
    <w:p>
      <w:pPr>
        <w:pStyle w:val="BodyText"/>
        <w:numPr>
          <w:ilvl w:val="0"/>
          <w:numId w:val="5"/>
        </w:numPr>
        <w:tabs>
          <w:tab w:val="clear" w:pos="709"/>
          <w:tab w:val="left" w:pos="709" w:leader="none"/>
        </w:tabs>
        <w:bidi w:val="0"/>
        <w:spacing w:before="0" w:after="0"/>
        <w:ind w:hanging="283" w:start="709" w:end="0"/>
        <w:jc w:val="start"/>
        <w:rPr/>
      </w:pPr>
      <w:r>
        <w:rPr/>
        <w:t>Milestone 5: The RWA Tokenizer App A camera</w:t>
        <w:noBreakHyphen/>
        <w:t>powered minting engine that turns real</w:t>
        <w:noBreakHyphen/>
        <w:t>world objects into on</w:t>
        <w:noBreakHyphen/>
        <w:t>chain, self</w:t>
        <w:noBreakHyphen/>
        <w:t>identifying assets inside a closed economy. Snap a photo, and the app mints a transfer</w:t>
        <w:noBreakHyphen/>
        <w:t xml:space="preserve">restricted NFT, saving the image and metadata. It generates a QR code that becomes the physical anchor for the item. Scanning it launches the Fartwater Store. Every asset lives, trades, and fluctuates strictly in </w:t>
      </w:r>
    </w:p>
    <w:p>
      <w:pPr>
        <w:pStyle w:val="BodyText"/>
        <w:numPr>
          <w:ilvl w:val="0"/>
          <w:numId w:val="0"/>
        </w:numPr>
        <w:bidi w:val="0"/>
        <w:spacing w:before="0" w:after="0"/>
        <w:ind w:hanging="0" w:start="0" w:end="0"/>
        <w:rPr/>
      </w:pPr>
      <w:hyperlink r:id="rId10" w:tgtFrame="_blank">
        <w:r>
          <w:rPr>
            <w:rStyle w:val="Hyperlink"/>
          </w:rPr>
          <w:t>$FRTWTR</w:t>
        </w:r>
      </w:hyperlink>
    </w:p>
    <w:p>
      <w:pPr>
        <w:pStyle w:val="BodyText"/>
        <w:numPr>
          <w:ilvl w:val="0"/>
          <w:numId w:val="0"/>
        </w:numPr>
        <w:bidi w:val="0"/>
        <w:spacing w:before="0" w:after="0"/>
        <w:ind w:hanging="0" w:start="0" w:end="0"/>
        <w:jc w:val="start"/>
        <w:rPr/>
      </w:pPr>
      <w:r>
        <w:rPr/>
        <w:t>. No dollar pegs. Culture drives the market.</w:t>
      </w:r>
    </w:p>
    <w:p>
      <w:pPr>
        <w:pStyle w:val="BodyText"/>
        <w:numPr>
          <w:ilvl w:val="0"/>
          <w:numId w:val="5"/>
        </w:numPr>
        <w:tabs>
          <w:tab w:val="clear" w:pos="709"/>
          <w:tab w:val="left" w:pos="709" w:leader="none"/>
        </w:tabs>
        <w:bidi w:val="0"/>
        <w:ind w:hanging="283" w:start="709" w:end="0"/>
        <w:jc w:val="start"/>
        <w:rPr/>
      </w:pPr>
      <w:r>
        <w:rPr/>
        <w:t>Milestone 6: The Platinum Plaque Release of the full-length, 12-track Fartwater Album, featuring the soon-to-be legendary "Back and To the left JFK Dance Song."</w:t>
      </w:r>
    </w:p>
    <w:p>
      <w:pPr>
        <w:pStyle w:val="BodyText"/>
        <w:bidi w:val="0"/>
        <w:spacing w:before="0" w:after="0"/>
        <w:ind w:hanging="0" w:start="0" w:end="0"/>
        <w:jc w:val="start"/>
        <w:rPr/>
      </w:pPr>
      <w:r>
        <w:rPr/>
        <w:t>VII. THE STREET TEAM: INTERACTIVE QUESTS</w:t>
      </w:r>
    </w:p>
    <w:p>
      <w:pPr>
        <w:pStyle w:val="BodyText"/>
        <w:bidi w:val="0"/>
        <w:ind w:hanging="0" w:start="0" w:end="0"/>
        <w:jc w:val="start"/>
        <w:rPr/>
      </w:pPr>
      <w:r>
        <w:rPr/>
        <w:t>We reward the hustle. The Fartwater ecosystem is built on active participation, engineered to turn the community into a self-sustaining hype machine.</w:t>
      </w:r>
    </w:p>
    <w:p>
      <w:pPr>
        <w:pStyle w:val="BodyText"/>
        <w:numPr>
          <w:ilvl w:val="0"/>
          <w:numId w:val="6"/>
        </w:numPr>
        <w:tabs>
          <w:tab w:val="clear" w:pos="709"/>
          <w:tab w:val="left" w:pos="709" w:leader="none"/>
        </w:tabs>
        <w:bidi w:val="0"/>
        <w:spacing w:before="0" w:after="0"/>
        <w:ind w:hanging="283" w:start="709" w:end="0"/>
        <w:jc w:val="start"/>
        <w:rPr/>
      </w:pPr>
      <w:r>
        <w:rPr/>
        <w:t xml:space="preserve">Bounties: Earn real </w:t>
      </w:r>
    </w:p>
    <w:p>
      <w:pPr>
        <w:pStyle w:val="BodyText"/>
        <w:numPr>
          <w:ilvl w:val="0"/>
          <w:numId w:val="0"/>
        </w:numPr>
        <w:bidi w:val="0"/>
        <w:spacing w:before="0" w:after="0"/>
        <w:ind w:hanging="0" w:start="0" w:end="0"/>
        <w:rPr/>
      </w:pPr>
      <w:hyperlink r:id="rId11" w:tgtFrame="_blank">
        <w:r>
          <w:rPr>
            <w:rStyle w:val="Hyperlink"/>
          </w:rPr>
          <w:t>$FRTWTR</w:t>
        </w:r>
      </w:hyperlink>
    </w:p>
    <w:p>
      <w:pPr>
        <w:pStyle w:val="BodyText"/>
        <w:numPr>
          <w:ilvl w:val="0"/>
          <w:numId w:val="0"/>
        </w:numPr>
        <w:bidi w:val="0"/>
        <w:spacing w:before="0" w:after="0"/>
        <w:ind w:hanging="0" w:start="0" w:end="0"/>
        <w:jc w:val="start"/>
        <w:rPr/>
      </w:pPr>
      <w:r>
        <w:rPr/>
        <w:t>when new users buy into the token through your customized referral links.</w:t>
      </w:r>
    </w:p>
    <w:p>
      <w:pPr>
        <w:pStyle w:val="BodyText"/>
        <w:numPr>
          <w:ilvl w:val="0"/>
          <w:numId w:val="6"/>
        </w:numPr>
        <w:tabs>
          <w:tab w:val="clear" w:pos="709"/>
          <w:tab w:val="left" w:pos="709" w:leader="none"/>
        </w:tabs>
        <w:bidi w:val="0"/>
        <w:spacing w:before="0" w:after="0"/>
        <w:ind w:hanging="283" w:start="709" w:end="0"/>
        <w:jc w:val="start"/>
        <w:rPr/>
      </w:pPr>
      <w:r>
        <w:rPr/>
        <w:t>Airdrop XP Farming: Grind for XP simply by posting and spreading Fartwater memes across the timeline.</w:t>
      </w:r>
    </w:p>
    <w:p>
      <w:pPr>
        <w:pStyle w:val="BodyText"/>
        <w:numPr>
          <w:ilvl w:val="0"/>
          <w:numId w:val="6"/>
        </w:numPr>
        <w:tabs>
          <w:tab w:val="clear" w:pos="709"/>
          <w:tab w:val="left" w:pos="709" w:leader="none"/>
        </w:tabs>
        <w:bidi w:val="0"/>
        <w:spacing w:before="0" w:after="0"/>
        <w:ind w:hanging="283" w:start="709" w:end="0"/>
        <w:jc w:val="start"/>
        <w:rPr/>
      </w:pPr>
      <w:r>
        <w:rPr/>
        <w:t>The Digital Scratch-Off: Redeem your earned XP for Fartwater digital scratch-off tickets to win prizes and tokens.</w:t>
      </w:r>
    </w:p>
    <w:p>
      <w:pPr>
        <w:pStyle w:val="BodyText"/>
        <w:numPr>
          <w:ilvl w:val="0"/>
          <w:numId w:val="6"/>
        </w:numPr>
        <w:tabs>
          <w:tab w:val="clear" w:pos="709"/>
          <w:tab w:val="left" w:pos="709" w:leader="none"/>
        </w:tabs>
        <w:bidi w:val="0"/>
        <w:ind w:hanging="283" w:start="709" w:end="0"/>
        <w:jc w:val="start"/>
        <w:rPr/>
      </w:pPr>
      <w:r>
        <w:rPr/>
        <w:t>Interactive BTC ATM: A dedicated platform where users can generate and flex custom Fartwater ATM receipts.</w:t>
      </w:r>
    </w:p>
    <w:p>
      <w:pPr>
        <w:pStyle w:val="BodyText"/>
        <w:bidi w:val="0"/>
        <w:spacing w:before="0" w:after="0"/>
        <w:ind w:hanging="0" w:start="0" w:end="0"/>
        <w:jc w:val="start"/>
        <w:rPr/>
      </w:pPr>
      <w:r>
        <w:rPr/>
        <w:t>VIII. THE FINAL VERDICT</w:t>
      </w:r>
    </w:p>
    <w:p>
      <w:pPr>
        <w:pStyle w:val="BodyText"/>
        <w:bidi w:val="0"/>
        <w:spacing w:before="0" w:after="0"/>
        <w:ind w:hanging="0" w:start="0" w:end="0"/>
        <w:jc w:val="start"/>
        <w:rPr/>
      </w:pPr>
      <w:r>
        <w:rPr/>
        <w:t>The water is brown, the chains are plated, but the utility is ironclad. Fartwater is the 100-track mixtape of the digital apocalypse—a mirror held up to the "Obscene" disguised as the "Absurd."</w:t>
      </w:r>
    </w:p>
    <w:p>
      <w:pPr>
        <w:pStyle w:val="BodyText"/>
        <w:bidi w:val="0"/>
        <w:spacing w:before="0" w:after="0"/>
        <w:ind w:hanging="0" w:start="0" w:end="0"/>
        <w:jc w:val="start"/>
        <w:rPr/>
      </w:pPr>
      <w:r>
        <w:rPr/>
        <w:t>We are the joke that pays.</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x.com/search?q=%24FRTWTR&amp;src=cashtag_click" TargetMode="External"/><Relationship Id="rId3" Type="http://schemas.openxmlformats.org/officeDocument/2006/relationships/hyperlink" Target="https://x.com/search?q=%24FRTWTR&amp;src=cashtag_click" TargetMode="External"/><Relationship Id="rId4" Type="http://schemas.openxmlformats.org/officeDocument/2006/relationships/hyperlink" Target="https://x.com/search?q=%24FRTWTR&amp;src=cashtag_click" TargetMode="External"/><Relationship Id="rId5" Type="http://schemas.openxmlformats.org/officeDocument/2006/relationships/hyperlink" Target="https://x.com/search?q=%24FRTWTR&amp;src=cashtag_click" TargetMode="External"/><Relationship Id="rId6" Type="http://schemas.openxmlformats.org/officeDocument/2006/relationships/hyperlink" Target="https://pump.fun/" TargetMode="External"/><Relationship Id="rId7" Type="http://schemas.openxmlformats.org/officeDocument/2006/relationships/hyperlink" Target="https://pump.fun/" TargetMode="External"/><Relationship Id="rId8" Type="http://schemas.openxmlformats.org/officeDocument/2006/relationships/hyperlink" Target="https://x.com/search?q=%24FRTWTR&amp;src=cashtag_click" TargetMode="External"/><Relationship Id="rId9" Type="http://schemas.openxmlformats.org/officeDocument/2006/relationships/hyperlink" Target="https://x.com/search?q=%24FRTWTR&amp;src=cashtag_click" TargetMode="External"/><Relationship Id="rId10" Type="http://schemas.openxmlformats.org/officeDocument/2006/relationships/hyperlink" Target="https://x.com/search?q=%24FRTWTR&amp;src=cashtag_click" TargetMode="External"/><Relationship Id="rId11" Type="http://schemas.openxmlformats.org/officeDocument/2006/relationships/hyperlink" Target="https://x.com/search?q=%24FRTWTR&amp;src=cashtag_click" TargetMode="Externa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3</Pages>
  <Words>1221</Words>
  <Characters>6396</Characters>
  <CharactersWithSpaces>7509</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2026-02-26T17:33:19Z</dcterms:created>
  <dc:creator/>
  <dc:description/>
  <dc:language>en-US</dc:language>
  <cp:lastModifiedBy/>
  <dcterms:modified xsi:type="dcterms:W3CDTF">2026-02-26T17:34:44Z</dcterms:modified>
  <cp:revision>1</cp:revision>
  <dc:subject/>
  <dc:title/>
</cp:coreProperties>
</file>