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Napoli Property Inv Ltd</w:t>
      </w:r>
    </w:p>
    <w:p>
      <w:r>
        <w:rPr>
          <w:b/>
        </w:rPr>
        <w:t xml:space="preserve">Registration Number: </w:t>
      </w:r>
      <w:r>
        <w:t>ZMW/REG-1005/25</w:t>
      </w:r>
    </w:p>
    <w:p>
      <w:r>
        <w:rPr>
          <w:b/>
        </w:rPr>
        <w:t xml:space="preserve">Company Code: </w:t>
      </w:r>
      <w:r>
        <w:t>NAPI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Tyson Kampamba</w:t>
      </w:r>
    </w:p>
    <w:p>
      <w:r>
        <w:rPr>
          <w:b/>
        </w:rPr>
        <w:t xml:space="preserve">National ID: </w:t>
      </w:r>
      <w:r>
        <w:t>225528/45/1</w:t>
      </w:r>
    </w:p>
    <w:p>
      <w:r>
        <w:rPr>
          <w:b/>
        </w:rPr>
        <w:t xml:space="preserve">Email Address: </w:t>
      </w:r>
      <w:r>
        <w:t>tyson.kampamba@company.com</w:t>
      </w:r>
    </w:p>
    <w:p>
      <w:r>
        <w:rPr>
          <w:b/>
        </w:rPr>
        <w:t xml:space="preserve">Phone Number: </w:t>
      </w:r>
      <w:r>
        <w:t>+260123456789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General Worker in the reiz-plc department.</w:t>
      </w:r>
    </w:p>
    <w:p>
      <w:pPr>
        <w:pStyle w:val="Heading2"/>
      </w:pPr>
      <w:r>
        <w:t>2. COMMENCEMENT DATE</w:t>
      </w:r>
    </w:p>
    <w:p>
      <w:r>
        <w:t>This contract shall commence on 01 January 2024.</w:t>
      </w:r>
    </w:p>
    <w:p>
      <w:pPr>
        <w:pStyle w:val="Heading2"/>
      </w:pPr>
      <w:r>
        <w:t>3. DURATION</w:t>
      </w:r>
    </w:p>
    <w:p>
      <w:r>
        <w:t>This is a fixed-term contract ending on 01 January 2026.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0.00 (Zero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Napoli Property Inv Ltd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03/11/2025</w:t>
      </w:r>
    </w:p>
    <w:p/>
    <w:p>
      <w:r>
        <w:t>_________________________</w:t>
      </w:r>
    </w:p>
    <w:p>
      <w:r>
        <w:t>Tyson Kampamba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