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With Recovery Test</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val="0"/>
          <w:i w:val="0"/>
        </w:rPr>
        <w:t>A step with recovery pumping test was carried out on the borehole at Kuntoloh. The drawdown and recovery curves are valid, but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w:t>
            </w:r>
          </w:p>
        </w:tc>
        <w:tc>
          <w:tcPr>
            <w:tcW w:type="dxa" w:w="2268"/>
          </w:tcPr>
          <w:p>
            <w:r/>
            <w:r>
              <w:rPr>
                <w:sz w:val="19"/>
              </w:rPr>
              <w:t>60 m</w:t>
            </w:r>
          </w:p>
        </w:tc>
        <w:tc>
          <w:tcPr>
            <w:tcW w:type="dxa" w:w="2268"/>
          </w:tcPr>
          <w:p>
            <w:r/>
            <w:r>
              <w:rPr>
                <w:b/>
                <w:sz w:val="19"/>
              </w:rPr>
              <w:t>Length of each step</w:t>
            </w:r>
          </w:p>
        </w:tc>
        <w:tc>
          <w:tcPr>
            <w:tcW w:type="dxa" w:w="2268"/>
          </w:tcPr>
          <w:p>
            <w:r/>
            <w:r>
              <w:rPr>
                <w:sz w:val="19"/>
              </w:rPr>
              <w:t>60 min</w:t>
            </w:r>
          </w:p>
        </w:tc>
      </w:tr>
    </w:tbl>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931660"/>
            <wp:docPr id="1" name="Picture 1"/>
            <wp:cNvGraphicFramePr>
              <a:graphicFrameLocks noChangeAspect="1"/>
            </wp:cNvGraphicFramePr>
            <a:graphic>
              <a:graphicData uri="http://schemas.openxmlformats.org/drawingml/2006/picture">
                <pic:pic>
                  <pic:nvPicPr>
                    <pic:cNvPr id="0" name="study_area_map_8p7266_12p7423.png"/>
                    <pic:cNvPicPr/>
                  </pic:nvPicPr>
                  <pic:blipFill>
                    <a:blip r:embed="rId10"/>
                    <a:stretch>
                      <a:fillRect/>
                    </a:stretch>
                  </pic:blipFill>
                  <pic:spPr>
                    <a:xfrm>
                      <a:off x="0" y="0"/>
                      <a:ext cx="5040000" cy="4931660"/>
                    </a:xfrm>
                    <a:prstGeom prst="rect"/>
                  </pic:spPr>
                </pic:pic>
              </a:graphicData>
            </a:graphic>
          </wp:inline>
        </w:drawing>
      </w:r>
    </w:p>
    <w:p>
      <w:pPr>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5105092"/>
            <wp:docPr id="2" name="Picture 2"/>
            <wp:cNvGraphicFramePr>
              <a:graphicFrameLocks noChangeAspect="1"/>
            </wp:cNvGraphicFramePr>
            <a:graphic>
              <a:graphicData uri="http://schemas.openxmlformats.org/drawingml/2006/picture">
                <pic:pic>
                  <pic:nvPicPr>
                    <pic:cNvPr id="0" name="admin_map_8p7266_12p7423.png"/>
                    <pic:cNvPicPr/>
                  </pic:nvPicPr>
                  <pic:blipFill>
                    <a:blip r:embed="rId11"/>
                    <a:stretch>
                      <a:fillRect/>
                    </a:stretch>
                  </pic:blipFill>
                  <pic:spPr>
                    <a:xfrm>
                      <a:off x="0" y="0"/>
                      <a:ext cx="5040000" cy="5105092"/>
                    </a:xfrm>
                    <a:prstGeom prst="rect"/>
                  </pic:spPr>
                </pic:pic>
              </a:graphicData>
            </a:graphic>
          </wp:inline>
        </w:drawing>
      </w:r>
    </w:p>
    <w:p>
      <w:pPr>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Water level record for the full test including recovery.</w:t>
      </w:r>
    </w:p>
    <w:p>
      <w:r>
        <w:rPr>
          <w:b w:val="0"/>
          <w:i w:val="0"/>
        </w:rPr>
        <w:t>The maximum drawdown reached 59.2 m below the static water level.</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191611"/>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191611"/>
                    </a:xfrm>
                    <a:prstGeom prst="rect"/>
                  </pic:spPr>
                </pic:pic>
              </a:graphicData>
            </a:graphic>
          </wp:inline>
        </w:drawing>
      </w:r>
    </w:p>
    <w:p>
      <w:pPr>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