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6CE0CE" w14:textId="77777777" w:rsidR="008D7A4E" w:rsidRDefault="00544DD5">
      <w:pPr>
        <w:spacing w:before="300" w:after="180"/>
        <w:jc w:val="center"/>
      </w:pPr>
      <w:r>
        <w:rPr>
          <w:noProof/>
        </w:rPr>
        <w:drawing>
          <wp:inline distT="0" distB="0" distL="0" distR="0" wp14:anchorId="2CBFFFE3" wp14:editId="5CC879CF">
            <wp:extent cx="1000125" cy="10001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1000125" cy="1000125"/>
                    </a:xfrm>
                    <a:prstGeom prst="rect">
                      <a:avLst/>
                    </a:prstGeom>
                  </pic:spPr>
                </pic:pic>
              </a:graphicData>
            </a:graphic>
          </wp:inline>
        </w:drawing>
      </w:r>
    </w:p>
    <w:p w14:paraId="6CF92363" w14:textId="77777777" w:rsidR="008D7A4E" w:rsidRDefault="00544DD5">
      <w:pPr>
        <w:spacing w:after="200"/>
        <w:jc w:val="center"/>
      </w:pPr>
      <w:r>
        <w:rPr>
          <w:b/>
          <w:bCs/>
          <w:sz w:val="28"/>
          <w:szCs w:val="28"/>
        </w:rPr>
        <w:t>GHANA COMMUNICATION TECHNOLOGY UNIVERSITY</w:t>
      </w:r>
    </w:p>
    <w:p w14:paraId="2CCF8407" w14:textId="77777777" w:rsidR="008D7A4E" w:rsidRDefault="00544DD5">
      <w:pPr>
        <w:spacing w:after="80"/>
        <w:jc w:val="center"/>
      </w:pPr>
      <w:r>
        <w:rPr>
          <w:b/>
          <w:bCs/>
        </w:rPr>
        <w:t>FACULTY OF COMPUTING AND INFORMATION SYSTEMS</w:t>
      </w:r>
    </w:p>
    <w:p w14:paraId="3008CC26" w14:textId="77777777" w:rsidR="008D7A4E" w:rsidRDefault="00544DD5">
      <w:pPr>
        <w:spacing w:after="280"/>
        <w:jc w:val="center"/>
      </w:pPr>
      <w:r>
        <w:t>DEPARTMENT OF INFORMATION SYSTEMS</w:t>
      </w:r>
    </w:p>
    <w:p w14:paraId="5C8C8BD8" w14:textId="77777777" w:rsidR="008D7A4E" w:rsidRDefault="008D7A4E">
      <w:pPr>
        <w:pBdr>
          <w:bottom w:val="single" w:sz="8" w:space="1" w:color="000000"/>
        </w:pBdr>
        <w:jc w:val="center"/>
      </w:pPr>
    </w:p>
    <w:p w14:paraId="16DDC699" w14:textId="77777777" w:rsidR="008D7A4E" w:rsidRDefault="00544DD5">
      <w:pPr>
        <w:spacing w:before="200" w:after="80"/>
        <w:jc w:val="center"/>
      </w:pPr>
      <w:r>
        <w:rPr>
          <w:b/>
          <w:bCs/>
        </w:rPr>
        <w:t>TITLE:</w:t>
      </w:r>
    </w:p>
    <w:p w14:paraId="551888FD" w14:textId="77777777" w:rsidR="008D7A4E" w:rsidRDefault="00544DD5">
      <w:pPr>
        <w:spacing w:after="280"/>
        <w:jc w:val="center"/>
      </w:pPr>
      <w:r>
        <w:rPr>
          <w:b/>
          <w:bCs/>
          <w:sz w:val="26"/>
          <w:szCs w:val="26"/>
        </w:rPr>
        <w:t>CLOUD BASED BLOOD BANK MANAGEMENT SYSTEM</w:t>
      </w:r>
    </w:p>
    <w:p w14:paraId="294C2E99" w14:textId="77777777" w:rsidR="008D7A4E" w:rsidRDefault="00544DD5">
      <w:pPr>
        <w:spacing w:after="80"/>
        <w:jc w:val="center"/>
      </w:pPr>
      <w:r>
        <w:rPr>
          <w:b/>
          <w:bCs/>
        </w:rPr>
        <w:t>BY</w:t>
      </w:r>
    </w:p>
    <w:p w14:paraId="6AA47181" w14:textId="77777777" w:rsidR="008D7A4E" w:rsidRDefault="00544DD5">
      <w:pPr>
        <w:spacing w:after="60"/>
        <w:jc w:val="center"/>
      </w:pPr>
      <w:r>
        <w:t>NKRUMAH PAA KWADWO BOADI  -  [4211230195]</w:t>
      </w:r>
    </w:p>
    <w:p w14:paraId="41A35E78" w14:textId="77777777" w:rsidR="008D7A4E" w:rsidRDefault="00544DD5">
      <w:pPr>
        <w:spacing w:after="60"/>
        <w:jc w:val="center"/>
      </w:pPr>
      <w:r>
        <w:t>TETTEY KINGSLEY  -  [4211231275]</w:t>
      </w:r>
    </w:p>
    <w:p w14:paraId="336BFE0E" w14:textId="77777777" w:rsidR="008D7A4E" w:rsidRDefault="00544DD5">
      <w:pPr>
        <w:spacing w:after="280"/>
        <w:jc w:val="center"/>
      </w:pPr>
      <w:r>
        <w:t>AMOAKWA BAMFO CALEB  -  [4211231179]</w:t>
      </w:r>
    </w:p>
    <w:p w14:paraId="50FE3E78" w14:textId="77777777" w:rsidR="008D7A4E" w:rsidRDefault="00544DD5">
      <w:pPr>
        <w:spacing w:after="80"/>
        <w:jc w:val="center"/>
      </w:pPr>
      <w:r>
        <w:rPr>
          <w:b/>
          <w:bCs/>
        </w:rPr>
        <w:t>SUPERVISOR:</w:t>
      </w:r>
    </w:p>
    <w:p w14:paraId="44AF6433" w14:textId="77777777" w:rsidR="008D7A4E" w:rsidRDefault="00544DD5">
      <w:pPr>
        <w:spacing w:after="280"/>
        <w:jc w:val="center"/>
      </w:pPr>
      <w:r>
        <w:t>DR. PATRICK ACHEAMPONG</w:t>
      </w:r>
    </w:p>
    <w:p w14:paraId="17A3D3DE" w14:textId="77777777" w:rsidR="008D7A4E" w:rsidRDefault="00544DD5">
      <w:pPr>
        <w:spacing w:after="80"/>
        <w:jc w:val="center"/>
      </w:pPr>
      <w:r>
        <w:rPr>
          <w:b/>
          <w:bCs/>
        </w:rPr>
        <w:t>DATE:</w:t>
      </w:r>
    </w:p>
    <w:p w14:paraId="0303AF3D" w14:textId="77777777" w:rsidR="008D7A4E" w:rsidRDefault="00544DD5">
      <w:pPr>
        <w:spacing w:after="200"/>
        <w:jc w:val="center"/>
      </w:pPr>
      <w:r>
        <w:t>JUNE 2026</w:t>
      </w:r>
    </w:p>
    <w:p w14:paraId="3F66647E" w14:textId="77777777" w:rsidR="008D7A4E" w:rsidRDefault="008D7A4E">
      <w:pPr>
        <w:pBdr>
          <w:bottom w:val="single" w:sz="8" w:space="1" w:color="000000"/>
        </w:pBdr>
        <w:jc w:val="center"/>
      </w:pPr>
    </w:p>
    <w:p w14:paraId="562A0B7E" w14:textId="77777777" w:rsidR="008D7A4E" w:rsidRDefault="00544DD5">
      <w:r>
        <w:br w:type="page"/>
      </w:r>
    </w:p>
    <w:p w14:paraId="2607C9D3" w14:textId="77777777" w:rsidR="008D7A4E" w:rsidRDefault="008D7A4E">
      <w:pPr>
        <w:sectPr w:rsidR="008D7A4E">
          <w:pgSz w:w="12240" w:h="15840"/>
          <w:pgMar w:top="1440" w:right="1440" w:bottom="1440" w:left="1440" w:header="708" w:footer="708" w:gutter="0"/>
          <w:cols w:space="720"/>
          <w:docGrid w:linePitch="360"/>
        </w:sectPr>
      </w:pPr>
    </w:p>
    <w:p w14:paraId="13D67075" w14:textId="77777777" w:rsidR="008D7A4E" w:rsidRDefault="00544DD5">
      <w:pPr>
        <w:spacing w:after="280"/>
        <w:jc w:val="center"/>
      </w:pPr>
      <w:r>
        <w:rPr>
          <w:b/>
          <w:bCs/>
          <w:sz w:val="28"/>
          <w:szCs w:val="28"/>
        </w:rPr>
        <w:t>TABLE OF CONTENTS</w:t>
      </w:r>
    </w:p>
    <w:sdt>
      <w:sdtPr>
        <w:alias w:val="Table of Contents"/>
        <w:id w:val="2009015700"/>
      </w:sdtPr>
      <w:sdtEndPr/>
      <w:sdtContent>
        <w:p w14:paraId="24A4F2F3" w14:textId="77777777" w:rsidR="008D7A4E" w:rsidRDefault="00544DD5">
          <w:r>
            <w:fldChar w:fldCharType="begin"/>
          </w:r>
          <w:r>
            <w:instrText>TOC \h \o "1-3"</w:instrText>
          </w:r>
          <w:r>
            <w:fldChar w:fldCharType="separate"/>
          </w:r>
        </w:p>
        <w:p w14:paraId="670921D3" w14:textId="77777777" w:rsidR="008D7A4E" w:rsidRDefault="00544DD5">
          <w:r>
            <w:fldChar w:fldCharType="end"/>
          </w:r>
        </w:p>
      </w:sdtContent>
    </w:sdt>
    <w:p w14:paraId="64639BC7" w14:textId="77777777" w:rsidR="008D7A4E" w:rsidRDefault="00544DD5">
      <w:r>
        <w:br w:type="page"/>
      </w:r>
    </w:p>
    <w:p w14:paraId="5C5C125C" w14:textId="77777777" w:rsidR="008D7A4E" w:rsidRDefault="008D7A4E">
      <w:pPr>
        <w:sectPr w:rsidR="008D7A4E">
          <w:pgSz w:w="12240" w:h="15840"/>
          <w:pgMar w:top="1440" w:right="1440" w:bottom="1440" w:left="1440" w:header="708" w:footer="708" w:gutter="0"/>
          <w:cols w:space="720"/>
          <w:docGrid w:linePitch="360"/>
        </w:sectPr>
      </w:pPr>
    </w:p>
    <w:p w14:paraId="533930EE" w14:textId="77777777" w:rsidR="008D7A4E" w:rsidRDefault="00544DD5">
      <w:pPr>
        <w:pStyle w:val="Heading1"/>
        <w:spacing w:before="0"/>
      </w:pPr>
      <w:r>
        <w:t>CHAPTER ONE: INTRODUCTION</w:t>
      </w:r>
    </w:p>
    <w:p w14:paraId="54170EAC" w14:textId="77777777" w:rsidR="008D7A4E" w:rsidRDefault="00544DD5">
      <w:pPr>
        <w:pStyle w:val="Heading2"/>
      </w:pPr>
      <w:r>
        <w:t>1.1 Introduction</w:t>
      </w:r>
    </w:p>
    <w:p w14:paraId="139AD220" w14:textId="77777777" w:rsidR="008D7A4E" w:rsidRDefault="00544DD5">
      <w:pPr>
        <w:spacing w:after="120" w:line="360" w:lineRule="auto"/>
        <w:jc w:val="both"/>
      </w:pPr>
      <w:r>
        <w:t>Blood is a vital and irreplaceable biological resource. Unlike most medical supplies, it cannot be manufactured synthetically and must be voluntarily donated, carefully stored, and efficiently distributed to patients who need it (World Health Organization [WHO], 2022). Blood transfusions are essential across a wide range of clinical situations, including emergency trauma care, surgical procedures, obstetric haemorrhage, and the management of chronic disorders such as sickle cell disease (</w:t>
      </w:r>
      <w:proofErr w:type="spellStart"/>
      <w:r>
        <w:t>Kassebaum</w:t>
      </w:r>
      <w:proofErr w:type="spellEnd"/>
      <w:r>
        <w:t xml:space="preserve"> et al., 2016). The institution responsible for collecting, testing, storing, and distributing blood is known as a blood bank, and its effective management is directly linked to patient survival outcomes (Daniels and </w:t>
      </w:r>
      <w:proofErr w:type="spellStart"/>
      <w:r>
        <w:t>Bromilow</w:t>
      </w:r>
      <w:proofErr w:type="spellEnd"/>
      <w:r>
        <w:t>, 2014).</w:t>
      </w:r>
    </w:p>
    <w:p w14:paraId="357BCFD8" w14:textId="77777777" w:rsidR="008D7A4E" w:rsidRDefault="00544DD5">
      <w:pPr>
        <w:spacing w:after="120" w:line="360" w:lineRule="auto"/>
        <w:jc w:val="both"/>
      </w:pPr>
      <w:r>
        <w:t>In many developing countries, including Ghana, blood bank operations continue to rely on manual, paper-based processes or disconnected spreadsheet systems. These approaches are error-prone, offer no real-time visibility of stock, and make cross-facility coordination nearly impossible (</w:t>
      </w:r>
      <w:proofErr w:type="spellStart"/>
      <w:r>
        <w:t>Olarewaju</w:t>
      </w:r>
      <w:proofErr w:type="spellEnd"/>
      <w:r>
        <w:t xml:space="preserve"> et al., 2020). The consequences are well documented: blood wastage from poor expiry monitoring, delayed transfusions during emergencies, and patients being referred between hospitals without any confirmed availability of the required blood type at the receiving facility.</w:t>
      </w:r>
    </w:p>
    <w:p w14:paraId="69E1707A" w14:textId="77777777" w:rsidR="008D7A4E" w:rsidRDefault="00544DD5">
      <w:pPr>
        <w:spacing w:after="120" w:line="360" w:lineRule="auto"/>
        <w:jc w:val="both"/>
      </w:pPr>
      <w:r>
        <w:t>This project proposes the design and implementation of a Cloud-Based Blood Bank Management System, enabling registered hospitals and clinics to manage their own blood inventory while sharing real-time blood availability across the network. The system introduces a broadcast request model where a facility in need of blood sends a request to all registered hospitals on the network, those with available stock respond, and the requesting facility selects the most suitable match and reserves the blood unit for th</w:t>
      </w:r>
      <w:r>
        <w:t>e incoming patient. This directly addresses the blind referral problem identified through primary research conducted as part of this project.</w:t>
      </w:r>
    </w:p>
    <w:p w14:paraId="08A4DE74" w14:textId="77777777" w:rsidR="008D7A4E" w:rsidRDefault="00544DD5">
      <w:pPr>
        <w:pStyle w:val="Heading2"/>
      </w:pPr>
      <w:r>
        <w:t>1.2 Background of the Study</w:t>
      </w:r>
    </w:p>
    <w:p w14:paraId="37F6AB5C" w14:textId="77777777" w:rsidR="008D7A4E" w:rsidRDefault="00544DD5">
      <w:pPr>
        <w:spacing w:after="120" w:line="360" w:lineRule="auto"/>
        <w:jc w:val="both"/>
      </w:pPr>
      <w:r>
        <w:t>Blood bank management has historically depended on paper registers, manual donor records, and physical stock ledgers. While these methods function in low-volume environments, they are characterised by significant weaknesses including data entry errors, inability to track inventory in real time, difficulties in donor follow-up, and delayed blood request processing (Agrawal et al., 2021). As healthcare demands have grown, the inadequacy of these manual systems has become a pressing operational and clinical co</w:t>
      </w:r>
      <w:r>
        <w:t>ncern (WHO, 2021).</w:t>
      </w:r>
    </w:p>
    <w:p w14:paraId="0D18AA23" w14:textId="77777777" w:rsidR="008D7A4E" w:rsidRDefault="00544DD5">
      <w:pPr>
        <w:spacing w:after="120" w:line="360" w:lineRule="auto"/>
        <w:jc w:val="both"/>
      </w:pPr>
      <w:r>
        <w:t>In Ghana, the National Blood Service Ghana (NBSG), established under Act 850 of 2013, is the statutory body responsible for ensuring a safe and adequate national blood supply. Despite institutional efforts, the NBSG collected approximately 187,000 units of blood in 2024 against an estimated national requirement of 308,000 units, representing a shortfall of approximately 40% (National Blood Service Ghana, 2023). Fragmented, paper-based record-keeping in hospitals and blood collection centres is a contributin</w:t>
      </w:r>
      <w:r>
        <w:t>g factor, as it prevents efficient stock monitoring, donor scheduling, and inter-facility coordination (</w:t>
      </w:r>
      <w:proofErr w:type="spellStart"/>
      <w:r>
        <w:t>Abdulai</w:t>
      </w:r>
      <w:proofErr w:type="spellEnd"/>
      <w:r>
        <w:t xml:space="preserve"> et al., 2020).</w:t>
      </w:r>
    </w:p>
    <w:p w14:paraId="0643BFA9" w14:textId="77777777" w:rsidR="008D7A4E" w:rsidRDefault="00544DD5">
      <w:pPr>
        <w:spacing w:after="120" w:line="360" w:lineRule="auto"/>
        <w:jc w:val="both"/>
      </w:pPr>
      <w:r>
        <w:t xml:space="preserve">A further infrastructural gap was identified during this project's preliminary research. Government hospitals in Ghana use the </w:t>
      </w:r>
      <w:proofErr w:type="spellStart"/>
      <w:r>
        <w:t>Lightwave</w:t>
      </w:r>
      <w:proofErr w:type="spellEnd"/>
      <w:r>
        <w:t xml:space="preserve"> Health Information Management System (LMHIS) for managing patient records and general administrative functions. However, LMHIS does not include a blood bank module, meaning that even digitally equipped facilities lack a dedicated system for blood inventory tracking, expiry monitoring, or cross-facility blood availability sharing. This gap directly motivated the scope of the proposed system.</w:t>
      </w:r>
    </w:p>
    <w:p w14:paraId="701C59AF" w14:textId="77777777" w:rsidR="008D7A4E" w:rsidRDefault="00544DD5">
      <w:pPr>
        <w:pStyle w:val="Heading2"/>
      </w:pPr>
      <w:r>
        <w:t>1.3 Problem Statement</w:t>
      </w:r>
    </w:p>
    <w:p w14:paraId="0AA97D9F" w14:textId="77777777" w:rsidR="008D7A4E" w:rsidRDefault="00544DD5">
      <w:pPr>
        <w:spacing w:after="120" w:line="360" w:lineRule="auto"/>
        <w:jc w:val="both"/>
      </w:pPr>
      <w:r>
        <w:t>Despite the critical role of blood transfusion services in modern healthcare, many blood banks in developing countries, including Ghana, continue to rely on manual and fragmented systems for managing blood storage, distribution, and hospital requests. These traditional approaches are inefficient and unable to support the increasing demand for fast, accurate, and coordinated blood management services (</w:t>
      </w:r>
      <w:proofErr w:type="spellStart"/>
      <w:r>
        <w:t>Olarewaju</w:t>
      </w:r>
      <w:proofErr w:type="spellEnd"/>
      <w:r>
        <w:t xml:space="preserve"> et al., 2020). The dependence on paper-based records and isolated facility-level processes creates significant challenges, including inaccurate inventory records, delayed communication between healthcare facilities, poor tracking of blood units, and difficulties in making timely decisions during emergencies.</w:t>
      </w:r>
    </w:p>
    <w:p w14:paraId="2344F795" w14:textId="77777777" w:rsidR="008D7A4E" w:rsidRDefault="00544DD5">
      <w:pPr>
        <w:spacing w:after="120" w:line="360" w:lineRule="auto"/>
        <w:jc w:val="both"/>
      </w:pPr>
      <w:r>
        <w:t>The limitations of existing blood bank management practices affect several critical areas of transfusion services. Manual recording of blood collection, testing, storage, and distribution increases the likelihood of human errors, including incorrect blood unit information and inaccurate patient matching, which may compromise transfusion safety (</w:t>
      </w:r>
      <w:proofErr w:type="spellStart"/>
      <w:r>
        <w:t>Stainsby</w:t>
      </w:r>
      <w:proofErr w:type="spellEnd"/>
      <w:r>
        <w:t xml:space="preserve"> et al., 2006; Bolton-</w:t>
      </w:r>
      <w:proofErr w:type="spellStart"/>
      <w:r>
        <w:t>Maggs</w:t>
      </w:r>
      <w:proofErr w:type="spellEnd"/>
      <w:r>
        <w:t xml:space="preserve"> et al., 2012). Furthermore, the absence of real-time inventory monitoring makes it difficult for blood banks and hospitals to know the availability, location, and expiry status of blood units, contributing to unnecessary wastage and shortages during urgent medical situations (Agrawal et al., 2021; Dumont et al., 2015).</w:t>
      </w:r>
    </w:p>
    <w:p w14:paraId="27DAD929" w14:textId="77777777" w:rsidR="008D7A4E" w:rsidRDefault="00544DD5">
      <w:pPr>
        <w:spacing w:after="120" w:line="360" w:lineRule="auto"/>
        <w:jc w:val="both"/>
      </w:pPr>
      <w:r>
        <w:t>Another major challenge is the lack of an interconnected platform that allows hospitals and blood banks within a region to communicate effectively. Currently, healthcare facilities may experience delays when searching for available blood units from other institutions, resulting in slower response times during emergencies. The absence of a centralised digital system also limits the ability to generate accurate reports, analyse blood demand patterns, and support effective planning and decision-making (Emmanue</w:t>
      </w:r>
      <w:r>
        <w:t>l et al., 2021; WHO, 2021).</w:t>
      </w:r>
    </w:p>
    <w:p w14:paraId="11C9BF0E" w14:textId="77777777" w:rsidR="008D7A4E" w:rsidRDefault="00544DD5">
      <w:pPr>
        <w:spacing w:after="120" w:line="360" w:lineRule="auto"/>
        <w:jc w:val="both"/>
      </w:pPr>
      <w:r>
        <w:t xml:space="preserve">A primary survey conducted in June 2026 among 14 healthcare professionals across clinics, district hospitals, regional hospitals, and teaching hospitals confirmed that 21.4% had experienced a patient being referred for blood only for it to be unavailable upon arrival, while a further 35.7% were unsure, meaning up to 57.1% of respondents could not rule out a failed referral at their facility (Healthcare Facility Blood Management Survey, 2026). A field interview at </w:t>
      </w:r>
      <w:proofErr w:type="spellStart"/>
      <w:r>
        <w:t>Alajo</w:t>
      </w:r>
      <w:proofErr w:type="spellEnd"/>
      <w:r>
        <w:t xml:space="preserve"> Community Clinic further confirmed that referrals are frequently made using personal contacts who may not answer during emergencies, resulting in blind patient transfers.</w:t>
      </w:r>
    </w:p>
    <w:p w14:paraId="03B348AB" w14:textId="77777777" w:rsidR="008D7A4E" w:rsidRDefault="00544DD5">
      <w:pPr>
        <w:spacing w:after="120" w:line="360" w:lineRule="auto"/>
        <w:jc w:val="both"/>
      </w:pPr>
      <w:r>
        <w:t>To address these challenges, this project proposes the development of a cloud-based, multi-facility Blood Bank Management System that enables healthcare facilities to manage blood inventory, monitor blood availability in real time, and communicate efficiently with other hospitals within a connected network through a structured broadcast request model.</w:t>
      </w:r>
    </w:p>
    <w:p w14:paraId="0FF76DAA" w14:textId="77777777" w:rsidR="008D7A4E" w:rsidRDefault="00544DD5">
      <w:pPr>
        <w:pStyle w:val="Heading2"/>
      </w:pPr>
      <w:r>
        <w:t>1.4 Aims and Objectives</w:t>
      </w:r>
    </w:p>
    <w:p w14:paraId="2236C650" w14:textId="77777777" w:rsidR="008D7A4E" w:rsidRDefault="00544DD5">
      <w:pPr>
        <w:pStyle w:val="Heading3"/>
      </w:pPr>
      <w:r>
        <w:t>1.4.1 Aim</w:t>
      </w:r>
    </w:p>
    <w:p w14:paraId="2A629D57" w14:textId="77777777" w:rsidR="008D7A4E" w:rsidRDefault="00544DD5">
      <w:pPr>
        <w:spacing w:after="120" w:line="360" w:lineRule="auto"/>
        <w:jc w:val="both"/>
      </w:pPr>
      <w:r>
        <w:t>The aim of this project is to design and implement a cloud-based, multi-facility Blood Bank Management System that enables registered hospitals and clinics to manage blood inventory in real time, broadcast blood requests across a network of registered facilities, and support informed patient referrals through confirmed cross-facility blood availability, thereby reducing blood wastage, failed referrals, and preventable patient deaths.</w:t>
      </w:r>
    </w:p>
    <w:p w14:paraId="243AE7E0" w14:textId="77777777" w:rsidR="008D7A4E" w:rsidRDefault="00544DD5">
      <w:pPr>
        <w:pStyle w:val="Heading3"/>
      </w:pPr>
      <w:r>
        <w:t>1.4.2 Objectives</w:t>
      </w:r>
    </w:p>
    <w:p w14:paraId="02DE4AFB" w14:textId="77777777" w:rsidR="008D7A4E" w:rsidRDefault="00544DD5">
      <w:pPr>
        <w:pStyle w:val="ListParagraph"/>
        <w:numPr>
          <w:ilvl w:val="0"/>
          <w:numId w:val="2"/>
        </w:numPr>
        <w:spacing w:after="80" w:line="360" w:lineRule="auto"/>
        <w:jc w:val="both"/>
      </w:pPr>
      <w:r>
        <w:t>To investigate existing blood management processes, referral practices, and operational challenges across healthcare facilities in Ghana through primary survey research and field interviews.</w:t>
      </w:r>
    </w:p>
    <w:p w14:paraId="24EF210E" w14:textId="77777777" w:rsidR="008D7A4E" w:rsidRDefault="00544DD5">
      <w:pPr>
        <w:pStyle w:val="ListParagraph"/>
        <w:numPr>
          <w:ilvl w:val="0"/>
          <w:numId w:val="2"/>
        </w:numPr>
        <w:spacing w:after="80" w:line="360" w:lineRule="auto"/>
        <w:jc w:val="both"/>
      </w:pPr>
      <w:r>
        <w:t>To analyse and document the functional and non-functional requirements of a cloud-based, multi-facility blood bank management system through stakeholder engagement and literature review.</w:t>
      </w:r>
    </w:p>
    <w:p w14:paraId="04D3CD77" w14:textId="77777777" w:rsidR="008D7A4E" w:rsidRDefault="00544DD5">
      <w:pPr>
        <w:pStyle w:val="ListParagraph"/>
        <w:numPr>
          <w:ilvl w:val="0"/>
          <w:numId w:val="2"/>
        </w:numPr>
        <w:spacing w:after="80" w:line="360" w:lineRule="auto"/>
        <w:jc w:val="both"/>
      </w:pPr>
      <w:r>
        <w:t>To design a cloud-hosted system architecture, relational database schema, and user interface for the staff portal and cross-facility network modules.</w:t>
      </w:r>
    </w:p>
    <w:p w14:paraId="4C7DFB43" w14:textId="77777777" w:rsidR="008D7A4E" w:rsidRDefault="00544DD5">
      <w:pPr>
        <w:pStyle w:val="ListParagraph"/>
        <w:numPr>
          <w:ilvl w:val="0"/>
          <w:numId w:val="2"/>
        </w:numPr>
        <w:spacing w:after="80" w:line="360" w:lineRule="auto"/>
        <w:jc w:val="both"/>
      </w:pPr>
      <w:r>
        <w:t>To develop a fully functional cloud-based blood bank management system with a staff portal incorporating blood inventory management, storage tracking, expiry monitoring with automated alerts, blood request processing, and administrative reporting.</w:t>
      </w:r>
    </w:p>
    <w:p w14:paraId="181D198D" w14:textId="77777777" w:rsidR="008D7A4E" w:rsidRDefault="00544DD5">
      <w:pPr>
        <w:pStyle w:val="ListParagraph"/>
        <w:numPr>
          <w:ilvl w:val="0"/>
          <w:numId w:val="2"/>
        </w:numPr>
        <w:spacing w:after="80" w:line="360" w:lineRule="auto"/>
        <w:jc w:val="both"/>
      </w:pPr>
      <w:r>
        <w:t>To implement a cross-facility blood request broadcast module that allows a registered facility to send a blood request to all hospitals on the network, receive responses from facilities with available stock, reserve a matched unit during patient referral, and track the request through to fulfilment.</w:t>
      </w:r>
    </w:p>
    <w:p w14:paraId="2F69F264" w14:textId="77777777" w:rsidR="008D7A4E" w:rsidRDefault="00544DD5">
      <w:pPr>
        <w:pStyle w:val="ListParagraph"/>
        <w:numPr>
          <w:ilvl w:val="0"/>
          <w:numId w:val="2"/>
        </w:numPr>
        <w:spacing w:after="80" w:line="360" w:lineRule="auto"/>
        <w:jc w:val="both"/>
      </w:pPr>
      <w:r>
        <w:t>To test and validate the system against defined functional and non-functional requirements, evaluating correctness, usability, and performance.</w:t>
      </w:r>
    </w:p>
    <w:p w14:paraId="0E84BAB3" w14:textId="77777777" w:rsidR="008D7A4E" w:rsidRDefault="00544DD5">
      <w:pPr>
        <w:pStyle w:val="ListParagraph"/>
        <w:numPr>
          <w:ilvl w:val="0"/>
          <w:numId w:val="2"/>
        </w:numPr>
        <w:spacing w:after="80" w:line="360" w:lineRule="auto"/>
        <w:jc w:val="both"/>
      </w:pPr>
      <w:r>
        <w:t>To prepare detailed technical documentation, user manuals, and training guides to support hospital staff in using the system effectively.</w:t>
      </w:r>
    </w:p>
    <w:p w14:paraId="14FB2CBD" w14:textId="77777777" w:rsidR="008D7A4E" w:rsidRDefault="00544DD5">
      <w:pPr>
        <w:pStyle w:val="Heading2"/>
      </w:pPr>
      <w:r>
        <w:t>1.5 Significance of the Study</w:t>
      </w:r>
    </w:p>
    <w:p w14:paraId="02EFFB9F" w14:textId="77777777" w:rsidR="008D7A4E" w:rsidRDefault="00544DD5">
      <w:pPr>
        <w:spacing w:after="120" w:line="360" w:lineRule="auto"/>
        <w:jc w:val="both"/>
      </w:pPr>
      <w:r>
        <w:t>The significance of this study lies in its potential to address a documented and life-threatening gap in Ghana's blood management infrastructure. By enabling real-time cross-facility blood visibility and a structured broadcast request model, the system directly eliminates the blind referral problem confirmed by this project's primary research, in which up to 57.1% of surveyed facilities could not rule out a failed referral having occurred (Healthcare Facility Blood Management Survey, 2026).</w:t>
      </w:r>
    </w:p>
    <w:p w14:paraId="4B94B5A3" w14:textId="77777777" w:rsidR="008D7A4E" w:rsidRDefault="00544DD5">
      <w:pPr>
        <w:spacing w:after="120" w:line="360" w:lineRule="auto"/>
        <w:jc w:val="both"/>
      </w:pPr>
      <w:r>
        <w:t>From an operational standpoint, the system automates blood inventory tracking, expiry monitoring, storage management, and request processing, replacing manual and spreadsheet-based methods that offer no automated safeguards. Academically, this project demonstrates the application of modern cloud technologies to a real, validated healthcare problem, contributing to the growing field of health informatics in the West African context. It also provides a working model that could inform the future development of</w:t>
      </w:r>
      <w:r>
        <w:t xml:space="preserve"> a dedicated blood bank module within platforms such as LMHIS.</w:t>
      </w:r>
    </w:p>
    <w:p w14:paraId="230914DF" w14:textId="77777777" w:rsidR="008D7A4E" w:rsidRDefault="00544DD5">
      <w:pPr>
        <w:pStyle w:val="Heading2"/>
      </w:pPr>
      <w:r>
        <w:t>1.6 Justification of the Study</w:t>
      </w:r>
    </w:p>
    <w:p w14:paraId="2E7273A6" w14:textId="77777777" w:rsidR="008D7A4E" w:rsidRDefault="00544DD5">
      <w:pPr>
        <w:spacing w:after="120" w:line="360" w:lineRule="auto"/>
        <w:jc w:val="both"/>
      </w:pPr>
      <w:r>
        <w:t>The need for this system is justified on three grounds. First, from a patient safety perspective, the risks associated with manual blood management, including transfusion of expired units and delayed access to blood during emergencies, are well documented causes of preventable mortality (</w:t>
      </w:r>
      <w:proofErr w:type="spellStart"/>
      <w:r>
        <w:t>Stainsby</w:t>
      </w:r>
      <w:proofErr w:type="spellEnd"/>
      <w:r>
        <w:t xml:space="preserve"> et al., 2006). Second, Ghana's hospital digital infrastructure (LMHIS) has no blood bank module, and no existing platform provides cross-facility blood availability sharing or a broadcast request system. Third, the 92.9% demand confirmation from healthcare workers in the project's primary survey provides near-unanimous stakeholder validation for the system's development (Healthcare Facility Blood Management Survey, 2026).</w:t>
      </w:r>
    </w:p>
    <w:p w14:paraId="77CB6977" w14:textId="77777777" w:rsidR="008D7A4E" w:rsidRDefault="00544DD5">
      <w:pPr>
        <w:pStyle w:val="Heading2"/>
      </w:pPr>
      <w:r>
        <w:t>1.7 Organization of Study</w:t>
      </w:r>
    </w:p>
    <w:p w14:paraId="5199E2FB" w14:textId="77777777" w:rsidR="008D7A4E" w:rsidRDefault="00544DD5">
      <w:pPr>
        <w:spacing w:after="120" w:line="360" w:lineRule="auto"/>
        <w:jc w:val="both"/>
      </w:pPr>
      <w:r>
        <w:t xml:space="preserve">This project report is structured into five chapters. Chapter One presents the introduction, covering the background, problem statement, aims and objectives, significance, and justification. Chapter Two provides the literature review, examining existing blood bank management systems, related implementations in Africa and globally, the Technology Acceptance Model as a theoretical framework, and gaps in current knowledge. Chapter Three describes the system specification and design, detailing the methodology, </w:t>
      </w:r>
      <w:r>
        <w:t>requirements, and system architecture. Chapter Four covers system implementation and testing. Chapter Five contains the conclusion and recommendations.</w:t>
      </w:r>
    </w:p>
    <w:p w14:paraId="17A58E7A" w14:textId="77777777" w:rsidR="008D7A4E" w:rsidRDefault="00544DD5">
      <w:pPr>
        <w:pStyle w:val="Heading2"/>
      </w:pPr>
      <w:r>
        <w:t>1.8 Conclusion</w:t>
      </w:r>
    </w:p>
    <w:p w14:paraId="4557A940" w14:textId="77777777" w:rsidR="008D7A4E" w:rsidRDefault="00544DD5">
      <w:pPr>
        <w:spacing w:after="120" w:line="360" w:lineRule="auto"/>
        <w:jc w:val="both"/>
      </w:pPr>
      <w:r>
        <w:t>This chapter has established a clear and evidence-based foundation for the development of a cloud-based, multi-facility Blood Bank Management System. Primary research confirmed that blind patient referrals, failed blood transfers, manual inventory tracking, and the absence of a dedicated blood bank module in Ghana's existing hospital digital infrastructure are real and consequential problems. The chapters that follow build on this foundation to deliver a working system that responds to a validated healthcar</w:t>
      </w:r>
      <w:r>
        <w:t>e need.</w:t>
      </w:r>
    </w:p>
    <w:p w14:paraId="4F04C84D" w14:textId="77777777" w:rsidR="008D7A4E" w:rsidRDefault="00544DD5">
      <w:r>
        <w:br w:type="page"/>
      </w:r>
    </w:p>
    <w:p w14:paraId="058519D4" w14:textId="77777777" w:rsidR="008D7A4E" w:rsidRDefault="00544DD5">
      <w:pPr>
        <w:pStyle w:val="Heading1"/>
        <w:spacing w:before="0"/>
      </w:pPr>
      <w:r>
        <w:t>CHAPTER TWO: LITERATURE REVIEW</w:t>
      </w:r>
    </w:p>
    <w:p w14:paraId="5E3C840D" w14:textId="77777777" w:rsidR="008D7A4E" w:rsidRDefault="00544DD5">
      <w:pPr>
        <w:pStyle w:val="Heading2"/>
      </w:pPr>
      <w:r>
        <w:t>Introduction</w:t>
      </w:r>
    </w:p>
    <w:p w14:paraId="52A2BCBD" w14:textId="77777777" w:rsidR="008D7A4E" w:rsidRDefault="00544DD5">
      <w:pPr>
        <w:spacing w:after="120" w:line="360" w:lineRule="auto"/>
        <w:jc w:val="both"/>
      </w:pPr>
      <w:r>
        <w:t>Healthcare facilities across the world are increasingly transitioning from traditional paper-based blood bank registers to digital blood management information systems. As healthcare institutions expand and the demand for safe, timely blood transfusion grows, the limitations of paper-based systems have made digital solutions such as Blood Bank Management Systems essential for efficient transfusion service delivery (WHO, 2021; Agrawal et al., 2021). This chapter reviews relevant literature related to blood b</w:t>
      </w:r>
      <w:r>
        <w:t>ank management systems, discusses the Technology Acceptance Model as a guiding theoretical framework, reviews previous studies and related works, and identifies gaps that justify the proposed system.</w:t>
      </w:r>
    </w:p>
    <w:p w14:paraId="482F8C94" w14:textId="77777777" w:rsidR="008D7A4E" w:rsidRDefault="00544DD5">
      <w:pPr>
        <w:pStyle w:val="Heading2"/>
      </w:pPr>
      <w:r>
        <w:t>2.1 Overview of Relevant Literature</w:t>
      </w:r>
    </w:p>
    <w:p w14:paraId="6330F583" w14:textId="77777777" w:rsidR="008D7A4E" w:rsidRDefault="00544DD5">
      <w:pPr>
        <w:pStyle w:val="Heading3"/>
      </w:pPr>
      <w:r>
        <w:t>2.1.1 Concept of Blood Bank Management Systems</w:t>
      </w:r>
    </w:p>
    <w:p w14:paraId="68478412" w14:textId="77777777" w:rsidR="008D7A4E" w:rsidRDefault="00544DD5">
      <w:pPr>
        <w:spacing w:after="120" w:line="360" w:lineRule="auto"/>
        <w:jc w:val="both"/>
      </w:pPr>
      <w:r>
        <w:t>A Blood Bank Management System is a digital platform used by hospitals and blood collection centres to record, store, and manage information related to blood donation, screening, storage, inventory, and issuance. According to the World Health Organization, an effective blood management information system should capture the full chain of custody of a blood unit, from donor screening through to final issuance to a patient (WHO, 2021). Modern systems provide structured fields and validation checks ensuring tha</w:t>
      </w:r>
      <w:r>
        <w:t>t records are complete, standardised, and verifiable before a unit is issued for transfusion (Bolton-</w:t>
      </w:r>
      <w:proofErr w:type="spellStart"/>
      <w:r>
        <w:t>Maggs</w:t>
      </w:r>
      <w:proofErr w:type="spellEnd"/>
      <w:r>
        <w:t xml:space="preserve"> et al., 2012). The development of blood bank information systems can be traced to early hospital laboratory information systems introduced from the 1980s onward, which later expanded to include donor management, cross-matching support, and expiry monitoring (</w:t>
      </w:r>
      <w:proofErr w:type="spellStart"/>
      <w:r>
        <w:t>Stainsby</w:t>
      </w:r>
      <w:proofErr w:type="spellEnd"/>
      <w:r>
        <w:t xml:space="preserve"> et al., 2006).</w:t>
      </w:r>
    </w:p>
    <w:p w14:paraId="1AA28C72" w14:textId="77777777" w:rsidR="008D7A4E" w:rsidRDefault="00544DD5">
      <w:pPr>
        <w:pStyle w:val="Heading3"/>
      </w:pPr>
      <w:r>
        <w:t>2.1.2 Benefits of Blood Bank Management Systems</w:t>
      </w:r>
    </w:p>
    <w:p w14:paraId="68F2A616" w14:textId="77777777" w:rsidR="008D7A4E" w:rsidRDefault="00544DD5">
      <w:pPr>
        <w:spacing w:after="120" w:line="360" w:lineRule="auto"/>
        <w:jc w:val="both"/>
      </w:pPr>
      <w:r>
        <w:t>Blood Bank Management Systems provide several important benefits. Digital systems provide live inventory dashboards allowing blood bank officers to view stock levels by blood group and Rhesus factor at any moment, directly improving inventory accuracy (Agrawal et al., 2021). Automated expiry alerts flag units approaching their shelf life, allowing staff to prioritise their use and directly reducing wastage (Dumont et al., 2015). These systems also enhance communication between hospital departments and facil</w:t>
      </w:r>
      <w:r>
        <w:t xml:space="preserve">ities, enable faster decision-making during emergencies, and support long-term planning through historical demand data (Emmanuel et al., 2021; WHO, 2021; </w:t>
      </w:r>
      <w:proofErr w:type="spellStart"/>
      <w:r>
        <w:t>Stainsby</w:t>
      </w:r>
      <w:proofErr w:type="spellEnd"/>
      <w:r>
        <w:t xml:space="preserve"> et al., 2006).</w:t>
      </w:r>
    </w:p>
    <w:p w14:paraId="3FDA8E6E" w14:textId="77777777" w:rsidR="008D7A4E" w:rsidRDefault="00544DD5">
      <w:pPr>
        <w:pStyle w:val="Heading3"/>
      </w:pPr>
      <w:r>
        <w:t>2.1.3 Blood Bank Systems in Africa</w:t>
      </w:r>
    </w:p>
    <w:p w14:paraId="3E96F624" w14:textId="77777777" w:rsidR="008D7A4E" w:rsidRDefault="00544DD5">
      <w:pPr>
        <w:spacing w:after="120" w:line="360" w:lineRule="auto"/>
        <w:jc w:val="both"/>
      </w:pPr>
      <w:r>
        <w:t xml:space="preserve">The adoption of digital blood bank management systems across Africa has grown gradually over the past two decades. </w:t>
      </w:r>
      <w:proofErr w:type="spellStart"/>
      <w:r>
        <w:t>Progesa</w:t>
      </w:r>
      <w:proofErr w:type="spellEnd"/>
      <w:r>
        <w:t>, developed by MAK-SYSTEM, is among the most widely deployed blood establishment platforms used by national blood transfusion services, though deployments typically depend on sustained donor funding and remain outside the reach of hospital-level facilities (WHO, 2021). South Africa's National Blood Service operates one of the more advanced systems on the continent, though it requires significant sustained investment not readily available to most other countries (</w:t>
      </w:r>
      <w:proofErr w:type="spellStart"/>
      <w:r>
        <w:t>Olarewaju</w:t>
      </w:r>
      <w:proofErr w:type="spellEnd"/>
      <w:r>
        <w:t xml:space="preserve"> et al., 2020). In East Afric</w:t>
      </w:r>
      <w:r>
        <w:t>a, national blood transfusion services in countries such as Kenya have introduced computerised systems primarily for HIV screening data management, but these have generally remained centred on regional blood banks rather than extending real-time stock visibility to district hospitals and clinics (WHO, 2021). Consistent challenges across all deployments include unreliable electricity, poor connectivity, high staff turnover, and shortages of trained blood bank information personnel.</w:t>
      </w:r>
    </w:p>
    <w:p w14:paraId="406D974C" w14:textId="77777777" w:rsidR="008D7A4E" w:rsidRDefault="00544DD5">
      <w:pPr>
        <w:pStyle w:val="Heading3"/>
      </w:pPr>
      <w:r>
        <w:t>2.1.4 Blood Bank Systems in Ghana</w:t>
      </w:r>
    </w:p>
    <w:p w14:paraId="47521EBE" w14:textId="77777777" w:rsidR="008D7A4E" w:rsidRDefault="00544DD5">
      <w:pPr>
        <w:spacing w:after="120" w:line="360" w:lineRule="auto"/>
        <w:jc w:val="both"/>
      </w:pPr>
      <w:r>
        <w:t>Ghana has made gradual progress in digitising its health information landscape, but blood bank management specifically remains one of the least digitised areas of the country's healthcare system. DHIMS2, Ghana's most widely deployed digital health platform, only supports aggregate reporting and cannot manage individual blood units, donor records, or facility-level inventory, making it unsuitable for blood bank operations (</w:t>
      </w:r>
      <w:proofErr w:type="spellStart"/>
      <w:r>
        <w:t>Karuri</w:t>
      </w:r>
      <w:proofErr w:type="spellEnd"/>
      <w:r>
        <w:t xml:space="preserve"> et al., 2014). LHIMS, deployed in Ghana's major teaching hospitals, supports patient registration and clinical documentation but does not include a blood bank module. This gap was directly confirmed through this project's preliminary research and forms a central part of the justification for the proposed system. The project's own primary survey found that 71.4% of facilities record blood stock using a computer or spreadsheet and 21.4% still use paper, with no facility reporting use of a dedicated blo</w:t>
      </w:r>
      <w:r>
        <w:t>od bank management system (Healthcare Facility Blood Management Survey, 2026).</w:t>
      </w:r>
    </w:p>
    <w:p w14:paraId="34723A96" w14:textId="77777777" w:rsidR="008D7A4E" w:rsidRDefault="00544DD5">
      <w:pPr>
        <w:pStyle w:val="Heading2"/>
      </w:pPr>
      <w:r>
        <w:t>2.2 Theoretical Framework</w:t>
      </w:r>
    </w:p>
    <w:p w14:paraId="1D3E64FC" w14:textId="77777777" w:rsidR="008D7A4E" w:rsidRDefault="00544DD5">
      <w:pPr>
        <w:spacing w:after="120" w:line="360" w:lineRule="auto"/>
        <w:jc w:val="both"/>
      </w:pPr>
      <w:r>
        <w:t>For this study, the Technology Acceptance Model (TAM) is adopted as the guiding theoretical framework to explain the factors that will influence healthcare professionals' acceptance and use of the proposed system. TAM is relevant because the system introduces a significant change in how blood bank officers and laboratory technicians record, retrieve, and share blood inventory information, and the success of this change depends on how staff perceive the system.</w:t>
      </w:r>
    </w:p>
    <w:p w14:paraId="7DB4DEE0" w14:textId="77777777" w:rsidR="008D7A4E" w:rsidRDefault="00544DD5">
      <w:pPr>
        <w:pStyle w:val="Heading3"/>
      </w:pPr>
      <w:r>
        <w:t>2.2.1 Overview of the Technology Acceptance Model (TAM)</w:t>
      </w:r>
    </w:p>
    <w:p w14:paraId="1ED73495" w14:textId="77777777" w:rsidR="008D7A4E" w:rsidRDefault="00544DD5">
      <w:pPr>
        <w:spacing w:after="120" w:line="360" w:lineRule="auto"/>
        <w:jc w:val="both"/>
      </w:pPr>
      <w:r>
        <w:t xml:space="preserve">The Technology Acceptance Model was developed by Fred D. Davis in 1989, drawing from the Theory of Reasoned Action. TAM proposes that a user's actual use of a technology is determined by their behavioural intention, shaped by two core beliefs: Perceived Usefulness (PU) and Perceived Ease of Use (PEOU) (Davis, 1989). </w:t>
      </w:r>
      <w:proofErr w:type="spellStart"/>
      <w:r>
        <w:t>Venkatesh</w:t>
      </w:r>
      <w:proofErr w:type="spellEnd"/>
      <w:r>
        <w:t xml:space="preserve"> and Davis (2000) later extended the model, demonstrating its validity across various organisational and technological contexts and establishing it as one of the most empirically validated models in information systems research.</w:t>
      </w:r>
    </w:p>
    <w:p w14:paraId="4108FFB0" w14:textId="77777777" w:rsidR="008D7A4E" w:rsidRDefault="00544DD5">
      <w:pPr>
        <w:pStyle w:val="Heading3"/>
      </w:pPr>
      <w:r>
        <w:t>2.2.2 Perceived Usefulness (PU)</w:t>
      </w:r>
    </w:p>
    <w:p w14:paraId="1145C853" w14:textId="77777777" w:rsidR="008D7A4E" w:rsidRDefault="00544DD5">
      <w:pPr>
        <w:spacing w:after="120" w:line="360" w:lineRule="auto"/>
        <w:jc w:val="both"/>
      </w:pPr>
      <w:r>
        <w:t>Perceived usefulness refers to the degree to which a person believes that using a particular system will enhance their job performance (Davis, 1989). The proposed system's cloud-based cross-facility architecture directly strengthens perceived usefulness by enabling instant stock verification, eliminating the personal contact-based referral process confirmed as unreliable in this project's survey where 57.1% of respondents relied on contacts to confirm blood availability (Healthcare Facility Blood Management</w:t>
      </w:r>
      <w:r>
        <w:t xml:space="preserve"> Survey, 2026). Automated expiry alerts, the broadcast request model, and cloud-based backups further enhance the system's perceived operational value to blood bank staff. Studies have consistently shown that healthcare professionals are more likely to adopt digital systems they perceive as genuinely improving efficiency and patient care safety (Holden and Karsh, 2010).</w:t>
      </w:r>
    </w:p>
    <w:p w14:paraId="3D22D345" w14:textId="77777777" w:rsidR="008D7A4E" w:rsidRDefault="00544DD5">
      <w:pPr>
        <w:pStyle w:val="Heading3"/>
      </w:pPr>
      <w:r>
        <w:t>2.2.3 Perceived Ease of Use (PEOU)</w:t>
      </w:r>
    </w:p>
    <w:p w14:paraId="7C0FE3F7" w14:textId="77777777" w:rsidR="008D7A4E" w:rsidRDefault="00544DD5">
      <w:pPr>
        <w:spacing w:after="120" w:line="360" w:lineRule="auto"/>
        <w:jc w:val="both"/>
      </w:pPr>
      <w:r>
        <w:t>Perceived ease of use refers to the degree to which a user believes that interacting with a system will require minimal effort (Davis, 1989). In blood bank settings, ease of use is especially critical since staff work under significant time pressure during emergencies. Any system that is complex or slow to navigate risks being abandoned in favour of familiar manual alternatives, a pattern documented in healthcare environments where usability challenges affect adoption (</w:t>
      </w:r>
      <w:proofErr w:type="spellStart"/>
      <w:r>
        <w:t>Olarewaju</w:t>
      </w:r>
      <w:proofErr w:type="spellEnd"/>
      <w:r>
        <w:t xml:space="preserve"> et al., 2020). Research by Holden and Karsh (2010) confirmed that ease of use plays a key role in healthcare technology adoption, a principle that directly informs the interface design of the proposed system.</w:t>
      </w:r>
    </w:p>
    <w:p w14:paraId="08A97C23" w14:textId="77777777" w:rsidR="008D7A4E" w:rsidRDefault="00544DD5">
      <w:pPr>
        <w:pStyle w:val="Heading3"/>
      </w:pPr>
      <w:r>
        <w:t>2.2.4 Application of TAM in Health Information Systems</w:t>
      </w:r>
    </w:p>
    <w:p w14:paraId="690BF280" w14:textId="77777777" w:rsidR="008D7A4E" w:rsidRDefault="00544DD5">
      <w:pPr>
        <w:spacing w:after="120" w:line="360" w:lineRule="auto"/>
        <w:jc w:val="both"/>
      </w:pPr>
      <w:r>
        <w:t>TAM has been widely applied in health information systems research examining the adoption of electronic medical records, laboratory information systems, and hospital management systems. Holden and Karsh (2010) reported that user acceptance is a critical factor in the successful implementation of healthcare technologies and that even technically sound systems fail if staff do not perceive them as useful or easy to use. In this study, TAM provides the framework for ensuring that the proposed system is designe</w:t>
      </w:r>
      <w:r>
        <w:t>d around the operational realities of blood bank staff rather than purely technical specifications.</w:t>
      </w:r>
    </w:p>
    <w:p w14:paraId="0A6303A7" w14:textId="77777777" w:rsidR="008D7A4E" w:rsidRDefault="00544DD5">
      <w:pPr>
        <w:pStyle w:val="Heading2"/>
      </w:pPr>
      <w:r>
        <w:t>2.3 Previous Studies and Related Works</w:t>
      </w:r>
    </w:p>
    <w:p w14:paraId="138FC768" w14:textId="77777777" w:rsidR="008D7A4E" w:rsidRDefault="00544DD5">
      <w:pPr>
        <w:pStyle w:val="Heading3"/>
      </w:pPr>
      <w:r>
        <w:t xml:space="preserve">2.3.1 </w:t>
      </w:r>
      <w:proofErr w:type="spellStart"/>
      <w:r>
        <w:t>SafeTrace</w:t>
      </w:r>
      <w:proofErr w:type="spellEnd"/>
      <w:r>
        <w:t xml:space="preserve"> </w:t>
      </w:r>
      <w:proofErr w:type="spellStart"/>
      <w:r>
        <w:t>Tx</w:t>
      </w:r>
      <w:proofErr w:type="spellEnd"/>
      <w:r>
        <w:t xml:space="preserve"> Blood Establishment Computer Software</w:t>
      </w:r>
    </w:p>
    <w:p w14:paraId="0DE19AEE" w14:textId="77777777" w:rsidR="008D7A4E" w:rsidRDefault="00544DD5">
      <w:pPr>
        <w:spacing w:after="120" w:line="360" w:lineRule="auto"/>
        <w:jc w:val="both"/>
      </w:pPr>
      <w:proofErr w:type="spellStart"/>
      <w:r>
        <w:t>SafeTrace</w:t>
      </w:r>
      <w:proofErr w:type="spellEnd"/>
      <w:r>
        <w:t xml:space="preserve"> </w:t>
      </w:r>
      <w:proofErr w:type="spellStart"/>
      <w:r>
        <w:t>Tx</w:t>
      </w:r>
      <w:proofErr w:type="spellEnd"/>
      <w:r>
        <w:t xml:space="preserve">, supported under </w:t>
      </w:r>
      <w:proofErr w:type="spellStart"/>
      <w:r>
        <w:t>Haemonetics</w:t>
      </w:r>
      <w:proofErr w:type="spellEnd"/>
      <w:r>
        <w:t xml:space="preserve">, is one of the most widely adopted Blood Establishment Computer Software platforms in well-resourced healthcare systems, providing comprehensive functionality covering donor management, blood typing and </w:t>
      </w:r>
      <w:proofErr w:type="spellStart"/>
      <w:r>
        <w:t>crossmatch</w:t>
      </w:r>
      <w:proofErr w:type="spellEnd"/>
      <w:r>
        <w:t xml:space="preserve"> support, inventory control, and regulatory compliance (WHO, 2021). Despite its advanced capabilities, these platforms are expensive to implement and maintain, require significant local server infrastructure, and are designed for single-facility deployment with no b</w:t>
      </w:r>
      <w:r>
        <w:t>uilt-in mechanism for cross-facility blood availability sharing, a core requirement identified through this project's primary research.</w:t>
      </w:r>
    </w:p>
    <w:p w14:paraId="23014E24" w14:textId="77777777" w:rsidR="008D7A4E" w:rsidRDefault="00544DD5">
      <w:pPr>
        <w:pStyle w:val="Heading3"/>
      </w:pPr>
      <w:r>
        <w:t>2.3.2 e-</w:t>
      </w:r>
      <w:proofErr w:type="spellStart"/>
      <w:r>
        <w:t>RaktKosh</w:t>
      </w:r>
      <w:proofErr w:type="spellEnd"/>
      <w:r>
        <w:t xml:space="preserve"> National Blood Bank Management System</w:t>
      </w:r>
    </w:p>
    <w:p w14:paraId="041F7EF8" w14:textId="77777777" w:rsidR="008D7A4E" w:rsidRDefault="00544DD5">
      <w:pPr>
        <w:spacing w:after="120" w:line="360" w:lineRule="auto"/>
        <w:jc w:val="both"/>
      </w:pPr>
      <w:r>
        <w:t>e-</w:t>
      </w:r>
      <w:proofErr w:type="spellStart"/>
      <w:r>
        <w:t>RaktKosh</w:t>
      </w:r>
      <w:proofErr w:type="spellEnd"/>
      <w:r>
        <w:t xml:space="preserve"> is a centralised, cloud-based blood bank management system developed by India's Ministry of Health under the National Health Mission. The platform connects blood banks across the country into a single network, representing one of the closest real-world parallels to the system proposed in this project (WHO, 2021). Despite its strengths, e-</w:t>
      </w:r>
      <w:proofErr w:type="spellStart"/>
      <w:r>
        <w:t>RaktKosh</w:t>
      </w:r>
      <w:proofErr w:type="spellEnd"/>
      <w:r>
        <w:t xml:space="preserve"> depends on substantial government investment and sustained institutional coordination at a national scale not currently available in Ghana, and does not i</w:t>
      </w:r>
      <w:r>
        <w:t>nclude a structured broadcast-and-response workflow where a requesting facility actively receives direct responses from facilities with matching stock.</w:t>
      </w:r>
    </w:p>
    <w:p w14:paraId="475692EF" w14:textId="77777777" w:rsidR="008D7A4E" w:rsidRDefault="00544DD5">
      <w:pPr>
        <w:pStyle w:val="Heading3"/>
      </w:pPr>
      <w:r>
        <w:t>2.3.3 DHIMS2 District Health Information Management System</w:t>
      </w:r>
    </w:p>
    <w:p w14:paraId="5F4FC66B" w14:textId="77777777" w:rsidR="008D7A4E" w:rsidRDefault="00544DD5">
      <w:pPr>
        <w:spacing w:after="120" w:line="360" w:lineRule="auto"/>
        <w:jc w:val="both"/>
      </w:pPr>
      <w:r>
        <w:t>DHIMS2 is Ghana's primary national digital health information platform, used to collect and analyse health data at district, regional, and national levels. Despite its national reach, DHIMS2 only supports aggregate health services data and was not designed for unit-level blood inventory management, donor tracking, or facility-to-facility blood requests (</w:t>
      </w:r>
      <w:proofErr w:type="spellStart"/>
      <w:r>
        <w:t>Karuri</w:t>
      </w:r>
      <w:proofErr w:type="spellEnd"/>
      <w:r>
        <w:t xml:space="preserve"> et al., 2014), making it entirely unsuitable as a blood bank management solution.</w:t>
      </w:r>
    </w:p>
    <w:p w14:paraId="127BF0C8" w14:textId="77777777" w:rsidR="008D7A4E" w:rsidRDefault="00544DD5">
      <w:pPr>
        <w:pStyle w:val="Heading3"/>
      </w:pPr>
      <w:r>
        <w:t>2.3.4 LHIMS Local Health Information Management System</w:t>
      </w:r>
    </w:p>
    <w:p w14:paraId="37D0F070" w14:textId="77777777" w:rsidR="008D7A4E" w:rsidRDefault="00544DD5">
      <w:pPr>
        <w:spacing w:after="120" w:line="360" w:lineRule="auto"/>
        <w:jc w:val="both"/>
      </w:pPr>
      <w:r>
        <w:t>LHIMS is a patient-level hospital management system deployed in Ghana's major teaching hospitals, supporting patient registration, clinical documentation, appointment management, and billing (</w:t>
      </w:r>
      <w:proofErr w:type="spellStart"/>
      <w:r>
        <w:t>Adokiya</w:t>
      </w:r>
      <w:proofErr w:type="spellEnd"/>
      <w:r>
        <w:t xml:space="preserve"> et al., 2015). Despite its considerable strengths, LHIMS does not include a blood bank module of any kind. Blood inventory, donor records, expiry monitoring, and blood request processing are entirely outside the scope of LHIMS as currently deployed. Its deployment has also remained limited to a small number of large teaching hospitals, leaving most facilities without access to any comparable digital system.</w:t>
      </w:r>
    </w:p>
    <w:p w14:paraId="65A4D2F9" w14:textId="77777777" w:rsidR="008D7A4E" w:rsidRDefault="00544DD5">
      <w:pPr>
        <w:pStyle w:val="Heading2"/>
      </w:pPr>
      <w:r>
        <w:t>2.4 How the Proposed System Addresses Identified Gaps</w:t>
      </w:r>
    </w:p>
    <w:p w14:paraId="7F3E95EF" w14:textId="77777777" w:rsidR="008D7A4E" w:rsidRDefault="00544DD5">
      <w:pPr>
        <w:pStyle w:val="Heading3"/>
      </w:pPr>
      <w:r>
        <w:t>2.4.1 Addressing Blind Referral Through Cross-Facility Broadcast Integration</w:t>
      </w:r>
    </w:p>
    <w:p w14:paraId="1F0AFF37" w14:textId="77777777" w:rsidR="008D7A4E" w:rsidRDefault="00544DD5">
      <w:pPr>
        <w:spacing w:after="120" w:line="360" w:lineRule="auto"/>
        <w:jc w:val="both"/>
      </w:pPr>
      <w:r>
        <w:t>No existing system available and deployed in Ghana brings cross-facility blood visibility and hospital-level inventory management together. The proposed system directly addresses this by integrating blood unit inventory, expiry monitoring, and a structured broadcast request module into a single cloud-hosted platform shared across registered facilities, directly resolving the blind referral failure confirmed in this project's primary research where up to 57.1% of surveyed facilities could not rule out a fail</w:t>
      </w:r>
      <w:r>
        <w:t>ed referral having occurred (Healthcare Facility Blood Management Survey, 2026).</w:t>
      </w:r>
    </w:p>
    <w:p w14:paraId="03EDB188" w14:textId="77777777" w:rsidR="008D7A4E" w:rsidRDefault="00544DD5">
      <w:pPr>
        <w:pStyle w:val="Heading3"/>
      </w:pPr>
      <w:r>
        <w:t>2.4.2 Addressing Accessibility Through Cloud-Based Architecture</w:t>
      </w:r>
    </w:p>
    <w:p w14:paraId="50C06BFF" w14:textId="77777777" w:rsidR="008D7A4E" w:rsidRDefault="00544DD5">
      <w:pPr>
        <w:spacing w:after="120" w:line="360" w:lineRule="auto"/>
        <w:jc w:val="both"/>
      </w:pPr>
      <w:r>
        <w:t>The proposed system eliminates the infrastructure and cost barrier of deployment entirely through its cloud-based architecture. A hospital requires only internet access and a standard web browser to access the full system, making it deployable across a far wider range of healthcare facilities than existing solutions, from teaching hospitals to smaller district facilities and clinics.</w:t>
      </w:r>
    </w:p>
    <w:p w14:paraId="00FBFB52" w14:textId="77777777" w:rsidR="008D7A4E" w:rsidRDefault="00544DD5">
      <w:pPr>
        <w:pStyle w:val="Heading3"/>
      </w:pPr>
      <w:r>
        <w:t>2.4.3 Addressing Usability Through TAM-Informed Design</w:t>
      </w:r>
    </w:p>
    <w:p w14:paraId="5DE5188F" w14:textId="77777777" w:rsidR="008D7A4E" w:rsidRDefault="00544DD5">
      <w:pPr>
        <w:spacing w:after="120" w:line="360" w:lineRule="auto"/>
        <w:jc w:val="both"/>
      </w:pPr>
      <w:r>
        <w:t>The proposed system was designed with the Technology Acceptance Model as its guiding framework, using role-based dashboards so each user sees only the modules relevant to their role, and ensuring that critical tasks such as checking stock by blood group or responding to a broadcast request are accessible within a few clicks from the main dashboard, directly targeting the usability failures that have undermined adoption of comparable systems elsewhere.</w:t>
      </w:r>
    </w:p>
    <w:p w14:paraId="38EC0064" w14:textId="77777777" w:rsidR="008D7A4E" w:rsidRDefault="00544DD5">
      <w:pPr>
        <w:pStyle w:val="Heading3"/>
      </w:pPr>
      <w:r>
        <w:t>2.4.4 Addressing Downtime Through Cloud Reliability and Local Caching</w:t>
      </w:r>
    </w:p>
    <w:p w14:paraId="50D7C47C" w14:textId="77777777" w:rsidR="008D7A4E" w:rsidRDefault="00544DD5">
      <w:pPr>
        <w:spacing w:after="120" w:line="360" w:lineRule="auto"/>
        <w:jc w:val="both"/>
      </w:pPr>
      <w:r>
        <w:t>Cloud hosting provides significantly higher reliability and uptime than locally hosted servers, with automated backups ensuring inventory data is never permanently lost. A local caching mechanism allows essential blood stock data to be temporarily stored on the local device during connectivity disruptions and automatically synchronised with the central database once the connection is restored.</w:t>
      </w:r>
    </w:p>
    <w:p w14:paraId="00999FD1" w14:textId="77777777" w:rsidR="008D7A4E" w:rsidRDefault="00544DD5">
      <w:pPr>
        <w:pStyle w:val="Heading3"/>
      </w:pPr>
      <w:r>
        <w:t>2.4.5 Addressing Security Through Role-Based Access and Compliance with Ghanaian Law</w:t>
      </w:r>
    </w:p>
    <w:p w14:paraId="2094D571" w14:textId="77777777" w:rsidR="008D7A4E" w:rsidRDefault="00544DD5">
      <w:pPr>
        <w:spacing w:after="120" w:line="360" w:lineRule="auto"/>
        <w:jc w:val="both"/>
      </w:pPr>
      <w:r>
        <w:t>The proposed system implements strict role-based access control, comprehensive audit trails, HTTPS encryption, and explicit compliance with Ghana's Data Protection Act, 2012 (Act 843), providing a legal and ethical foundation for blood and donor data management that many existing facility-level systems in Ghana have not addressed.</w:t>
      </w:r>
    </w:p>
    <w:p w14:paraId="08CD1298" w14:textId="77777777" w:rsidR="008D7A4E" w:rsidRDefault="00544DD5">
      <w:pPr>
        <w:pStyle w:val="Heading3"/>
      </w:pPr>
      <w:r>
        <w:t>2.4.6 What Makes the Proposed System Different</w:t>
      </w:r>
    </w:p>
    <w:p w14:paraId="3E4EF539" w14:textId="77777777" w:rsidR="008D7A4E" w:rsidRDefault="00544DD5">
      <w:pPr>
        <w:spacing w:after="120" w:line="360" w:lineRule="auto"/>
        <w:jc w:val="both"/>
      </w:pPr>
      <w:r>
        <w:t>What distinguishes the proposed system from all existing solutions reviewed is the combination of cross-facility broadcast integration, cloud accessibility, TAM-informed usability, and local context awareness in a single platform. Existing systems address one or two of these dimensions but not all of them together. The proposed system was built specifically to bring all these qualities together in a solution tailored to the realities of Ghanaian healthcare, making it not just technically functional but genu</w:t>
      </w:r>
      <w:r>
        <w:t>inely deployable and adoptable across hospitals and clinics of varying size and resource level.</w:t>
      </w:r>
    </w:p>
    <w:p w14:paraId="76225D0A" w14:textId="77777777" w:rsidR="008D7A4E" w:rsidRDefault="00544DD5">
      <w:pPr>
        <w:pStyle w:val="Heading2"/>
      </w:pPr>
      <w:r>
        <w:t>2.5 Conclusion</w:t>
      </w:r>
    </w:p>
    <w:p w14:paraId="1F583C40" w14:textId="77777777" w:rsidR="008D7A4E" w:rsidRDefault="00544DD5">
      <w:pPr>
        <w:spacing w:after="120" w:line="360" w:lineRule="auto"/>
        <w:jc w:val="both"/>
      </w:pPr>
      <w:r>
        <w:t>This chapter provided a comprehensive review of blood bank and related health information management systems. The review revealed a consistent pattern: while considerable progress has been made in digitising health information generally, blood bank management specifically remains underserved in Ghana. The Technology Acceptance Model highlighted that system success depends on how users perceive its usefulness and ease of use, reinforcing the importance of TAM-informed design. These findings justify the devel</w:t>
      </w:r>
      <w:r>
        <w:t>opment of the proposed cloud-based, multi-facility Blood Bank Management System. The next chapter presents the methodology, system specification, and design of the proposed solution.</w:t>
      </w:r>
    </w:p>
    <w:p w14:paraId="170C2138" w14:textId="77777777" w:rsidR="008D7A4E" w:rsidRDefault="00544DD5">
      <w:r>
        <w:br w:type="page"/>
      </w:r>
    </w:p>
    <w:p w14:paraId="47631D23" w14:textId="77777777" w:rsidR="008D7A4E" w:rsidRDefault="00544DD5">
      <w:pPr>
        <w:pStyle w:val="Heading1"/>
        <w:spacing w:before="0"/>
      </w:pPr>
      <w:r>
        <w:t>CHAPTER THREE: SYSTEM SPECIFICATION AND DESIGN</w:t>
      </w:r>
    </w:p>
    <w:p w14:paraId="40619F9B" w14:textId="77777777" w:rsidR="008D7A4E" w:rsidRDefault="00544DD5">
      <w:pPr>
        <w:pStyle w:val="Heading2"/>
      </w:pPr>
      <w:r>
        <w:t>Introduction</w:t>
      </w:r>
    </w:p>
    <w:p w14:paraId="7C34D99E" w14:textId="77777777" w:rsidR="008D7A4E" w:rsidRDefault="00544DD5">
      <w:pPr>
        <w:spacing w:after="120" w:line="360" w:lineRule="auto"/>
        <w:jc w:val="both"/>
      </w:pPr>
      <w:r>
        <w:t>This chapter presents the system specification and design of the proposed Cloud-Based Blood Bank Management System. It begins by describing the software development methodology adopted for the project. It then proceeds to the system specification, covering the analysis of requirements, stakeholder analysis, functional requirements, non-functional requirements, and use cases. The chapter concludes with the system design, detailing the architectural design, database design, user interface design, and security</w:t>
      </w:r>
      <w:r>
        <w:t xml:space="preserve"> considerations. Together, these elements form the technical blueprint upon which the system implementation described in Chapter Four is based.</w:t>
      </w:r>
    </w:p>
    <w:p w14:paraId="128D7A36" w14:textId="77777777" w:rsidR="008D7A4E" w:rsidRDefault="00544DD5">
      <w:pPr>
        <w:pStyle w:val="Heading2"/>
      </w:pPr>
      <w:r>
        <w:t>3.1 Methodology</w:t>
      </w:r>
    </w:p>
    <w:p w14:paraId="58962E2D" w14:textId="77777777" w:rsidR="008D7A4E" w:rsidRDefault="00544DD5">
      <w:pPr>
        <w:spacing w:after="120" w:line="360" w:lineRule="auto"/>
        <w:jc w:val="both"/>
      </w:pPr>
      <w:r>
        <w:t>The development of the Cloud-Based Blood Bank Management System followed the Agile Software Development methodology, specifically an iterative approach organised into four development sprints. Agile was selected because it allows for incremental development, continuous feedback, and the flexibility to refine requirements as understanding of the problem deepens, making it particularly well suited to a project grounded in ongoing primary research (</w:t>
      </w:r>
      <w:proofErr w:type="spellStart"/>
      <w:r>
        <w:t>Sommerville</w:t>
      </w:r>
      <w:proofErr w:type="spellEnd"/>
      <w:r>
        <w:t>, 2016). Rather than attempting to fully define and freeze all requirements before writing any code, the Agile approach allowed the development team to begin building core modules early and revisit design decisions as insights emerged from the survey research, field interviews, and supervisor feedback.</w:t>
      </w:r>
    </w:p>
    <w:p w14:paraId="147655E8" w14:textId="77777777" w:rsidR="008D7A4E" w:rsidRDefault="008D7A4E">
      <w:pPr>
        <w:spacing w:line="360" w:lineRule="auto"/>
      </w:pPr>
    </w:p>
    <w:p w14:paraId="1ACA6BCB" w14:textId="77777777" w:rsidR="008D7A4E" w:rsidRDefault="00544DD5">
      <w:pPr>
        <w:spacing w:before="140" w:after="60" w:line="360" w:lineRule="auto"/>
      </w:pPr>
      <w:r>
        <w:rPr>
          <w:b/>
          <w:bCs/>
        </w:rPr>
        <w:t>Sprint 1: Requirements and Design (Weeks 1 to 2)</w:t>
      </w:r>
    </w:p>
    <w:p w14:paraId="6295FB4C" w14:textId="77777777" w:rsidR="008D7A4E" w:rsidRDefault="00544DD5">
      <w:pPr>
        <w:spacing w:after="120" w:line="360" w:lineRule="auto"/>
        <w:jc w:val="both"/>
      </w:pPr>
      <w:r>
        <w:t xml:space="preserve">The first sprint focused on finalising system requirements through the primary survey, field interview at </w:t>
      </w:r>
      <w:proofErr w:type="spellStart"/>
      <w:r>
        <w:t>Alajo</w:t>
      </w:r>
      <w:proofErr w:type="spellEnd"/>
      <w:r>
        <w:t xml:space="preserve"> Community Clinic, review of existing systems documented in Chapter Two, and stakeholder consultations. System architecture, database schema, and interface wireframes were produced during this sprint, forming the design specification described in this chapter.</w:t>
      </w:r>
    </w:p>
    <w:p w14:paraId="2ED6876D" w14:textId="77777777" w:rsidR="008D7A4E" w:rsidRDefault="00544DD5">
      <w:pPr>
        <w:spacing w:before="140" w:after="60" w:line="360" w:lineRule="auto"/>
      </w:pPr>
      <w:r>
        <w:rPr>
          <w:b/>
          <w:bCs/>
        </w:rPr>
        <w:t>Sprint 2: Core Module Development (Weeks 3 to 6)</w:t>
      </w:r>
    </w:p>
    <w:p w14:paraId="77161AE4" w14:textId="77777777" w:rsidR="008D7A4E" w:rsidRDefault="00544DD5">
      <w:pPr>
        <w:spacing w:after="120" w:line="360" w:lineRule="auto"/>
        <w:jc w:val="both"/>
      </w:pPr>
      <w:r>
        <w:t xml:space="preserve">The second sprint covered the development of the core blood bank modules, including facility registration and </w:t>
      </w:r>
      <w:proofErr w:type="spellStart"/>
      <w:r>
        <w:t>onboarding</w:t>
      </w:r>
      <w:proofErr w:type="spellEnd"/>
      <w:r>
        <w:t>, user authentication and role-based access control, blood inventory management, storage and refrigeration unit tracking, and automated expiry monitoring and alerts.</w:t>
      </w:r>
    </w:p>
    <w:p w14:paraId="261282CF" w14:textId="77777777" w:rsidR="008D7A4E" w:rsidRDefault="00544DD5">
      <w:pPr>
        <w:spacing w:before="140" w:after="60" w:line="360" w:lineRule="auto"/>
      </w:pPr>
      <w:r>
        <w:rPr>
          <w:b/>
          <w:bCs/>
        </w:rPr>
        <w:t>Sprint 3: Network and Request Modules (Weeks 7 to 9)</w:t>
      </w:r>
    </w:p>
    <w:p w14:paraId="2F30FAEB" w14:textId="77777777" w:rsidR="008D7A4E" w:rsidRDefault="00544DD5">
      <w:pPr>
        <w:spacing w:after="120" w:line="360" w:lineRule="auto"/>
        <w:jc w:val="both"/>
      </w:pPr>
      <w:r>
        <w:t>The third sprint focused on implementing the cross-facility broadcast request workflow, the blood request response and selection mechanism, blood unit reservation during referral, internal ward-level blood request processing, and the real-time dashboard showing inventory and pending requests.</w:t>
      </w:r>
    </w:p>
    <w:p w14:paraId="0516DA4C" w14:textId="77777777" w:rsidR="008D7A4E" w:rsidRDefault="00544DD5">
      <w:pPr>
        <w:spacing w:before="140" w:after="60" w:line="360" w:lineRule="auto"/>
      </w:pPr>
      <w:r>
        <w:rPr>
          <w:b/>
          <w:bCs/>
        </w:rPr>
        <w:t>Sprint 4: Testing, Reporting, and Finalisation (Weeks 10 to 12)</w:t>
      </w:r>
    </w:p>
    <w:p w14:paraId="58C14FAD" w14:textId="77777777" w:rsidR="008D7A4E" w:rsidRDefault="00544DD5">
      <w:pPr>
        <w:spacing w:after="120" w:line="360" w:lineRule="auto"/>
        <w:jc w:val="both"/>
      </w:pPr>
      <w:r>
        <w:t>The fourth sprint covered system integration testing, user acceptance testing, bug fixing and refinement, development of the reporting module, and preparation of technical documentation, user manuals, and training guides.</w:t>
      </w:r>
    </w:p>
    <w:p w14:paraId="0B1A9749" w14:textId="77777777" w:rsidR="008D7A4E" w:rsidRDefault="008D7A4E">
      <w:pPr>
        <w:spacing w:line="360" w:lineRule="auto"/>
      </w:pPr>
    </w:p>
    <w:p w14:paraId="162A9387" w14:textId="77777777" w:rsidR="008D7A4E" w:rsidRDefault="00544DD5">
      <w:pPr>
        <w:spacing w:after="120" w:line="360" w:lineRule="auto"/>
        <w:jc w:val="both"/>
      </w:pPr>
      <w:r>
        <w:t xml:space="preserve">In addition to the software development methodology, the project applied a mixed-methods research approach during the requirements gathering phase. A quantitative online survey was distributed to 14 healthcare professionals across multiple facility types in June 2026, complemented by a qualitative field interview at </w:t>
      </w:r>
      <w:proofErr w:type="spellStart"/>
      <w:r>
        <w:t>Alajo</w:t>
      </w:r>
      <w:proofErr w:type="spellEnd"/>
      <w:r>
        <w:t xml:space="preserve"> Community Clinic. The findings from both instruments directly informed the system requirements documented in this chapter (Healthcare Facility Blood Management Survey, 2026; </w:t>
      </w:r>
      <w:proofErr w:type="spellStart"/>
      <w:r>
        <w:t>Alajo</w:t>
      </w:r>
      <w:proofErr w:type="spellEnd"/>
      <w:r>
        <w:t xml:space="preserve"> Community Clinic, 2026).</w:t>
      </w:r>
    </w:p>
    <w:p w14:paraId="7A6A6ADF" w14:textId="77777777" w:rsidR="008D7A4E" w:rsidRDefault="00544DD5">
      <w:pPr>
        <w:pStyle w:val="Heading2"/>
      </w:pPr>
      <w:r>
        <w:t>3.2 System Specification</w:t>
      </w:r>
    </w:p>
    <w:p w14:paraId="5F92DC21" w14:textId="77777777" w:rsidR="008D7A4E" w:rsidRDefault="00544DD5">
      <w:pPr>
        <w:pStyle w:val="Heading3"/>
      </w:pPr>
      <w:r>
        <w:t>3.2.1 Analysis of Requirements</w:t>
      </w:r>
    </w:p>
    <w:p w14:paraId="2013C637" w14:textId="77777777" w:rsidR="008D7A4E" w:rsidRDefault="00544DD5">
      <w:pPr>
        <w:spacing w:after="120" w:line="360" w:lineRule="auto"/>
        <w:jc w:val="both"/>
      </w:pPr>
      <w:r>
        <w:t xml:space="preserve">Requirements analysis was conducted through three complementary methods. First, the primary survey administered to 14 healthcare professionals provided quantitative data confirming the key operational gaps in existing blood management practices, including the absence of real-time inventory visibility, the failure of personal contact-based referral systems, and the complete absence of cross-facility blood availability sharing. Second, the field interview at </w:t>
      </w:r>
      <w:proofErr w:type="spellStart"/>
      <w:r>
        <w:t>Alajo</w:t>
      </w:r>
      <w:proofErr w:type="spellEnd"/>
      <w:r>
        <w:t xml:space="preserve"> Community Clinic provided qualitative depth, describing in concrete terms how the current referral process breaks down during emergencies. Third, a review of existing systems, covering </w:t>
      </w:r>
      <w:proofErr w:type="spellStart"/>
      <w:r>
        <w:t>SafeTrace</w:t>
      </w:r>
      <w:proofErr w:type="spellEnd"/>
      <w:r>
        <w:t xml:space="preserve"> </w:t>
      </w:r>
      <w:proofErr w:type="spellStart"/>
      <w:r>
        <w:t>Tx</w:t>
      </w:r>
      <w:proofErr w:type="spellEnd"/>
      <w:r>
        <w:t>, e-</w:t>
      </w:r>
      <w:proofErr w:type="spellStart"/>
      <w:r>
        <w:t>RaktKosh</w:t>
      </w:r>
      <w:proofErr w:type="spellEnd"/>
      <w:r>
        <w:t>, DHIMS2, and LHIMS, revealed specific functional gaps that the proposed system is designed to address.</w:t>
      </w:r>
    </w:p>
    <w:p w14:paraId="31A7F8DC" w14:textId="77777777" w:rsidR="008D7A4E" w:rsidRDefault="00544DD5">
      <w:pPr>
        <w:spacing w:after="120" w:line="360" w:lineRule="auto"/>
        <w:jc w:val="both"/>
      </w:pPr>
      <w:r>
        <w:t>From these three sources, the following key system needs were identified: a cloud-hosted multi-facility platform accessible through a web browser without local server installation; real-time blood inventory management by blood group, Rhesus factor, and unit status; automated expiry monitoring with configurable alert thresholds; a broadcast request mechanism through which a facility in need can notify all registered facilities simultaneously and receive direct responses; blood unit reservation during inter-f</w:t>
      </w:r>
      <w:r>
        <w:t>acility referral; role-based access control protecting different levels of system functionality; and reporting and dashboard tools for inventory visibility and operational oversight.</w:t>
      </w:r>
    </w:p>
    <w:p w14:paraId="1402D156" w14:textId="77777777" w:rsidR="008D7A4E" w:rsidRDefault="00544DD5">
      <w:pPr>
        <w:pStyle w:val="Heading3"/>
      </w:pPr>
      <w:r>
        <w:t>3.2.2 Stakeholder Analysis</w:t>
      </w:r>
    </w:p>
    <w:p w14:paraId="4B2599AC" w14:textId="77777777" w:rsidR="008D7A4E" w:rsidRDefault="00544DD5">
      <w:pPr>
        <w:spacing w:after="120" w:line="360" w:lineRule="auto"/>
        <w:jc w:val="both"/>
      </w:pPr>
      <w:r>
        <w:t>A stakeholder is any person or group that interacts with the system or is affected by its outcomes. The following stakeholders were identified for the Cloud-Based Blood Bank Management System:</w:t>
      </w:r>
    </w:p>
    <w:p w14:paraId="7C85359F" w14:textId="77777777" w:rsidR="008D7A4E" w:rsidRDefault="008D7A4E">
      <w:pPr>
        <w:spacing w:line="36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500"/>
        <w:gridCol w:w="4860"/>
      </w:tblGrid>
      <w:tr w:rsidR="008D7A4E" w14:paraId="17EC99F0"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67024F" w14:textId="77777777" w:rsidR="008D7A4E" w:rsidRDefault="00544DD5">
            <w:r>
              <w:rPr>
                <w:b/>
                <w:bCs/>
                <w:sz w:val="20"/>
                <w:szCs w:val="20"/>
              </w:rPr>
              <w:t>Stakeholder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3D0599C" w14:textId="77777777" w:rsidR="008D7A4E" w:rsidRDefault="00544DD5">
            <w:r>
              <w:rPr>
                <w:b/>
                <w:bCs/>
                <w:sz w:val="20"/>
                <w:szCs w:val="20"/>
              </w:rPr>
              <w:t>Role</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0A5F08" w14:textId="77777777" w:rsidR="008D7A4E" w:rsidRDefault="00544DD5">
            <w:r>
              <w:rPr>
                <w:b/>
                <w:bCs/>
                <w:sz w:val="20"/>
                <w:szCs w:val="20"/>
              </w:rPr>
              <w:t>System Interaction</w:t>
            </w:r>
          </w:p>
        </w:tc>
      </w:tr>
      <w:tr w:rsidR="008D7A4E" w14:paraId="1B20CCB0"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ADA5278" w14:textId="77777777" w:rsidR="008D7A4E" w:rsidRDefault="00544DD5">
            <w:pPr>
              <w:spacing w:line="320" w:lineRule="auto"/>
              <w:jc w:val="both"/>
            </w:pPr>
            <w:r>
              <w:rPr>
                <w:sz w:val="20"/>
                <w:szCs w:val="20"/>
              </w:rPr>
              <w:t>System Administrator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9AADF8" w14:textId="77777777" w:rsidR="008D7A4E" w:rsidRDefault="00544DD5">
            <w:pPr>
              <w:spacing w:line="320" w:lineRule="auto"/>
              <w:jc w:val="both"/>
            </w:pPr>
            <w:r>
              <w:rPr>
                <w:sz w:val="20"/>
                <w:szCs w:val="20"/>
              </w:rPr>
              <w:t>Platform-level admin</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D10DDFB" w14:textId="77777777" w:rsidR="008D7A4E" w:rsidRDefault="00544DD5">
            <w:pPr>
              <w:spacing w:line="320" w:lineRule="auto"/>
              <w:jc w:val="both"/>
            </w:pPr>
            <w:r>
              <w:rPr>
                <w:sz w:val="20"/>
                <w:szCs w:val="20"/>
              </w:rPr>
              <w:t>Registers and manages hospital facilities on the network, manages system-wide settings and user accounts across all facilities.</w:t>
            </w:r>
          </w:p>
        </w:tc>
      </w:tr>
      <w:tr w:rsidR="008D7A4E" w14:paraId="6741AB0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5941FF" w14:textId="77777777" w:rsidR="008D7A4E" w:rsidRDefault="00544DD5">
            <w:pPr>
              <w:spacing w:line="320" w:lineRule="auto"/>
              <w:jc w:val="both"/>
            </w:pPr>
            <w:r>
              <w:rPr>
                <w:sz w:val="20"/>
                <w:szCs w:val="20"/>
              </w:rPr>
              <w:t>Blood Bank Officer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45A71A" w14:textId="77777777" w:rsidR="008D7A4E" w:rsidRDefault="00544DD5">
            <w:pPr>
              <w:spacing w:line="320" w:lineRule="auto"/>
              <w:jc w:val="both"/>
            </w:pPr>
            <w:r>
              <w:rPr>
                <w:sz w:val="20"/>
                <w:szCs w:val="20"/>
              </w:rPr>
              <w:t>Primary operational user</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289DFC" w14:textId="77777777" w:rsidR="008D7A4E" w:rsidRDefault="00544DD5">
            <w:pPr>
              <w:spacing w:line="320" w:lineRule="auto"/>
              <w:jc w:val="both"/>
            </w:pPr>
            <w:r>
              <w:rPr>
                <w:sz w:val="20"/>
                <w:szCs w:val="20"/>
              </w:rPr>
              <w:t>Manages blood unit inventory, processes internal blood requests, broadcasts network requests, reviews and responds to incoming network requests, and reserves units.</w:t>
            </w:r>
          </w:p>
        </w:tc>
      </w:tr>
      <w:tr w:rsidR="008D7A4E" w14:paraId="37B32367"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4B2D9E" w14:textId="77777777" w:rsidR="008D7A4E" w:rsidRDefault="00544DD5">
            <w:pPr>
              <w:spacing w:line="320" w:lineRule="auto"/>
              <w:jc w:val="both"/>
            </w:pPr>
            <w:r>
              <w:rPr>
                <w:sz w:val="20"/>
                <w:szCs w:val="20"/>
              </w:rPr>
              <w:t>Laboratory Technician</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821ECD4" w14:textId="77777777" w:rsidR="008D7A4E" w:rsidRDefault="00544DD5">
            <w:pPr>
              <w:spacing w:line="320" w:lineRule="auto"/>
              <w:jc w:val="both"/>
            </w:pPr>
            <w:r>
              <w:rPr>
                <w:sz w:val="20"/>
                <w:szCs w:val="20"/>
              </w:rPr>
              <w:t>Blood processing user</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87401B" w14:textId="77777777" w:rsidR="008D7A4E" w:rsidRDefault="00544DD5">
            <w:pPr>
              <w:spacing w:line="320" w:lineRule="auto"/>
              <w:jc w:val="both"/>
            </w:pPr>
            <w:r>
              <w:rPr>
                <w:sz w:val="20"/>
                <w:szCs w:val="20"/>
              </w:rPr>
              <w:t>Records blood collection details, updates test and screening results, and updates blood unit status following compatibility testing.</w:t>
            </w:r>
          </w:p>
        </w:tc>
      </w:tr>
      <w:tr w:rsidR="008D7A4E" w14:paraId="7EA57805"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61E6DB" w14:textId="77777777" w:rsidR="008D7A4E" w:rsidRDefault="00544DD5">
            <w:pPr>
              <w:spacing w:line="320" w:lineRule="auto"/>
              <w:jc w:val="both"/>
            </w:pPr>
            <w:r>
              <w:rPr>
                <w:sz w:val="20"/>
                <w:szCs w:val="20"/>
              </w:rPr>
              <w:t>Hospital Administrator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E2417E" w14:textId="77777777" w:rsidR="008D7A4E" w:rsidRDefault="00544DD5">
            <w:pPr>
              <w:spacing w:line="320" w:lineRule="auto"/>
              <w:jc w:val="both"/>
            </w:pPr>
            <w:r>
              <w:rPr>
                <w:sz w:val="20"/>
                <w:szCs w:val="20"/>
              </w:rPr>
              <w:t>Facility-level admin</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EF741D5" w14:textId="77777777" w:rsidR="008D7A4E" w:rsidRDefault="00544DD5">
            <w:pPr>
              <w:spacing w:line="320" w:lineRule="auto"/>
              <w:jc w:val="both"/>
            </w:pPr>
            <w:r>
              <w:rPr>
                <w:sz w:val="20"/>
                <w:szCs w:val="20"/>
              </w:rPr>
              <w:t>Manages staff accounts at their registered facility, views reports and dashboards for their facility blood stock and request activity.</w:t>
            </w:r>
          </w:p>
        </w:tc>
      </w:tr>
      <w:tr w:rsidR="008D7A4E" w14:paraId="29F940B0"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CFA4A62" w14:textId="77777777" w:rsidR="008D7A4E" w:rsidRDefault="00544DD5">
            <w:pPr>
              <w:spacing w:line="320" w:lineRule="auto"/>
              <w:jc w:val="both"/>
            </w:pPr>
            <w:r>
              <w:rPr>
                <w:sz w:val="20"/>
                <w:szCs w:val="20"/>
              </w:rPr>
              <w:t>Nurses and Doctors</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04611A" w14:textId="77777777" w:rsidR="008D7A4E" w:rsidRDefault="00544DD5">
            <w:pPr>
              <w:spacing w:line="320" w:lineRule="auto"/>
              <w:jc w:val="both"/>
            </w:pPr>
            <w:r>
              <w:rPr>
                <w:sz w:val="20"/>
                <w:szCs w:val="20"/>
              </w:rPr>
              <w:t>Blood requesters</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0DF192" w14:textId="77777777" w:rsidR="008D7A4E" w:rsidRDefault="00544DD5">
            <w:pPr>
              <w:spacing w:line="320" w:lineRule="auto"/>
              <w:jc w:val="both"/>
            </w:pPr>
            <w:r>
              <w:rPr>
                <w:sz w:val="20"/>
                <w:szCs w:val="20"/>
              </w:rPr>
              <w:t>Submit internal blood requests from clinical wards or departments and track the status of pending requests.</w:t>
            </w:r>
          </w:p>
        </w:tc>
      </w:tr>
      <w:tr w:rsidR="008D7A4E" w14:paraId="3912C0F8" w14:textId="77777777">
        <w:tblPrEx>
          <w:tblCellMar>
            <w:top w:w="0" w:type="dxa"/>
            <w:bottom w:w="0" w:type="dxa"/>
          </w:tblCellMar>
        </w:tblPrEx>
        <w:tc>
          <w:tcPr>
            <w:tcW w:w="20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3360D3" w14:textId="77777777" w:rsidR="008D7A4E" w:rsidRDefault="00544DD5">
            <w:pPr>
              <w:spacing w:line="320" w:lineRule="auto"/>
              <w:jc w:val="both"/>
            </w:pPr>
            <w:r>
              <w:rPr>
                <w:sz w:val="20"/>
                <w:szCs w:val="20"/>
              </w:rPr>
              <w:t>Project Supervisor</w:t>
            </w:r>
          </w:p>
        </w:tc>
        <w:tc>
          <w:tcPr>
            <w:tcW w:w="2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166409" w14:textId="77777777" w:rsidR="008D7A4E" w:rsidRDefault="00544DD5">
            <w:pPr>
              <w:spacing w:line="320" w:lineRule="auto"/>
              <w:jc w:val="both"/>
            </w:pPr>
            <w:r>
              <w:rPr>
                <w:sz w:val="20"/>
                <w:szCs w:val="20"/>
              </w:rPr>
              <w:t>Academic stakeholder</w:t>
            </w:r>
          </w:p>
        </w:tc>
        <w:tc>
          <w:tcPr>
            <w:tcW w:w="48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6085787" w14:textId="77777777" w:rsidR="008D7A4E" w:rsidRDefault="00544DD5">
            <w:pPr>
              <w:spacing w:line="320" w:lineRule="auto"/>
              <w:jc w:val="both"/>
            </w:pPr>
            <w:r>
              <w:rPr>
                <w:sz w:val="20"/>
                <w:szCs w:val="20"/>
              </w:rPr>
              <w:t>Provides guidance on system scope, evaluates deliverables, and approves the final project.</w:t>
            </w:r>
          </w:p>
        </w:tc>
      </w:tr>
    </w:tbl>
    <w:p w14:paraId="1F81B300" w14:textId="77777777" w:rsidR="008D7A4E" w:rsidRDefault="00544DD5">
      <w:pPr>
        <w:spacing w:before="80" w:after="200"/>
        <w:jc w:val="center"/>
      </w:pPr>
      <w:r>
        <w:rPr>
          <w:i/>
          <w:iCs/>
          <w:sz w:val="20"/>
          <w:szCs w:val="20"/>
        </w:rPr>
        <w:t>Table 3.1: Stakeholder Analysis</w:t>
      </w:r>
    </w:p>
    <w:p w14:paraId="4DBCD6B9" w14:textId="77777777" w:rsidR="008D7A4E" w:rsidRDefault="00544DD5">
      <w:pPr>
        <w:pStyle w:val="Heading3"/>
      </w:pPr>
      <w:r>
        <w:t>3.2.3 Functional Requirements</w:t>
      </w:r>
    </w:p>
    <w:p w14:paraId="60865B3C" w14:textId="77777777" w:rsidR="008D7A4E" w:rsidRDefault="00544DD5">
      <w:pPr>
        <w:spacing w:after="120" w:line="360" w:lineRule="auto"/>
        <w:jc w:val="both"/>
      </w:pPr>
      <w:r>
        <w:t>Functional requirements define what the system must do. The following twenty functional requirements were derived from the requirements analysis and are organised by module:</w:t>
      </w:r>
    </w:p>
    <w:p w14:paraId="1D66F972" w14:textId="77777777" w:rsidR="008D7A4E" w:rsidRDefault="008D7A4E">
      <w:pPr>
        <w:spacing w:line="36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5760"/>
        <w:gridCol w:w="1100"/>
        <w:gridCol w:w="1800"/>
      </w:tblGrid>
      <w:tr w:rsidR="008D7A4E" w14:paraId="490CC76C"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7C4C6E" w14:textId="77777777" w:rsidR="008D7A4E" w:rsidRDefault="00544DD5">
            <w:r>
              <w:rPr>
                <w:b/>
                <w:bCs/>
                <w:sz w:val="20"/>
                <w:szCs w:val="20"/>
              </w:rPr>
              <w:t>FR</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8CCC69" w14:textId="77777777" w:rsidR="008D7A4E" w:rsidRDefault="00544DD5">
            <w:r>
              <w:rPr>
                <w:b/>
                <w:bCs/>
                <w:sz w:val="20"/>
                <w:szCs w:val="20"/>
              </w:rPr>
              <w:t>Requirement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58AB7AE" w14:textId="77777777" w:rsidR="008D7A4E" w:rsidRDefault="00544DD5">
            <w:r>
              <w:rPr>
                <w:b/>
                <w:bCs/>
                <w:sz w:val="20"/>
                <w:szCs w:val="20"/>
              </w:rPr>
              <w:t>Priority</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B55863" w14:textId="77777777" w:rsidR="008D7A4E" w:rsidRDefault="00544DD5">
            <w:r>
              <w:rPr>
                <w:b/>
                <w:bCs/>
                <w:sz w:val="20"/>
                <w:szCs w:val="20"/>
              </w:rPr>
              <w:t>Module</w:t>
            </w:r>
          </w:p>
        </w:tc>
      </w:tr>
      <w:tr w:rsidR="008D7A4E" w14:paraId="0485B89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A4B6503" w14:textId="77777777" w:rsidR="008D7A4E" w:rsidRDefault="00544DD5">
            <w:pPr>
              <w:spacing w:line="320" w:lineRule="auto"/>
              <w:jc w:val="both"/>
            </w:pPr>
            <w:r>
              <w:rPr>
                <w:sz w:val="20"/>
                <w:szCs w:val="20"/>
              </w:rPr>
              <w:t>FR01</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96ED15A" w14:textId="77777777" w:rsidR="008D7A4E" w:rsidRDefault="00544DD5">
            <w:pPr>
              <w:spacing w:line="320" w:lineRule="auto"/>
              <w:jc w:val="both"/>
            </w:pPr>
            <w:r>
              <w:rPr>
                <w:sz w:val="20"/>
                <w:szCs w:val="20"/>
              </w:rPr>
              <w:t>The system shall allow hospitals and clinics to register on the platform and be approved by the system administrator.</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621214"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C5C85CB" w14:textId="77777777" w:rsidR="008D7A4E" w:rsidRDefault="00544DD5">
            <w:pPr>
              <w:spacing w:line="320" w:lineRule="auto"/>
              <w:jc w:val="both"/>
            </w:pPr>
            <w:r>
              <w:rPr>
                <w:sz w:val="20"/>
                <w:szCs w:val="20"/>
              </w:rPr>
              <w:t xml:space="preserve">Facility </w:t>
            </w:r>
            <w:proofErr w:type="spellStart"/>
            <w:r>
              <w:rPr>
                <w:sz w:val="20"/>
                <w:szCs w:val="20"/>
              </w:rPr>
              <w:t>Mgmt</w:t>
            </w:r>
            <w:proofErr w:type="spellEnd"/>
          </w:p>
        </w:tc>
      </w:tr>
      <w:tr w:rsidR="008D7A4E" w14:paraId="038E04C5"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07CF87" w14:textId="77777777" w:rsidR="008D7A4E" w:rsidRDefault="00544DD5">
            <w:pPr>
              <w:spacing w:line="320" w:lineRule="auto"/>
              <w:jc w:val="both"/>
            </w:pPr>
            <w:r>
              <w:rPr>
                <w:sz w:val="20"/>
                <w:szCs w:val="20"/>
              </w:rPr>
              <w:t>FR02</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BB130E1" w14:textId="77777777" w:rsidR="008D7A4E" w:rsidRDefault="00544DD5">
            <w:pPr>
              <w:spacing w:line="320" w:lineRule="auto"/>
              <w:jc w:val="both"/>
            </w:pPr>
            <w:r>
              <w:rPr>
                <w:sz w:val="20"/>
                <w:szCs w:val="20"/>
              </w:rPr>
              <w:t>The system shall support user registration, login, and logout with secure password-based authentication.</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AD027A"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344DAE4" w14:textId="77777777" w:rsidR="008D7A4E" w:rsidRDefault="00544DD5">
            <w:pPr>
              <w:spacing w:line="320" w:lineRule="auto"/>
              <w:jc w:val="both"/>
            </w:pPr>
            <w:r>
              <w:rPr>
                <w:sz w:val="20"/>
                <w:szCs w:val="20"/>
              </w:rPr>
              <w:t>Authentication</w:t>
            </w:r>
          </w:p>
        </w:tc>
      </w:tr>
      <w:tr w:rsidR="008D7A4E" w14:paraId="48FC4B01"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59A5EC" w14:textId="77777777" w:rsidR="008D7A4E" w:rsidRDefault="00544DD5">
            <w:pPr>
              <w:spacing w:line="320" w:lineRule="auto"/>
              <w:jc w:val="both"/>
            </w:pPr>
            <w:r>
              <w:rPr>
                <w:sz w:val="20"/>
                <w:szCs w:val="20"/>
              </w:rPr>
              <w:t>FR03</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C3F53F3" w14:textId="77777777" w:rsidR="008D7A4E" w:rsidRDefault="00544DD5">
            <w:pPr>
              <w:spacing w:line="320" w:lineRule="auto"/>
              <w:jc w:val="both"/>
            </w:pPr>
            <w:r>
              <w:rPr>
                <w:sz w:val="20"/>
                <w:szCs w:val="20"/>
              </w:rPr>
              <w:t>The system shall enforce role-based access control with distinct permissions for System Administrator, Blood Bank Officer, Laboratory Technician, and Hospital Administrator roles.</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848831"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B697D64" w14:textId="77777777" w:rsidR="008D7A4E" w:rsidRDefault="00544DD5">
            <w:pPr>
              <w:spacing w:line="320" w:lineRule="auto"/>
              <w:jc w:val="both"/>
            </w:pPr>
            <w:r>
              <w:rPr>
                <w:sz w:val="20"/>
                <w:szCs w:val="20"/>
              </w:rPr>
              <w:t>Authentication</w:t>
            </w:r>
          </w:p>
        </w:tc>
      </w:tr>
      <w:tr w:rsidR="008D7A4E" w14:paraId="3D3E2666"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D651F0" w14:textId="77777777" w:rsidR="008D7A4E" w:rsidRDefault="00544DD5">
            <w:pPr>
              <w:spacing w:line="320" w:lineRule="auto"/>
              <w:jc w:val="both"/>
            </w:pPr>
            <w:r>
              <w:rPr>
                <w:sz w:val="20"/>
                <w:szCs w:val="20"/>
              </w:rPr>
              <w:t>FR04</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6121F3B" w14:textId="77777777" w:rsidR="008D7A4E" w:rsidRDefault="00544DD5">
            <w:pPr>
              <w:spacing w:line="320" w:lineRule="auto"/>
              <w:jc w:val="both"/>
            </w:pPr>
            <w:r>
              <w:rPr>
                <w:sz w:val="20"/>
                <w:szCs w:val="20"/>
              </w:rPr>
              <w:t>The system shall allow blood bank staff to register blood units, capturing blood group, Rhesus factor, component type, collection date, expiry date, and storage unit assignment.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44F95E"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11F6A4F" w14:textId="77777777" w:rsidR="008D7A4E" w:rsidRDefault="00544DD5">
            <w:pPr>
              <w:spacing w:line="320" w:lineRule="auto"/>
              <w:jc w:val="both"/>
            </w:pPr>
            <w:r>
              <w:rPr>
                <w:sz w:val="20"/>
                <w:szCs w:val="20"/>
              </w:rPr>
              <w:t>Inventory</w:t>
            </w:r>
          </w:p>
        </w:tc>
      </w:tr>
      <w:tr w:rsidR="008D7A4E" w14:paraId="5023BFE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453FEC2" w14:textId="77777777" w:rsidR="008D7A4E" w:rsidRDefault="00544DD5">
            <w:pPr>
              <w:spacing w:line="320" w:lineRule="auto"/>
              <w:jc w:val="both"/>
            </w:pPr>
            <w:r>
              <w:rPr>
                <w:sz w:val="20"/>
                <w:szCs w:val="20"/>
              </w:rPr>
              <w:t>FR05</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611AEF" w14:textId="77777777" w:rsidR="008D7A4E" w:rsidRDefault="00544DD5">
            <w:pPr>
              <w:spacing w:line="320" w:lineRule="auto"/>
              <w:jc w:val="both"/>
            </w:pPr>
            <w:r>
              <w:rPr>
                <w:sz w:val="20"/>
                <w:szCs w:val="20"/>
              </w:rPr>
              <w:t>The system shall track the status of each blood unit through its lifecycle: Available, Reserved, Issued, Expired, and Discarded.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534773"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E8CD95" w14:textId="77777777" w:rsidR="008D7A4E" w:rsidRDefault="00544DD5">
            <w:pPr>
              <w:spacing w:line="320" w:lineRule="auto"/>
              <w:jc w:val="both"/>
            </w:pPr>
            <w:r>
              <w:rPr>
                <w:sz w:val="20"/>
                <w:szCs w:val="20"/>
              </w:rPr>
              <w:t>Inventory</w:t>
            </w:r>
          </w:p>
        </w:tc>
      </w:tr>
      <w:tr w:rsidR="008D7A4E" w14:paraId="5E939050"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867EB4" w14:textId="77777777" w:rsidR="008D7A4E" w:rsidRDefault="00544DD5">
            <w:pPr>
              <w:spacing w:line="320" w:lineRule="auto"/>
              <w:jc w:val="both"/>
            </w:pPr>
            <w:r>
              <w:rPr>
                <w:sz w:val="20"/>
                <w:szCs w:val="20"/>
              </w:rPr>
              <w:t>FR06</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0B77B2E" w14:textId="77777777" w:rsidR="008D7A4E" w:rsidRDefault="00544DD5">
            <w:pPr>
              <w:spacing w:line="320" w:lineRule="auto"/>
              <w:jc w:val="both"/>
            </w:pPr>
            <w:r>
              <w:rPr>
                <w:sz w:val="20"/>
                <w:szCs w:val="20"/>
              </w:rPr>
              <w:t>The system shall allow blood bank staff to assign blood units to specific storage units and categorise storage by temperature type: Refrigerated, Frozen, or Room Temperature.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9FD91F7"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D58D1F" w14:textId="77777777" w:rsidR="008D7A4E" w:rsidRDefault="00544DD5">
            <w:pPr>
              <w:spacing w:line="320" w:lineRule="auto"/>
              <w:jc w:val="both"/>
            </w:pPr>
            <w:r>
              <w:rPr>
                <w:sz w:val="20"/>
                <w:szCs w:val="20"/>
              </w:rPr>
              <w:t>Storage</w:t>
            </w:r>
          </w:p>
        </w:tc>
      </w:tr>
      <w:tr w:rsidR="008D7A4E" w14:paraId="76DFB5C0"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E1433CA" w14:textId="77777777" w:rsidR="008D7A4E" w:rsidRDefault="00544DD5">
            <w:pPr>
              <w:spacing w:line="320" w:lineRule="auto"/>
              <w:jc w:val="both"/>
            </w:pPr>
            <w:r>
              <w:rPr>
                <w:sz w:val="20"/>
                <w:szCs w:val="20"/>
              </w:rPr>
              <w:t>FR07</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813A758" w14:textId="77777777" w:rsidR="008D7A4E" w:rsidRDefault="00544DD5">
            <w:pPr>
              <w:spacing w:line="320" w:lineRule="auto"/>
              <w:jc w:val="both"/>
            </w:pPr>
            <w:r>
              <w:rPr>
                <w:sz w:val="20"/>
                <w:szCs w:val="20"/>
              </w:rPr>
              <w:t>The system shall automatically flag blood units approaching expiry within a configurable threshold (default 5 days) and display alerts on the blood bank officer dashboard.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07C871"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6A158FE" w14:textId="77777777" w:rsidR="008D7A4E" w:rsidRDefault="00544DD5">
            <w:pPr>
              <w:spacing w:line="320" w:lineRule="auto"/>
              <w:jc w:val="both"/>
            </w:pPr>
            <w:r>
              <w:rPr>
                <w:sz w:val="20"/>
                <w:szCs w:val="20"/>
              </w:rPr>
              <w:t>Alerts</w:t>
            </w:r>
          </w:p>
        </w:tc>
      </w:tr>
      <w:tr w:rsidR="008D7A4E" w14:paraId="632F4721"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4C90C4" w14:textId="77777777" w:rsidR="008D7A4E" w:rsidRDefault="00544DD5">
            <w:pPr>
              <w:spacing w:line="320" w:lineRule="auto"/>
              <w:jc w:val="both"/>
            </w:pPr>
            <w:r>
              <w:rPr>
                <w:sz w:val="20"/>
                <w:szCs w:val="20"/>
              </w:rPr>
              <w:t>FR08</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75A9F5F" w14:textId="77777777" w:rsidR="008D7A4E" w:rsidRDefault="00544DD5">
            <w:pPr>
              <w:spacing w:line="320" w:lineRule="auto"/>
              <w:jc w:val="both"/>
            </w:pPr>
            <w:r>
              <w:rPr>
                <w:sz w:val="20"/>
                <w:szCs w:val="20"/>
              </w:rPr>
              <w:t>The system shall alert blood bank officers when the available stock of any blood group falls below a configurable minimum threshold.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A0D635"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74668CC" w14:textId="77777777" w:rsidR="008D7A4E" w:rsidRDefault="00544DD5">
            <w:pPr>
              <w:spacing w:line="320" w:lineRule="auto"/>
              <w:jc w:val="both"/>
            </w:pPr>
            <w:r>
              <w:rPr>
                <w:sz w:val="20"/>
                <w:szCs w:val="20"/>
              </w:rPr>
              <w:t>Alerts</w:t>
            </w:r>
          </w:p>
        </w:tc>
      </w:tr>
      <w:tr w:rsidR="008D7A4E" w14:paraId="4943406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C8A1EB" w14:textId="77777777" w:rsidR="008D7A4E" w:rsidRDefault="00544DD5">
            <w:pPr>
              <w:spacing w:line="320" w:lineRule="auto"/>
              <w:jc w:val="both"/>
            </w:pPr>
            <w:r>
              <w:rPr>
                <w:sz w:val="20"/>
                <w:szCs w:val="20"/>
              </w:rPr>
              <w:t>FR09</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6F8818C" w14:textId="77777777" w:rsidR="008D7A4E" w:rsidRDefault="00544DD5">
            <w:pPr>
              <w:spacing w:line="320" w:lineRule="auto"/>
              <w:jc w:val="both"/>
            </w:pPr>
            <w:r>
              <w:rPr>
                <w:sz w:val="20"/>
                <w:szCs w:val="20"/>
              </w:rPr>
              <w:t>The system shall allow nurses and doctors to submit internal blood requests specifying blood group, Rhesus factor, quantity, urgency level, and patient reference.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68EB526"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C82BBF" w14:textId="77777777" w:rsidR="008D7A4E" w:rsidRDefault="00544DD5">
            <w:pPr>
              <w:spacing w:line="320" w:lineRule="auto"/>
              <w:jc w:val="both"/>
            </w:pPr>
            <w:r>
              <w:rPr>
                <w:sz w:val="20"/>
                <w:szCs w:val="20"/>
              </w:rPr>
              <w:t>Requests</w:t>
            </w:r>
          </w:p>
        </w:tc>
      </w:tr>
      <w:tr w:rsidR="008D7A4E" w14:paraId="446FC7CB"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409F580" w14:textId="77777777" w:rsidR="008D7A4E" w:rsidRDefault="00544DD5">
            <w:pPr>
              <w:spacing w:line="320" w:lineRule="auto"/>
              <w:jc w:val="both"/>
            </w:pPr>
            <w:r>
              <w:rPr>
                <w:sz w:val="20"/>
                <w:szCs w:val="20"/>
              </w:rPr>
              <w:t>FR10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1BF9AD" w14:textId="77777777" w:rsidR="008D7A4E" w:rsidRDefault="00544DD5">
            <w:pPr>
              <w:spacing w:line="320" w:lineRule="auto"/>
              <w:jc w:val="both"/>
            </w:pPr>
            <w:r>
              <w:rPr>
                <w:sz w:val="20"/>
                <w:szCs w:val="20"/>
              </w:rPr>
              <w:t>The system shall allow blood bank officers to process internal requests by identifying a compatible available unit, approving or rejecting the request, and updating inventory upon issuance.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465B4F"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29AA1B" w14:textId="77777777" w:rsidR="008D7A4E" w:rsidRDefault="00544DD5">
            <w:pPr>
              <w:spacing w:line="320" w:lineRule="auto"/>
              <w:jc w:val="both"/>
            </w:pPr>
            <w:r>
              <w:rPr>
                <w:sz w:val="20"/>
                <w:szCs w:val="20"/>
              </w:rPr>
              <w:t>Requests</w:t>
            </w:r>
          </w:p>
        </w:tc>
      </w:tr>
      <w:tr w:rsidR="008D7A4E" w14:paraId="240A308D"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F508580" w14:textId="77777777" w:rsidR="008D7A4E" w:rsidRDefault="00544DD5">
            <w:pPr>
              <w:spacing w:line="320" w:lineRule="auto"/>
              <w:jc w:val="both"/>
            </w:pPr>
            <w:r>
              <w:rPr>
                <w:sz w:val="20"/>
                <w:szCs w:val="20"/>
              </w:rPr>
              <w:t>FR11</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1E2F4E" w14:textId="77777777" w:rsidR="008D7A4E" w:rsidRDefault="00544DD5">
            <w:pPr>
              <w:spacing w:line="320" w:lineRule="auto"/>
              <w:jc w:val="both"/>
            </w:pPr>
            <w:r>
              <w:rPr>
                <w:sz w:val="20"/>
                <w:szCs w:val="20"/>
              </w:rPr>
              <w:t>The system shall allow a registered facility to broadcast a network blood request specifying blood group, Rhesus factor, quantity, and urgency to all other registered facilities on the platform.</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0998D4"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38E085" w14:textId="77777777" w:rsidR="008D7A4E" w:rsidRDefault="00544DD5">
            <w:pPr>
              <w:spacing w:line="320" w:lineRule="auto"/>
              <w:jc w:val="both"/>
            </w:pPr>
            <w:r>
              <w:rPr>
                <w:sz w:val="20"/>
                <w:szCs w:val="20"/>
              </w:rPr>
              <w:t>Network</w:t>
            </w:r>
          </w:p>
        </w:tc>
      </w:tr>
      <w:tr w:rsidR="008D7A4E" w14:paraId="502DC78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5F549B8" w14:textId="77777777" w:rsidR="008D7A4E" w:rsidRDefault="00544DD5">
            <w:pPr>
              <w:spacing w:line="320" w:lineRule="auto"/>
              <w:jc w:val="both"/>
            </w:pPr>
            <w:r>
              <w:rPr>
                <w:sz w:val="20"/>
                <w:szCs w:val="20"/>
              </w:rPr>
              <w:t>FR12</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E19F009" w14:textId="77777777" w:rsidR="008D7A4E" w:rsidRDefault="00544DD5">
            <w:pPr>
              <w:spacing w:line="320" w:lineRule="auto"/>
              <w:jc w:val="both"/>
            </w:pPr>
            <w:r>
              <w:rPr>
                <w:sz w:val="20"/>
                <w:szCs w:val="20"/>
              </w:rPr>
              <w:t>The system shall notify all registered facilities with matching available stock when a network blood request is broadcast.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41A5B17"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2568AE" w14:textId="77777777" w:rsidR="008D7A4E" w:rsidRDefault="00544DD5">
            <w:pPr>
              <w:spacing w:line="320" w:lineRule="auto"/>
              <w:jc w:val="both"/>
            </w:pPr>
            <w:r>
              <w:rPr>
                <w:sz w:val="20"/>
                <w:szCs w:val="20"/>
              </w:rPr>
              <w:t>Network</w:t>
            </w:r>
          </w:p>
        </w:tc>
      </w:tr>
      <w:tr w:rsidR="008D7A4E" w14:paraId="5F22ABE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4D8574" w14:textId="77777777" w:rsidR="008D7A4E" w:rsidRDefault="00544DD5">
            <w:pPr>
              <w:spacing w:line="320" w:lineRule="auto"/>
              <w:jc w:val="both"/>
            </w:pPr>
            <w:r>
              <w:rPr>
                <w:sz w:val="20"/>
                <w:szCs w:val="20"/>
              </w:rPr>
              <w:t>FR13</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057813" w14:textId="77777777" w:rsidR="008D7A4E" w:rsidRDefault="00544DD5">
            <w:pPr>
              <w:spacing w:line="320" w:lineRule="auto"/>
              <w:jc w:val="both"/>
            </w:pPr>
            <w:r>
              <w:rPr>
                <w:sz w:val="20"/>
                <w:szCs w:val="20"/>
              </w:rPr>
              <w:t>The system shall allow blood bank officers at responding facilities to select a matching unit and submit a response to an open network request.</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DC4EF1"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ECD2574" w14:textId="77777777" w:rsidR="008D7A4E" w:rsidRDefault="00544DD5">
            <w:pPr>
              <w:spacing w:line="320" w:lineRule="auto"/>
              <w:jc w:val="both"/>
            </w:pPr>
            <w:r>
              <w:rPr>
                <w:sz w:val="20"/>
                <w:szCs w:val="20"/>
              </w:rPr>
              <w:t>Network</w:t>
            </w:r>
          </w:p>
        </w:tc>
      </w:tr>
      <w:tr w:rsidR="008D7A4E" w14:paraId="3F80C4C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02AACAA" w14:textId="77777777" w:rsidR="008D7A4E" w:rsidRDefault="00544DD5">
            <w:pPr>
              <w:spacing w:line="320" w:lineRule="auto"/>
              <w:jc w:val="both"/>
            </w:pPr>
            <w:r>
              <w:rPr>
                <w:sz w:val="20"/>
                <w:szCs w:val="20"/>
              </w:rPr>
              <w:t>FR14</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02EE27B" w14:textId="77777777" w:rsidR="008D7A4E" w:rsidRDefault="00544DD5">
            <w:pPr>
              <w:spacing w:line="320" w:lineRule="auto"/>
              <w:jc w:val="both"/>
            </w:pPr>
            <w:r>
              <w:rPr>
                <w:sz w:val="20"/>
                <w:szCs w:val="20"/>
              </w:rPr>
              <w:t>The system shall allow the requesting facility to review all responses to its broadcast request and select the preferred responding facility.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B351A9"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50BD74" w14:textId="77777777" w:rsidR="008D7A4E" w:rsidRDefault="00544DD5">
            <w:pPr>
              <w:spacing w:line="320" w:lineRule="auto"/>
              <w:jc w:val="both"/>
            </w:pPr>
            <w:r>
              <w:rPr>
                <w:sz w:val="20"/>
                <w:szCs w:val="20"/>
              </w:rPr>
              <w:t>Network</w:t>
            </w:r>
          </w:p>
        </w:tc>
      </w:tr>
      <w:tr w:rsidR="008D7A4E" w14:paraId="11ADE39C"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093A77" w14:textId="77777777" w:rsidR="008D7A4E" w:rsidRDefault="00544DD5">
            <w:pPr>
              <w:spacing w:line="320" w:lineRule="auto"/>
              <w:jc w:val="both"/>
            </w:pPr>
            <w:r>
              <w:rPr>
                <w:sz w:val="20"/>
                <w:szCs w:val="20"/>
              </w:rPr>
              <w:t>FR15</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F14C7F6" w14:textId="77777777" w:rsidR="008D7A4E" w:rsidRDefault="00544DD5">
            <w:pPr>
              <w:spacing w:line="320" w:lineRule="auto"/>
              <w:jc w:val="both"/>
            </w:pPr>
            <w:r>
              <w:rPr>
                <w:sz w:val="20"/>
                <w:szCs w:val="20"/>
              </w:rPr>
              <w:t>The system shall allow the requesting facility to reserve a selected blood unit at the responding facility for a configurable period following selection.</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B481550"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667BF2" w14:textId="77777777" w:rsidR="008D7A4E" w:rsidRDefault="00544DD5">
            <w:pPr>
              <w:spacing w:line="320" w:lineRule="auto"/>
              <w:jc w:val="both"/>
            </w:pPr>
            <w:r>
              <w:rPr>
                <w:sz w:val="20"/>
                <w:szCs w:val="20"/>
              </w:rPr>
              <w:t>Network</w:t>
            </w:r>
          </w:p>
        </w:tc>
      </w:tr>
      <w:tr w:rsidR="008D7A4E" w14:paraId="4BA6D604"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019257" w14:textId="77777777" w:rsidR="008D7A4E" w:rsidRDefault="00544DD5">
            <w:pPr>
              <w:spacing w:line="320" w:lineRule="auto"/>
              <w:jc w:val="both"/>
            </w:pPr>
            <w:r>
              <w:rPr>
                <w:sz w:val="20"/>
                <w:szCs w:val="20"/>
              </w:rPr>
              <w:t>FR16</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57F60F" w14:textId="77777777" w:rsidR="008D7A4E" w:rsidRDefault="00544DD5">
            <w:pPr>
              <w:spacing w:line="320" w:lineRule="auto"/>
              <w:jc w:val="both"/>
            </w:pPr>
            <w:r>
              <w:rPr>
                <w:sz w:val="20"/>
                <w:szCs w:val="20"/>
              </w:rPr>
              <w:t>The system shall update the status of a reserved unit to prevent it from being assigned to another request during the reservation period.</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879137"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2DAB6E1" w14:textId="77777777" w:rsidR="008D7A4E" w:rsidRDefault="00544DD5">
            <w:pPr>
              <w:spacing w:line="320" w:lineRule="auto"/>
              <w:jc w:val="both"/>
            </w:pPr>
            <w:r>
              <w:rPr>
                <w:sz w:val="20"/>
                <w:szCs w:val="20"/>
              </w:rPr>
              <w:t>Network</w:t>
            </w:r>
          </w:p>
        </w:tc>
      </w:tr>
      <w:tr w:rsidR="008D7A4E" w14:paraId="4F214406"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A6D3018" w14:textId="77777777" w:rsidR="008D7A4E" w:rsidRDefault="00544DD5">
            <w:pPr>
              <w:spacing w:line="320" w:lineRule="auto"/>
              <w:jc w:val="both"/>
            </w:pPr>
            <w:r>
              <w:rPr>
                <w:sz w:val="20"/>
                <w:szCs w:val="20"/>
              </w:rPr>
              <w:t>FR17</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DADDFD" w14:textId="77777777" w:rsidR="008D7A4E" w:rsidRDefault="00544DD5">
            <w:pPr>
              <w:spacing w:line="320" w:lineRule="auto"/>
              <w:jc w:val="both"/>
            </w:pPr>
            <w:r>
              <w:rPr>
                <w:sz w:val="20"/>
                <w:szCs w:val="20"/>
              </w:rPr>
              <w:t>The system shall maintain a complete audit trail of all data entry, modification, and status change events, recording the user, action, and timestamp.</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C830182"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8DDC6D2" w14:textId="77777777" w:rsidR="008D7A4E" w:rsidRDefault="00544DD5">
            <w:pPr>
              <w:spacing w:line="320" w:lineRule="auto"/>
              <w:jc w:val="both"/>
            </w:pPr>
            <w:r>
              <w:rPr>
                <w:sz w:val="20"/>
                <w:szCs w:val="20"/>
              </w:rPr>
              <w:t>Security</w:t>
            </w:r>
          </w:p>
        </w:tc>
      </w:tr>
      <w:tr w:rsidR="008D7A4E" w14:paraId="367026C4"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3B7CEF" w14:textId="77777777" w:rsidR="008D7A4E" w:rsidRDefault="00544DD5">
            <w:pPr>
              <w:spacing w:line="320" w:lineRule="auto"/>
              <w:jc w:val="both"/>
            </w:pPr>
            <w:r>
              <w:rPr>
                <w:sz w:val="20"/>
                <w:szCs w:val="20"/>
              </w:rPr>
              <w:t>FR18</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34C619" w14:textId="77777777" w:rsidR="008D7A4E" w:rsidRDefault="00544DD5">
            <w:pPr>
              <w:spacing w:line="320" w:lineRule="auto"/>
              <w:jc w:val="both"/>
            </w:pPr>
            <w:r>
              <w:rPr>
                <w:sz w:val="20"/>
                <w:szCs w:val="20"/>
              </w:rPr>
              <w:t>The system shall provide a real-time dashboard for each facility showing current stock levels by blood group, units nearing expiry, pending internal requests, and pending network requests.</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A08EC9" w14:textId="77777777" w:rsidR="008D7A4E" w:rsidRDefault="00544DD5">
            <w:pPr>
              <w:spacing w:line="320" w:lineRule="auto"/>
              <w:jc w:val="both"/>
            </w:pPr>
            <w:r>
              <w:rPr>
                <w:sz w:val="20"/>
                <w:szCs w:val="20"/>
              </w:rPr>
              <w:t>High</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92AFD4" w14:textId="77777777" w:rsidR="008D7A4E" w:rsidRDefault="00544DD5">
            <w:pPr>
              <w:spacing w:line="320" w:lineRule="auto"/>
              <w:jc w:val="both"/>
            </w:pPr>
            <w:r>
              <w:rPr>
                <w:sz w:val="20"/>
                <w:szCs w:val="20"/>
              </w:rPr>
              <w:t>Dashboard</w:t>
            </w:r>
          </w:p>
        </w:tc>
      </w:tr>
      <w:tr w:rsidR="008D7A4E" w14:paraId="4A92429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78C0360" w14:textId="77777777" w:rsidR="008D7A4E" w:rsidRDefault="00544DD5">
            <w:pPr>
              <w:spacing w:line="320" w:lineRule="auto"/>
              <w:jc w:val="both"/>
            </w:pPr>
            <w:r>
              <w:rPr>
                <w:sz w:val="20"/>
                <w:szCs w:val="20"/>
              </w:rPr>
              <w:t>FR19</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16A2902" w14:textId="77777777" w:rsidR="008D7A4E" w:rsidRDefault="00544DD5">
            <w:pPr>
              <w:spacing w:line="320" w:lineRule="auto"/>
              <w:jc w:val="both"/>
            </w:pPr>
            <w:r>
              <w:rPr>
                <w:sz w:val="20"/>
                <w:szCs w:val="20"/>
              </w:rPr>
              <w:t>The system shall generate facility-level reports on blood stock, usage, wastage, and request fulfilment for a selected date range.</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0B3EEDF" w14:textId="77777777" w:rsidR="008D7A4E" w:rsidRDefault="00544DD5">
            <w:pPr>
              <w:spacing w:line="320" w:lineRule="auto"/>
              <w:jc w:val="both"/>
            </w:pPr>
            <w:r>
              <w:rPr>
                <w:sz w:val="20"/>
                <w:szCs w:val="20"/>
              </w:rPr>
              <w:t>Medium</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1DF9CE2" w14:textId="77777777" w:rsidR="008D7A4E" w:rsidRDefault="00544DD5">
            <w:pPr>
              <w:spacing w:line="320" w:lineRule="auto"/>
              <w:jc w:val="both"/>
            </w:pPr>
            <w:r>
              <w:rPr>
                <w:sz w:val="20"/>
                <w:szCs w:val="20"/>
              </w:rPr>
              <w:t>Reporting</w:t>
            </w:r>
          </w:p>
        </w:tc>
      </w:tr>
      <w:tr w:rsidR="008D7A4E" w14:paraId="686A74F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811CB46" w14:textId="77777777" w:rsidR="008D7A4E" w:rsidRDefault="00544DD5">
            <w:pPr>
              <w:spacing w:line="320" w:lineRule="auto"/>
              <w:jc w:val="both"/>
            </w:pPr>
            <w:r>
              <w:rPr>
                <w:sz w:val="20"/>
                <w:szCs w:val="20"/>
              </w:rPr>
              <w:t>FR20</w:t>
            </w:r>
          </w:p>
        </w:tc>
        <w:tc>
          <w:tcPr>
            <w:tcW w:w="5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DB01CF1" w14:textId="77777777" w:rsidR="008D7A4E" w:rsidRDefault="00544DD5">
            <w:pPr>
              <w:spacing w:line="320" w:lineRule="auto"/>
              <w:jc w:val="both"/>
            </w:pPr>
            <w:r>
              <w:rPr>
                <w:sz w:val="20"/>
                <w:szCs w:val="20"/>
              </w:rPr>
              <w:t>The system shall allow blood bank staff to record basic donor information including name, contact details, blood group, Rhesus factor, and donation history.</w:t>
            </w:r>
          </w:p>
        </w:tc>
        <w:tc>
          <w:tcPr>
            <w:tcW w:w="11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52FB3B" w14:textId="77777777" w:rsidR="008D7A4E" w:rsidRDefault="00544DD5">
            <w:pPr>
              <w:spacing w:line="320" w:lineRule="auto"/>
              <w:jc w:val="both"/>
            </w:pPr>
            <w:r>
              <w:rPr>
                <w:sz w:val="20"/>
                <w:szCs w:val="20"/>
              </w:rPr>
              <w:t>Medium</w:t>
            </w:r>
          </w:p>
        </w:tc>
        <w:tc>
          <w:tcPr>
            <w:tcW w:w="1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7CCA51" w14:textId="77777777" w:rsidR="008D7A4E" w:rsidRDefault="00544DD5">
            <w:pPr>
              <w:spacing w:line="320" w:lineRule="auto"/>
              <w:jc w:val="both"/>
            </w:pPr>
            <w:r>
              <w:rPr>
                <w:sz w:val="20"/>
                <w:szCs w:val="20"/>
              </w:rPr>
              <w:t>Donors</w:t>
            </w:r>
          </w:p>
        </w:tc>
      </w:tr>
    </w:tbl>
    <w:p w14:paraId="57171FDF" w14:textId="77777777" w:rsidR="008D7A4E" w:rsidRDefault="00544DD5">
      <w:pPr>
        <w:spacing w:before="80" w:after="200"/>
        <w:jc w:val="center"/>
      </w:pPr>
      <w:r>
        <w:rPr>
          <w:i/>
          <w:iCs/>
          <w:sz w:val="20"/>
          <w:szCs w:val="20"/>
        </w:rPr>
        <w:t>Table 3.2: Functional Requirements</w:t>
      </w:r>
    </w:p>
    <w:p w14:paraId="2D2E818F" w14:textId="77777777" w:rsidR="008D7A4E" w:rsidRDefault="00544DD5">
      <w:pPr>
        <w:pStyle w:val="Heading3"/>
      </w:pPr>
      <w:r>
        <w:t>3.2.4 Non-Functional Requirements</w:t>
      </w:r>
    </w:p>
    <w:p w14:paraId="6C2D12BA" w14:textId="77777777" w:rsidR="008D7A4E" w:rsidRDefault="00544DD5">
      <w:pPr>
        <w:spacing w:after="120" w:line="360" w:lineRule="auto"/>
        <w:jc w:val="both"/>
      </w:pPr>
      <w:r>
        <w:t>Non-functional requirements define the quality attributes and operational constraints of the system. The following ten non-functional requirements were identified:</w:t>
      </w:r>
    </w:p>
    <w:p w14:paraId="18346A3A" w14:textId="77777777" w:rsidR="008D7A4E" w:rsidRDefault="008D7A4E">
      <w:pPr>
        <w:spacing w:line="36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30"/>
        <w:gridCol w:w="1499"/>
        <w:gridCol w:w="7031"/>
      </w:tblGrid>
      <w:tr w:rsidR="008D7A4E" w14:paraId="507EAFC3"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DDBE1E7" w14:textId="77777777" w:rsidR="008D7A4E" w:rsidRDefault="00544DD5">
            <w:r>
              <w:rPr>
                <w:b/>
                <w:bCs/>
                <w:sz w:val="20"/>
                <w:szCs w:val="20"/>
              </w:rPr>
              <w:t>NFR</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76228C" w14:textId="77777777" w:rsidR="008D7A4E" w:rsidRDefault="00544DD5">
            <w:r>
              <w:rPr>
                <w:b/>
                <w:bCs/>
                <w:sz w:val="20"/>
                <w:szCs w:val="20"/>
              </w:rPr>
              <w:t>Category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184793" w14:textId="77777777" w:rsidR="008D7A4E" w:rsidRDefault="00544DD5">
            <w:r>
              <w:rPr>
                <w:b/>
                <w:bCs/>
                <w:sz w:val="20"/>
                <w:szCs w:val="20"/>
              </w:rPr>
              <w:t>Requirement</w:t>
            </w:r>
          </w:p>
        </w:tc>
      </w:tr>
      <w:tr w:rsidR="008D7A4E" w14:paraId="7D5369A8"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29B21E" w14:textId="77777777" w:rsidR="008D7A4E" w:rsidRDefault="00544DD5">
            <w:pPr>
              <w:spacing w:line="320" w:lineRule="auto"/>
              <w:jc w:val="both"/>
            </w:pPr>
            <w:r>
              <w:rPr>
                <w:sz w:val="20"/>
                <w:szCs w:val="20"/>
              </w:rPr>
              <w:t>NFR01</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5A3006B" w14:textId="77777777" w:rsidR="008D7A4E" w:rsidRDefault="00544DD5">
            <w:pPr>
              <w:spacing w:line="320" w:lineRule="auto"/>
              <w:jc w:val="both"/>
            </w:pPr>
            <w:r>
              <w:rPr>
                <w:sz w:val="20"/>
                <w:szCs w:val="20"/>
              </w:rPr>
              <w:t>Performance</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953C257" w14:textId="77777777" w:rsidR="008D7A4E" w:rsidRDefault="00544DD5">
            <w:pPr>
              <w:spacing w:line="320" w:lineRule="auto"/>
              <w:jc w:val="both"/>
            </w:pPr>
            <w:r>
              <w:rPr>
                <w:sz w:val="20"/>
                <w:szCs w:val="20"/>
              </w:rPr>
              <w:t>The system shall load key pages, including the inventory dashboard and network request broadcast screen, within three seconds under normal network conditions.</w:t>
            </w:r>
          </w:p>
        </w:tc>
      </w:tr>
      <w:tr w:rsidR="008D7A4E" w14:paraId="39EC01C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4093B03" w14:textId="77777777" w:rsidR="008D7A4E" w:rsidRDefault="00544DD5">
            <w:pPr>
              <w:spacing w:line="320" w:lineRule="auto"/>
              <w:jc w:val="both"/>
            </w:pPr>
            <w:r>
              <w:rPr>
                <w:sz w:val="20"/>
                <w:szCs w:val="20"/>
              </w:rPr>
              <w:t>NFR02</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2981A2" w14:textId="77777777" w:rsidR="008D7A4E" w:rsidRDefault="00544DD5">
            <w:pPr>
              <w:spacing w:line="320" w:lineRule="auto"/>
              <w:jc w:val="both"/>
            </w:pPr>
            <w:r>
              <w:rPr>
                <w:sz w:val="20"/>
                <w:szCs w:val="20"/>
              </w:rPr>
              <w:t>Availability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05F0FBF" w14:textId="77777777" w:rsidR="008D7A4E" w:rsidRDefault="00544DD5">
            <w:pPr>
              <w:spacing w:line="320" w:lineRule="auto"/>
              <w:jc w:val="both"/>
            </w:pPr>
            <w:r>
              <w:rPr>
                <w:sz w:val="20"/>
                <w:szCs w:val="20"/>
              </w:rPr>
              <w:t>The system shall maintain a minimum uptime of 99% per month, leveraging cloud hosting redundancy and automated failover to minimise service disruption.</w:t>
            </w:r>
          </w:p>
        </w:tc>
      </w:tr>
      <w:tr w:rsidR="008D7A4E" w14:paraId="5F2DCA52"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0E197F" w14:textId="77777777" w:rsidR="008D7A4E" w:rsidRDefault="00544DD5">
            <w:pPr>
              <w:spacing w:line="320" w:lineRule="auto"/>
              <w:jc w:val="both"/>
            </w:pPr>
            <w:r>
              <w:rPr>
                <w:sz w:val="20"/>
                <w:szCs w:val="20"/>
              </w:rPr>
              <w:t>NFR03</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F4F8EC" w14:textId="77777777" w:rsidR="008D7A4E" w:rsidRDefault="00544DD5">
            <w:pPr>
              <w:spacing w:line="320" w:lineRule="auto"/>
              <w:jc w:val="both"/>
            </w:pPr>
            <w:r>
              <w:rPr>
                <w:sz w:val="20"/>
                <w:szCs w:val="20"/>
              </w:rPr>
              <w:t>Security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9FE6321" w14:textId="77777777" w:rsidR="008D7A4E" w:rsidRDefault="00544DD5">
            <w:pPr>
              <w:spacing w:line="320" w:lineRule="auto"/>
              <w:jc w:val="both"/>
            </w:pPr>
            <w:r>
              <w:rPr>
                <w:sz w:val="20"/>
                <w:szCs w:val="20"/>
              </w:rPr>
              <w:t xml:space="preserve">All data transmitted between the client browser and the server shall be encrypted using HTTPS (TLS 1.2 or higher). Passwords shall be stored using the </w:t>
            </w:r>
            <w:proofErr w:type="spellStart"/>
            <w:r>
              <w:rPr>
                <w:sz w:val="20"/>
                <w:szCs w:val="20"/>
              </w:rPr>
              <w:t>bcrypt</w:t>
            </w:r>
            <w:proofErr w:type="spellEnd"/>
            <w:r>
              <w:rPr>
                <w:sz w:val="20"/>
                <w:szCs w:val="20"/>
              </w:rPr>
              <w:t xml:space="preserve"> hashing algorithm.</w:t>
            </w:r>
          </w:p>
        </w:tc>
      </w:tr>
      <w:tr w:rsidR="008D7A4E" w14:paraId="796AAA9E"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AB783C0" w14:textId="77777777" w:rsidR="008D7A4E" w:rsidRDefault="00544DD5">
            <w:pPr>
              <w:spacing w:line="320" w:lineRule="auto"/>
              <w:jc w:val="both"/>
            </w:pPr>
            <w:r>
              <w:rPr>
                <w:sz w:val="20"/>
                <w:szCs w:val="20"/>
              </w:rPr>
              <w:t>NFR04</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466664" w14:textId="77777777" w:rsidR="008D7A4E" w:rsidRDefault="00544DD5">
            <w:pPr>
              <w:spacing w:line="320" w:lineRule="auto"/>
              <w:jc w:val="both"/>
            </w:pPr>
            <w:r>
              <w:rPr>
                <w:sz w:val="20"/>
                <w:szCs w:val="20"/>
              </w:rPr>
              <w:t>Security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D2FE18" w14:textId="77777777" w:rsidR="008D7A4E" w:rsidRDefault="00544DD5">
            <w:pPr>
              <w:spacing w:line="320" w:lineRule="auto"/>
              <w:jc w:val="both"/>
            </w:pPr>
            <w:r>
              <w:rPr>
                <w:sz w:val="20"/>
                <w:szCs w:val="20"/>
              </w:rPr>
              <w:t>The system shall comply with Ghana's Data Protection Act, 2012 (Act 843), including requirements for explicit user consent, lawful data processing, and adequate security measures for personal data.</w:t>
            </w:r>
          </w:p>
        </w:tc>
      </w:tr>
      <w:tr w:rsidR="008D7A4E" w14:paraId="213A09D0"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C206FAE" w14:textId="77777777" w:rsidR="008D7A4E" w:rsidRDefault="00544DD5">
            <w:pPr>
              <w:spacing w:line="320" w:lineRule="auto"/>
              <w:jc w:val="both"/>
            </w:pPr>
            <w:r>
              <w:rPr>
                <w:sz w:val="20"/>
                <w:szCs w:val="20"/>
              </w:rPr>
              <w:t>NFR05</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69187D" w14:textId="77777777" w:rsidR="008D7A4E" w:rsidRDefault="00544DD5">
            <w:pPr>
              <w:spacing w:line="320" w:lineRule="auto"/>
              <w:jc w:val="both"/>
            </w:pPr>
            <w:r>
              <w:rPr>
                <w:sz w:val="20"/>
                <w:szCs w:val="20"/>
              </w:rPr>
              <w:t>Scalability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DD48AF" w14:textId="77777777" w:rsidR="008D7A4E" w:rsidRDefault="00544DD5">
            <w:pPr>
              <w:spacing w:line="320" w:lineRule="auto"/>
              <w:jc w:val="both"/>
            </w:pPr>
            <w:r>
              <w:rPr>
                <w:sz w:val="20"/>
                <w:szCs w:val="20"/>
              </w:rPr>
              <w:t>The system architecture shall support the addition of new registered facilities without requiring changes to the core codebase or database schema.</w:t>
            </w:r>
          </w:p>
        </w:tc>
      </w:tr>
      <w:tr w:rsidR="008D7A4E" w14:paraId="5B8A8465"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A9738CC" w14:textId="77777777" w:rsidR="008D7A4E" w:rsidRDefault="00544DD5">
            <w:pPr>
              <w:spacing w:line="320" w:lineRule="auto"/>
              <w:jc w:val="both"/>
            </w:pPr>
            <w:r>
              <w:rPr>
                <w:sz w:val="20"/>
                <w:szCs w:val="20"/>
              </w:rPr>
              <w:t>NFR06</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66AB87C" w14:textId="77777777" w:rsidR="008D7A4E" w:rsidRDefault="00544DD5">
            <w:pPr>
              <w:spacing w:line="320" w:lineRule="auto"/>
              <w:jc w:val="both"/>
            </w:pPr>
            <w:r>
              <w:rPr>
                <w:sz w:val="20"/>
                <w:szCs w:val="20"/>
              </w:rPr>
              <w:t>Usability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3446BC" w14:textId="77777777" w:rsidR="008D7A4E" w:rsidRDefault="00544DD5">
            <w:pPr>
              <w:spacing w:line="320" w:lineRule="auto"/>
              <w:jc w:val="both"/>
            </w:pPr>
            <w:r>
              <w:rPr>
                <w:sz w:val="20"/>
                <w:szCs w:val="20"/>
              </w:rPr>
              <w:t>The system interface shall be role-based, displaying only modules and functions relevant to the logged-in user's role, reducing information overload and supporting fast navigation.</w:t>
            </w:r>
          </w:p>
        </w:tc>
      </w:tr>
      <w:tr w:rsidR="008D7A4E" w14:paraId="0D4DC359"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C05F852" w14:textId="77777777" w:rsidR="008D7A4E" w:rsidRDefault="00544DD5">
            <w:pPr>
              <w:spacing w:line="320" w:lineRule="auto"/>
              <w:jc w:val="both"/>
            </w:pPr>
            <w:r>
              <w:rPr>
                <w:sz w:val="20"/>
                <w:szCs w:val="20"/>
              </w:rPr>
              <w:t>NFR07</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1455A1" w14:textId="77777777" w:rsidR="008D7A4E" w:rsidRDefault="00544DD5">
            <w:pPr>
              <w:spacing w:line="320" w:lineRule="auto"/>
              <w:jc w:val="both"/>
            </w:pPr>
            <w:r>
              <w:rPr>
                <w:sz w:val="20"/>
                <w:szCs w:val="20"/>
              </w:rPr>
              <w:t>Usability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325D448" w14:textId="77777777" w:rsidR="008D7A4E" w:rsidRDefault="00544DD5">
            <w:pPr>
              <w:spacing w:line="320" w:lineRule="auto"/>
              <w:jc w:val="both"/>
            </w:pPr>
            <w:r>
              <w:rPr>
                <w:sz w:val="20"/>
                <w:szCs w:val="20"/>
              </w:rPr>
              <w:t>The system shall be responsive and accessible through standard web browsers on both desktop and mobile devices without requiring software installation.</w:t>
            </w:r>
          </w:p>
        </w:tc>
      </w:tr>
      <w:tr w:rsidR="008D7A4E" w14:paraId="16052091"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B4BE41A" w14:textId="77777777" w:rsidR="008D7A4E" w:rsidRDefault="00544DD5">
            <w:pPr>
              <w:spacing w:line="320" w:lineRule="auto"/>
              <w:jc w:val="both"/>
            </w:pPr>
            <w:r>
              <w:rPr>
                <w:sz w:val="20"/>
                <w:szCs w:val="20"/>
              </w:rPr>
              <w:t>NFR08</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97AB12F" w14:textId="77777777" w:rsidR="008D7A4E" w:rsidRDefault="00544DD5">
            <w:pPr>
              <w:spacing w:line="320" w:lineRule="auto"/>
              <w:jc w:val="both"/>
            </w:pPr>
            <w:r>
              <w:rPr>
                <w:sz w:val="20"/>
                <w:szCs w:val="20"/>
              </w:rPr>
              <w:t>Reliability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EC1597" w14:textId="77777777" w:rsidR="008D7A4E" w:rsidRDefault="00544DD5">
            <w:pPr>
              <w:spacing w:line="320" w:lineRule="auto"/>
              <w:jc w:val="both"/>
            </w:pPr>
            <w:r>
              <w:rPr>
                <w:sz w:val="20"/>
                <w:szCs w:val="20"/>
              </w:rPr>
              <w:t>A local caching mechanism shall allow blood bank officers to view the most recently retrieved inventory data during brief internet connectivity disruptions.</w:t>
            </w:r>
          </w:p>
        </w:tc>
      </w:tr>
      <w:tr w:rsidR="008D7A4E" w14:paraId="56BB3800"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DBF24EE" w14:textId="77777777" w:rsidR="008D7A4E" w:rsidRDefault="00544DD5">
            <w:pPr>
              <w:spacing w:line="320" w:lineRule="auto"/>
              <w:jc w:val="both"/>
            </w:pPr>
            <w:r>
              <w:rPr>
                <w:sz w:val="20"/>
                <w:szCs w:val="20"/>
              </w:rPr>
              <w:t>NFR09</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8F89887" w14:textId="77777777" w:rsidR="008D7A4E" w:rsidRDefault="00544DD5">
            <w:pPr>
              <w:spacing w:line="320" w:lineRule="auto"/>
              <w:jc w:val="both"/>
            </w:pPr>
            <w:r>
              <w:rPr>
                <w:sz w:val="20"/>
                <w:szCs w:val="20"/>
              </w:rPr>
              <w:t>Maintainability</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4003342" w14:textId="77777777" w:rsidR="008D7A4E" w:rsidRDefault="00544DD5">
            <w:pPr>
              <w:spacing w:line="320" w:lineRule="auto"/>
              <w:jc w:val="both"/>
            </w:pPr>
            <w:r>
              <w:rPr>
                <w:sz w:val="20"/>
                <w:szCs w:val="20"/>
              </w:rPr>
              <w:t>The system codebase shall be modular and well-documented to facilitate future updates, bug fixes, and the addition of new modules by subsequent developers.</w:t>
            </w:r>
          </w:p>
        </w:tc>
      </w:tr>
      <w:tr w:rsidR="008D7A4E" w14:paraId="7517B84D" w14:textId="77777777">
        <w:tblPrEx>
          <w:tblCellMar>
            <w:top w:w="0" w:type="dxa"/>
            <w:bottom w:w="0" w:type="dxa"/>
          </w:tblCellMar>
        </w:tblPrEx>
        <w:tc>
          <w:tcPr>
            <w:tcW w:w="7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604DB6" w14:textId="77777777" w:rsidR="008D7A4E" w:rsidRDefault="00544DD5">
            <w:pPr>
              <w:spacing w:line="320" w:lineRule="auto"/>
              <w:jc w:val="both"/>
            </w:pPr>
            <w:r>
              <w:rPr>
                <w:sz w:val="20"/>
                <w:szCs w:val="20"/>
              </w:rPr>
              <w:t>NFR10</w:t>
            </w:r>
          </w:p>
        </w:tc>
        <w:tc>
          <w:tcPr>
            <w:tcW w:w="15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9226AA" w14:textId="77777777" w:rsidR="008D7A4E" w:rsidRDefault="00544DD5">
            <w:pPr>
              <w:spacing w:line="320" w:lineRule="auto"/>
              <w:jc w:val="both"/>
            </w:pPr>
            <w:r>
              <w:rPr>
                <w:sz w:val="20"/>
                <w:szCs w:val="20"/>
              </w:rPr>
              <w:t>Compliance</w:t>
            </w:r>
          </w:p>
        </w:tc>
        <w:tc>
          <w:tcPr>
            <w:tcW w:w="71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E24903" w14:textId="77777777" w:rsidR="008D7A4E" w:rsidRDefault="00544DD5">
            <w:pPr>
              <w:spacing w:line="320" w:lineRule="auto"/>
              <w:jc w:val="both"/>
            </w:pPr>
            <w:r>
              <w:rPr>
                <w:sz w:val="20"/>
                <w:szCs w:val="20"/>
              </w:rPr>
              <w:t>The system shall maintain a full audit trail of all data modifications, retaining logs for a minimum of twelve months to support traceability and regulatory review.</w:t>
            </w:r>
          </w:p>
        </w:tc>
      </w:tr>
    </w:tbl>
    <w:p w14:paraId="2A06555D" w14:textId="77777777" w:rsidR="008D7A4E" w:rsidRDefault="00544DD5">
      <w:pPr>
        <w:spacing w:before="80" w:after="200"/>
        <w:jc w:val="center"/>
      </w:pPr>
      <w:r>
        <w:rPr>
          <w:i/>
          <w:iCs/>
          <w:sz w:val="20"/>
          <w:szCs w:val="20"/>
        </w:rPr>
        <w:t>Table 3.3: Non-Functional Requirements</w:t>
      </w:r>
    </w:p>
    <w:p w14:paraId="5005A022" w14:textId="77777777" w:rsidR="008D7A4E" w:rsidRDefault="00544DD5">
      <w:pPr>
        <w:pStyle w:val="Heading3"/>
      </w:pPr>
      <w:r>
        <w:t>3.2.5 Use Cases</w:t>
      </w:r>
    </w:p>
    <w:p w14:paraId="02DD1FE8" w14:textId="77777777" w:rsidR="008D7A4E" w:rsidRDefault="00544DD5">
      <w:pPr>
        <w:spacing w:after="120" w:line="360" w:lineRule="auto"/>
        <w:jc w:val="both"/>
      </w:pPr>
      <w:r>
        <w:t>Use cases describe the interactions between actors and the system to achieve specific goals. The ten key use cases for the Cloud-Based Blood Bank Management System are described in the table below:</w:t>
      </w:r>
    </w:p>
    <w:p w14:paraId="781DBBCE" w14:textId="77777777" w:rsidR="008D7A4E" w:rsidRDefault="008D7A4E">
      <w:pPr>
        <w:spacing w:line="360" w:lineRule="auto"/>
      </w:pPr>
    </w:p>
    <w:tbl>
      <w:tblPr>
        <w:tblW w:w="9360" w:type="dxa"/>
        <w:tblInd w:w="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800"/>
        <w:gridCol w:w="1900"/>
        <w:gridCol w:w="1900"/>
        <w:gridCol w:w="4760"/>
      </w:tblGrid>
      <w:tr w:rsidR="008D7A4E" w14:paraId="7EB3D957"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7BAB458" w14:textId="77777777" w:rsidR="008D7A4E" w:rsidRDefault="00544DD5">
            <w:r>
              <w:rPr>
                <w:b/>
                <w:bCs/>
                <w:sz w:val="20"/>
                <w:szCs w:val="20"/>
              </w:rPr>
              <w:t>ID</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40A54A97" w14:textId="77777777" w:rsidR="008D7A4E" w:rsidRDefault="00544DD5">
            <w:r>
              <w:rPr>
                <w:b/>
                <w:bCs/>
                <w:sz w:val="20"/>
                <w:szCs w:val="20"/>
              </w:rPr>
              <w:t>Use Case</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02B6CA8" w14:textId="77777777" w:rsidR="008D7A4E" w:rsidRDefault="00544DD5">
            <w:r>
              <w:rPr>
                <w:b/>
                <w:bCs/>
                <w:sz w:val="20"/>
                <w:szCs w:val="20"/>
              </w:rPr>
              <w:t>Primary Actor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CF42ECA" w14:textId="77777777" w:rsidR="008D7A4E" w:rsidRDefault="00544DD5">
            <w:r>
              <w:rPr>
                <w:b/>
                <w:bCs/>
                <w:sz w:val="20"/>
                <w:szCs w:val="20"/>
              </w:rPr>
              <w:t>Description</w:t>
            </w:r>
          </w:p>
        </w:tc>
      </w:tr>
      <w:tr w:rsidR="008D7A4E" w14:paraId="3170E6E8"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4A5D644" w14:textId="77777777" w:rsidR="008D7A4E" w:rsidRDefault="00544DD5">
            <w:pPr>
              <w:spacing w:line="320" w:lineRule="auto"/>
              <w:jc w:val="both"/>
            </w:pPr>
            <w:r>
              <w:rPr>
                <w:sz w:val="20"/>
                <w:szCs w:val="20"/>
              </w:rPr>
              <w:t>UC01</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19CBB0" w14:textId="77777777" w:rsidR="008D7A4E" w:rsidRDefault="00544DD5">
            <w:pPr>
              <w:spacing w:line="320" w:lineRule="auto"/>
              <w:jc w:val="both"/>
            </w:pPr>
            <w:r>
              <w:rPr>
                <w:sz w:val="20"/>
                <w:szCs w:val="20"/>
              </w:rPr>
              <w:t>Register Blood Unit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DA808BC" w14:textId="77777777" w:rsidR="008D7A4E" w:rsidRDefault="00544DD5">
            <w:pPr>
              <w:spacing w:line="320" w:lineRule="auto"/>
              <w:jc w:val="both"/>
            </w:pPr>
            <w:r>
              <w:rPr>
                <w:sz w:val="20"/>
                <w:szCs w:val="20"/>
              </w:rPr>
              <w:t>Blood Bank Officer / Lab Technician</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264006B" w14:textId="77777777" w:rsidR="008D7A4E" w:rsidRDefault="00544DD5">
            <w:pPr>
              <w:spacing w:line="320" w:lineRule="auto"/>
              <w:jc w:val="both"/>
            </w:pPr>
            <w:r>
              <w:rPr>
                <w:sz w:val="20"/>
                <w:szCs w:val="20"/>
              </w:rPr>
              <w:t>Staff records a newly collected blood unit by entering blood group, Rhesus factor, component type, collection date, expiry date, donor reference, and storage unit. The system assigns a unique unit ID and sets its status to Available.</w:t>
            </w:r>
          </w:p>
        </w:tc>
      </w:tr>
      <w:tr w:rsidR="008D7A4E" w14:paraId="2D6E2242"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572A8C" w14:textId="77777777" w:rsidR="008D7A4E" w:rsidRDefault="00544DD5">
            <w:pPr>
              <w:spacing w:line="320" w:lineRule="auto"/>
              <w:jc w:val="both"/>
            </w:pPr>
            <w:r>
              <w:rPr>
                <w:sz w:val="20"/>
                <w:szCs w:val="20"/>
              </w:rPr>
              <w:t>UC02</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0815A6" w14:textId="77777777" w:rsidR="008D7A4E" w:rsidRDefault="00544DD5">
            <w:pPr>
              <w:spacing w:line="320" w:lineRule="auto"/>
              <w:jc w:val="both"/>
            </w:pPr>
            <w:r>
              <w:rPr>
                <w:sz w:val="20"/>
                <w:szCs w:val="20"/>
              </w:rPr>
              <w:t>Monitor Expiry Alerts</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B336483" w14:textId="77777777" w:rsidR="008D7A4E" w:rsidRDefault="00544DD5">
            <w:pPr>
              <w:spacing w:line="320" w:lineRule="auto"/>
              <w:jc w:val="both"/>
            </w:pPr>
            <w:r>
              <w:rPr>
                <w:sz w:val="20"/>
                <w:szCs w:val="20"/>
              </w:rPr>
              <w:t>Blood Bank Officer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DA3BBF3" w14:textId="77777777" w:rsidR="008D7A4E" w:rsidRDefault="00544DD5">
            <w:pPr>
              <w:spacing w:line="320" w:lineRule="auto"/>
              <w:jc w:val="both"/>
            </w:pPr>
            <w:r>
              <w:rPr>
                <w:sz w:val="20"/>
                <w:szCs w:val="20"/>
              </w:rPr>
              <w:t>The system automatically checks all blood units and flags units expiring within the configured threshold. Alerts appear on the officer dashboard and can be acknowledged or escalated.</w:t>
            </w:r>
          </w:p>
        </w:tc>
      </w:tr>
      <w:tr w:rsidR="008D7A4E" w14:paraId="146E81D5"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52514AA" w14:textId="77777777" w:rsidR="008D7A4E" w:rsidRDefault="00544DD5">
            <w:pPr>
              <w:spacing w:line="320" w:lineRule="auto"/>
              <w:jc w:val="both"/>
            </w:pPr>
            <w:r>
              <w:rPr>
                <w:sz w:val="20"/>
                <w:szCs w:val="20"/>
              </w:rPr>
              <w:t>UC03</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A96C408" w14:textId="77777777" w:rsidR="008D7A4E" w:rsidRDefault="00544DD5">
            <w:pPr>
              <w:spacing w:line="320" w:lineRule="auto"/>
              <w:jc w:val="both"/>
            </w:pPr>
            <w:r>
              <w:rPr>
                <w:sz w:val="20"/>
                <w:szCs w:val="20"/>
              </w:rPr>
              <w:t>Submit Internal Blood Request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EB2D90" w14:textId="77777777" w:rsidR="008D7A4E" w:rsidRDefault="00544DD5">
            <w:pPr>
              <w:spacing w:line="320" w:lineRule="auto"/>
              <w:jc w:val="both"/>
            </w:pPr>
            <w:r>
              <w:rPr>
                <w:sz w:val="20"/>
                <w:szCs w:val="20"/>
              </w:rPr>
              <w:t>Nurse / Doctor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3FD22A" w14:textId="77777777" w:rsidR="008D7A4E" w:rsidRDefault="00544DD5">
            <w:pPr>
              <w:spacing w:line="320" w:lineRule="auto"/>
              <w:jc w:val="both"/>
            </w:pPr>
            <w:r>
              <w:rPr>
                <w:sz w:val="20"/>
                <w:szCs w:val="20"/>
              </w:rPr>
              <w:t>A clinical staff member submits a blood request for a specific patient, specifying blood group, Rhesus factor, quantity, and urgency. The request is queued for the blood bank officer to process.</w:t>
            </w:r>
          </w:p>
        </w:tc>
      </w:tr>
      <w:tr w:rsidR="008D7A4E" w14:paraId="77AE38FF"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E77837F" w14:textId="77777777" w:rsidR="008D7A4E" w:rsidRDefault="00544DD5">
            <w:pPr>
              <w:spacing w:line="320" w:lineRule="auto"/>
              <w:jc w:val="both"/>
            </w:pPr>
            <w:r>
              <w:rPr>
                <w:sz w:val="20"/>
                <w:szCs w:val="20"/>
              </w:rPr>
              <w:t>UC04</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9FC8509" w14:textId="77777777" w:rsidR="008D7A4E" w:rsidRDefault="00544DD5">
            <w:pPr>
              <w:spacing w:line="320" w:lineRule="auto"/>
              <w:jc w:val="both"/>
            </w:pPr>
            <w:r>
              <w:rPr>
                <w:sz w:val="20"/>
                <w:szCs w:val="20"/>
              </w:rPr>
              <w:t>Process Internal Blood Request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788ABAB" w14:textId="77777777" w:rsidR="008D7A4E" w:rsidRDefault="00544DD5">
            <w:pPr>
              <w:spacing w:line="320" w:lineRule="auto"/>
              <w:jc w:val="both"/>
            </w:pPr>
            <w:r>
              <w:rPr>
                <w:sz w:val="20"/>
                <w:szCs w:val="20"/>
              </w:rPr>
              <w:t>Blood Bank Officer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012EB3A4" w14:textId="77777777" w:rsidR="008D7A4E" w:rsidRDefault="00544DD5">
            <w:pPr>
              <w:spacing w:line="320" w:lineRule="auto"/>
              <w:jc w:val="both"/>
            </w:pPr>
            <w:r>
              <w:rPr>
                <w:sz w:val="20"/>
                <w:szCs w:val="20"/>
              </w:rPr>
              <w:t>The officer reviews a pending internal request, identifies a compatible available unit, confirms compatibility, and approves the request. The unit status changes to Reserved then Issued upon handover.</w:t>
            </w:r>
          </w:p>
        </w:tc>
      </w:tr>
      <w:tr w:rsidR="008D7A4E" w14:paraId="3536480B"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1CD8519" w14:textId="77777777" w:rsidR="008D7A4E" w:rsidRDefault="00544DD5">
            <w:pPr>
              <w:spacing w:line="320" w:lineRule="auto"/>
              <w:jc w:val="both"/>
            </w:pPr>
            <w:r>
              <w:rPr>
                <w:sz w:val="20"/>
                <w:szCs w:val="20"/>
              </w:rPr>
              <w:t>UC05</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477FC0D" w14:textId="77777777" w:rsidR="008D7A4E" w:rsidRDefault="00544DD5">
            <w:pPr>
              <w:spacing w:line="320" w:lineRule="auto"/>
              <w:jc w:val="both"/>
            </w:pPr>
            <w:r>
              <w:rPr>
                <w:sz w:val="20"/>
                <w:szCs w:val="20"/>
              </w:rPr>
              <w:t>Broadcast Network Blood Request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A0D752F" w14:textId="77777777" w:rsidR="008D7A4E" w:rsidRDefault="00544DD5">
            <w:pPr>
              <w:spacing w:line="320" w:lineRule="auto"/>
              <w:jc w:val="both"/>
            </w:pPr>
            <w:r>
              <w:rPr>
                <w:sz w:val="20"/>
                <w:szCs w:val="20"/>
              </w:rPr>
              <w:t>Blood Bank Officer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1556CA8" w14:textId="77777777" w:rsidR="008D7A4E" w:rsidRDefault="00544DD5">
            <w:pPr>
              <w:spacing w:line="320" w:lineRule="auto"/>
              <w:jc w:val="both"/>
            </w:pPr>
            <w:r>
              <w:rPr>
                <w:sz w:val="20"/>
                <w:szCs w:val="20"/>
              </w:rPr>
              <w:t>When a required blood type is unavailable at the facility, the officer submits a network broadcast request. The system notifies all registered facilities with matching available stock.</w:t>
            </w:r>
          </w:p>
        </w:tc>
      </w:tr>
      <w:tr w:rsidR="008D7A4E" w14:paraId="0FD5AA00"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E768DC2" w14:textId="77777777" w:rsidR="008D7A4E" w:rsidRDefault="00544DD5">
            <w:pPr>
              <w:spacing w:line="320" w:lineRule="auto"/>
              <w:jc w:val="both"/>
            </w:pPr>
            <w:r>
              <w:rPr>
                <w:sz w:val="20"/>
                <w:szCs w:val="20"/>
              </w:rPr>
              <w:t>UC06</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5293B6C" w14:textId="77777777" w:rsidR="008D7A4E" w:rsidRDefault="00544DD5">
            <w:pPr>
              <w:spacing w:line="320" w:lineRule="auto"/>
              <w:jc w:val="both"/>
            </w:pPr>
            <w:r>
              <w:rPr>
                <w:sz w:val="20"/>
                <w:szCs w:val="20"/>
              </w:rPr>
              <w:t>Respond to Network Request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D95FF2" w14:textId="77777777" w:rsidR="008D7A4E" w:rsidRDefault="00544DD5">
            <w:pPr>
              <w:spacing w:line="320" w:lineRule="auto"/>
              <w:jc w:val="both"/>
            </w:pPr>
            <w:r>
              <w:rPr>
                <w:sz w:val="20"/>
                <w:szCs w:val="20"/>
              </w:rPr>
              <w:t>Blood Bank Officer (responding)</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6342AC37" w14:textId="77777777" w:rsidR="008D7A4E" w:rsidRDefault="00544DD5">
            <w:pPr>
              <w:spacing w:line="320" w:lineRule="auto"/>
              <w:jc w:val="both"/>
            </w:pPr>
            <w:r>
              <w:rPr>
                <w:sz w:val="20"/>
                <w:szCs w:val="20"/>
              </w:rPr>
              <w:t>Upon receiving a network request notification, the officer at a facility with matching stock selects a compatible unit and submits a response to the requesting facility.</w:t>
            </w:r>
          </w:p>
        </w:tc>
      </w:tr>
      <w:tr w:rsidR="008D7A4E" w14:paraId="5F9D62CC"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2E78AAF" w14:textId="77777777" w:rsidR="008D7A4E" w:rsidRDefault="00544DD5">
            <w:pPr>
              <w:spacing w:line="320" w:lineRule="auto"/>
              <w:jc w:val="both"/>
            </w:pPr>
            <w:r>
              <w:rPr>
                <w:sz w:val="20"/>
                <w:szCs w:val="20"/>
              </w:rPr>
              <w:t>UC07</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7C01664" w14:textId="77777777" w:rsidR="008D7A4E" w:rsidRDefault="00544DD5">
            <w:pPr>
              <w:spacing w:line="320" w:lineRule="auto"/>
              <w:jc w:val="both"/>
            </w:pPr>
            <w:r>
              <w:rPr>
                <w:sz w:val="20"/>
                <w:szCs w:val="20"/>
              </w:rPr>
              <w:t>Select Response and Reserve Unit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F27EAB8" w14:textId="77777777" w:rsidR="008D7A4E" w:rsidRDefault="00544DD5">
            <w:pPr>
              <w:spacing w:line="320" w:lineRule="auto"/>
              <w:jc w:val="both"/>
            </w:pPr>
            <w:r>
              <w:rPr>
                <w:sz w:val="20"/>
                <w:szCs w:val="20"/>
              </w:rPr>
              <w:t>Blood Bank Officer (requesting)</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964805E" w14:textId="77777777" w:rsidR="008D7A4E" w:rsidRDefault="00544DD5">
            <w:pPr>
              <w:spacing w:line="320" w:lineRule="auto"/>
              <w:jc w:val="both"/>
            </w:pPr>
            <w:r>
              <w:rPr>
                <w:sz w:val="20"/>
                <w:szCs w:val="20"/>
              </w:rPr>
              <w:t>The requesting facility reviews all responses received and selects the preferred option. The system reserves the selected unit at the responding facility for a configurable period.</w:t>
            </w:r>
          </w:p>
        </w:tc>
      </w:tr>
      <w:tr w:rsidR="008D7A4E" w14:paraId="15026EB2"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3E42558" w14:textId="77777777" w:rsidR="008D7A4E" w:rsidRDefault="00544DD5">
            <w:pPr>
              <w:spacing w:line="320" w:lineRule="auto"/>
              <w:jc w:val="both"/>
            </w:pPr>
            <w:r>
              <w:rPr>
                <w:sz w:val="20"/>
                <w:szCs w:val="20"/>
              </w:rPr>
              <w:t>UC08</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27976C3" w14:textId="77777777" w:rsidR="008D7A4E" w:rsidRDefault="00544DD5">
            <w:pPr>
              <w:spacing w:line="320" w:lineRule="auto"/>
              <w:jc w:val="both"/>
            </w:pPr>
            <w:r>
              <w:rPr>
                <w:sz w:val="20"/>
                <w:szCs w:val="20"/>
              </w:rPr>
              <w:t>Confirm or Cancel Reservation</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8CDEFDB" w14:textId="77777777" w:rsidR="008D7A4E" w:rsidRDefault="00544DD5">
            <w:pPr>
              <w:spacing w:line="320" w:lineRule="auto"/>
              <w:jc w:val="both"/>
            </w:pPr>
            <w:r>
              <w:rPr>
                <w:sz w:val="20"/>
                <w:szCs w:val="20"/>
              </w:rPr>
              <w:t>Blood Bank Officer (responding)</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F77764F" w14:textId="77777777" w:rsidR="008D7A4E" w:rsidRDefault="00544DD5">
            <w:pPr>
              <w:spacing w:line="320" w:lineRule="auto"/>
              <w:jc w:val="both"/>
            </w:pPr>
            <w:r>
              <w:rPr>
                <w:sz w:val="20"/>
                <w:szCs w:val="20"/>
              </w:rPr>
              <w:t>The responding facility confirms the reservation upon patient arrival or cancels it if the patient does not arrive within the reservation window, returning the unit to Available status.</w:t>
            </w:r>
          </w:p>
        </w:tc>
      </w:tr>
      <w:tr w:rsidR="008D7A4E" w14:paraId="6B6E2F86"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95D6CC5" w14:textId="77777777" w:rsidR="008D7A4E" w:rsidRDefault="00544DD5">
            <w:pPr>
              <w:spacing w:line="320" w:lineRule="auto"/>
              <w:jc w:val="both"/>
            </w:pPr>
            <w:r>
              <w:rPr>
                <w:sz w:val="20"/>
                <w:szCs w:val="20"/>
              </w:rPr>
              <w:t>UC09</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0228DB2" w14:textId="77777777" w:rsidR="008D7A4E" w:rsidRDefault="00544DD5">
            <w:pPr>
              <w:spacing w:line="320" w:lineRule="auto"/>
              <w:jc w:val="both"/>
            </w:pPr>
            <w:r>
              <w:rPr>
                <w:sz w:val="20"/>
                <w:szCs w:val="20"/>
              </w:rPr>
              <w:t>Generate Inventory Report</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38A2AE1F" w14:textId="77777777" w:rsidR="008D7A4E" w:rsidRDefault="00544DD5">
            <w:pPr>
              <w:spacing w:line="320" w:lineRule="auto"/>
              <w:jc w:val="both"/>
            </w:pPr>
            <w:r>
              <w:rPr>
                <w:sz w:val="20"/>
                <w:szCs w:val="20"/>
              </w:rPr>
              <w:t>Hospital Administrator / Blood Bank Officer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53FEA78A" w14:textId="77777777" w:rsidR="008D7A4E" w:rsidRDefault="00544DD5">
            <w:pPr>
              <w:spacing w:line="320" w:lineRule="auto"/>
              <w:jc w:val="both"/>
            </w:pPr>
            <w:r>
              <w:rPr>
                <w:sz w:val="20"/>
                <w:szCs w:val="20"/>
              </w:rPr>
              <w:t>The user selects a reporting period and generates a summary report showing stock levels, units issued, units expired or discarded, and network request activity.</w:t>
            </w:r>
          </w:p>
        </w:tc>
      </w:tr>
      <w:tr w:rsidR="008D7A4E" w14:paraId="09F465B9" w14:textId="77777777">
        <w:tblPrEx>
          <w:tblCellMar>
            <w:top w:w="0" w:type="dxa"/>
            <w:bottom w:w="0" w:type="dxa"/>
          </w:tblCellMar>
        </w:tblPrEx>
        <w:tc>
          <w:tcPr>
            <w:tcW w:w="8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7D221213" w14:textId="77777777" w:rsidR="008D7A4E" w:rsidRDefault="00544DD5">
            <w:pPr>
              <w:spacing w:line="320" w:lineRule="auto"/>
              <w:jc w:val="both"/>
            </w:pPr>
            <w:r>
              <w:rPr>
                <w:sz w:val="20"/>
                <w:szCs w:val="20"/>
              </w:rPr>
              <w:t>UC10</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F1C6069" w14:textId="77777777" w:rsidR="008D7A4E" w:rsidRDefault="00544DD5">
            <w:pPr>
              <w:spacing w:line="320" w:lineRule="auto"/>
              <w:jc w:val="both"/>
            </w:pPr>
            <w:r>
              <w:rPr>
                <w:sz w:val="20"/>
                <w:szCs w:val="20"/>
              </w:rPr>
              <w:t>Manage Staff Accounts</w:t>
            </w:r>
          </w:p>
        </w:tc>
        <w:tc>
          <w:tcPr>
            <w:tcW w:w="190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1EAB5937" w14:textId="77777777" w:rsidR="008D7A4E" w:rsidRDefault="00544DD5">
            <w:pPr>
              <w:spacing w:line="320" w:lineRule="auto"/>
              <w:jc w:val="both"/>
            </w:pPr>
            <w:r>
              <w:rPr>
                <w:sz w:val="20"/>
                <w:szCs w:val="20"/>
              </w:rPr>
              <w:t>Hospital Administrator</w:t>
            </w:r>
          </w:p>
        </w:tc>
        <w:tc>
          <w:tcPr>
            <w:tcW w:w="4760" w:type="dxa"/>
            <w:tcBorders>
              <w:top w:val="single" w:sz="6" w:space="0" w:color="000000"/>
              <w:left w:val="single" w:sz="6" w:space="0" w:color="000000"/>
              <w:bottom w:val="single" w:sz="6" w:space="0" w:color="000000"/>
              <w:right w:val="single" w:sz="6" w:space="0" w:color="000000"/>
            </w:tcBorders>
            <w:shd w:val="clear" w:color="auto" w:fill="FFFFFF"/>
            <w:tcMar>
              <w:top w:w="80" w:type="dxa"/>
              <w:left w:w="120" w:type="dxa"/>
              <w:bottom w:w="80" w:type="dxa"/>
              <w:right w:w="120" w:type="dxa"/>
            </w:tcMar>
          </w:tcPr>
          <w:p w14:paraId="2E8A47E2" w14:textId="77777777" w:rsidR="008D7A4E" w:rsidRDefault="00544DD5">
            <w:pPr>
              <w:spacing w:line="320" w:lineRule="auto"/>
              <w:jc w:val="both"/>
            </w:pPr>
            <w:r>
              <w:rPr>
                <w:sz w:val="20"/>
                <w:szCs w:val="20"/>
              </w:rPr>
              <w:t>The administrator creates, updates, or deactivates staff user accounts at their facility and assigns roles. The system enforces role-based access immediately upon role assignment.</w:t>
            </w:r>
          </w:p>
        </w:tc>
      </w:tr>
    </w:tbl>
    <w:p w14:paraId="7FEF1BA8" w14:textId="77777777" w:rsidR="008D7A4E" w:rsidRDefault="00544DD5">
      <w:pPr>
        <w:spacing w:before="80" w:after="200"/>
        <w:jc w:val="center"/>
      </w:pPr>
      <w:r>
        <w:rPr>
          <w:i/>
          <w:iCs/>
          <w:sz w:val="20"/>
          <w:szCs w:val="20"/>
        </w:rPr>
        <w:t>Table 3.4: Use Cases</w:t>
      </w:r>
    </w:p>
    <w:p w14:paraId="1304F7BE" w14:textId="77777777" w:rsidR="008D7A4E" w:rsidRDefault="00544DD5">
      <w:pPr>
        <w:pStyle w:val="Heading2"/>
      </w:pPr>
      <w:r>
        <w:t>3.3 System Design</w:t>
      </w:r>
    </w:p>
    <w:p w14:paraId="40A0E34E" w14:textId="77777777" w:rsidR="008D7A4E" w:rsidRDefault="00544DD5">
      <w:pPr>
        <w:pStyle w:val="Heading3"/>
      </w:pPr>
      <w:r>
        <w:t>3.3.1 Architectural Design</w:t>
      </w:r>
    </w:p>
    <w:p w14:paraId="773CF269" w14:textId="77777777" w:rsidR="008D7A4E" w:rsidRDefault="00544DD5">
      <w:pPr>
        <w:spacing w:after="120" w:line="360" w:lineRule="auto"/>
        <w:jc w:val="both"/>
      </w:pPr>
      <w:r>
        <w:t>The Cloud-Based Blood Bank Management System is built on a three-tier client-server architecture hosted on a cloud platform. This architecture separates the system into three distinct layers, each with a defined responsibility, improving maintainability, scalability, and security.</w:t>
      </w:r>
    </w:p>
    <w:p w14:paraId="782CA67E" w14:textId="77777777" w:rsidR="008D7A4E" w:rsidRDefault="008D7A4E">
      <w:pPr>
        <w:spacing w:line="360" w:lineRule="auto"/>
      </w:pPr>
    </w:p>
    <w:p w14:paraId="63FC35D1" w14:textId="77777777" w:rsidR="008D7A4E" w:rsidRDefault="00544DD5">
      <w:pPr>
        <w:spacing w:before="140" w:after="60" w:line="360" w:lineRule="auto"/>
      </w:pPr>
      <w:r>
        <w:rPr>
          <w:b/>
          <w:bCs/>
        </w:rPr>
        <w:t>Presentation Layer (Client Tier)</w:t>
      </w:r>
    </w:p>
    <w:p w14:paraId="5DA9917A" w14:textId="77777777" w:rsidR="008D7A4E" w:rsidRDefault="00544DD5">
      <w:pPr>
        <w:spacing w:after="120" w:line="360" w:lineRule="auto"/>
        <w:jc w:val="both"/>
      </w:pPr>
      <w:r>
        <w:t xml:space="preserve">The presentation layer is the user-facing component of the system, delivered as a responsive web application accessible through any standard web browser on both desktop and mobile devices. The frontend is built using HTML5, CSS3, and JavaScript. Upon login, the system identifies the user's role and renders only the modules and navigation items applicable to that role, in line with the TAM-informed design principles described in Chapter Two. No software installation is required at the user's end, making the </w:t>
      </w:r>
      <w:r>
        <w:t>system immediately accessible to any facility with internet access.</w:t>
      </w:r>
    </w:p>
    <w:p w14:paraId="4D3EED81" w14:textId="77777777" w:rsidR="008D7A4E" w:rsidRDefault="00544DD5">
      <w:pPr>
        <w:spacing w:before="140" w:after="60" w:line="360" w:lineRule="auto"/>
      </w:pPr>
      <w:r>
        <w:rPr>
          <w:b/>
          <w:bCs/>
        </w:rPr>
        <w:t>Application Layer (Business Logic Tier)</w:t>
      </w:r>
    </w:p>
    <w:p w14:paraId="022A5532" w14:textId="77777777" w:rsidR="008D7A4E" w:rsidRDefault="00544DD5">
      <w:pPr>
        <w:spacing w:after="120" w:line="360" w:lineRule="auto"/>
        <w:jc w:val="both"/>
      </w:pPr>
      <w:r>
        <w:t>The application layer is the server-side component that handles all business logic, data processing, and communication between the client and the database. It is implemented using Python with the Django web framework, exposing a RESTful API that the frontend communicates with over HTTPS. The application layer handles user authentication and session management, role-based permission enforcement, blood unit lifecycle management, expiry monitoring, internal blood request processing, and the broadcast request w</w:t>
      </w:r>
      <w:r>
        <w:t>orkflow.</w:t>
      </w:r>
    </w:p>
    <w:p w14:paraId="2D12FEC9" w14:textId="77777777" w:rsidR="008D7A4E" w:rsidRDefault="00544DD5">
      <w:pPr>
        <w:spacing w:after="120" w:line="360" w:lineRule="auto"/>
        <w:jc w:val="both"/>
      </w:pPr>
      <w:r>
        <w:t>The broadcast request workflow is a core architectural feature of the application layer. When a blood bank officer submits a network blood request, the application server broadcasts a notification to all registered facilities. Facilities with matching available blood units receive an alert on their dashboard. Blood bank officers at responding facilities review the request and submit responses through the API. The requesting facility sees all responses in real time and selects the preferred option. Upon sele</w:t>
      </w:r>
      <w:r>
        <w:t>ction, the application server updates the status of the chosen unit to Reserved at the responding facility for the duration of the reservation period.</w:t>
      </w:r>
    </w:p>
    <w:p w14:paraId="4CC53186" w14:textId="77777777" w:rsidR="008D7A4E" w:rsidRDefault="00544DD5">
      <w:pPr>
        <w:spacing w:before="140" w:after="60" w:line="360" w:lineRule="auto"/>
      </w:pPr>
      <w:r>
        <w:rPr>
          <w:b/>
          <w:bCs/>
        </w:rPr>
        <w:t>Data Layer (Database Tier)</w:t>
      </w:r>
    </w:p>
    <w:p w14:paraId="4409BD9E" w14:textId="77777777" w:rsidR="008D7A4E" w:rsidRDefault="00544DD5">
      <w:pPr>
        <w:spacing w:after="120" w:line="360" w:lineRule="auto"/>
        <w:jc w:val="both"/>
      </w:pPr>
      <w:r>
        <w:t>The data layer consists of a relational database hosted on the cloud, implemented using MySQL. All system data, including facility records, user accounts, blood unit records, donor information, internal requests, network requests, responses, and audit logs, are stored in the database. The cloud-hosted database provides automated backups, point-in-time recovery, and replication for high availability, ensuring that blood inventory data is never permanently lost due to hardware failure.</w:t>
      </w:r>
    </w:p>
    <w:p w14:paraId="44BC2B5E" w14:textId="77777777" w:rsidR="008D7A4E" w:rsidRDefault="008D7A4E">
      <w:pPr>
        <w:spacing w:line="360" w:lineRule="auto"/>
      </w:pPr>
    </w:p>
    <w:p w14:paraId="01D88E3E" w14:textId="77777777" w:rsidR="008D7A4E" w:rsidRDefault="00544DD5">
      <w:pPr>
        <w:spacing w:after="120" w:line="360" w:lineRule="auto"/>
        <w:jc w:val="both"/>
      </w:pPr>
      <w:r>
        <w:t>The three tiers communicate as follows: the user's browser sends HTTPS requests to the Django application server; the application server processes the request, applies business logic and permission checks, queries or updates the database as required, and returns a JSON response; the browser renders the response as an updated user interface. All communication between the browser and the application server is encrypted using HTTPS.</w:t>
      </w:r>
    </w:p>
    <w:p w14:paraId="6BD592DF" w14:textId="77777777" w:rsidR="008D7A4E" w:rsidRDefault="00544DD5">
      <w:pPr>
        <w:pStyle w:val="Heading3"/>
      </w:pPr>
      <w:r>
        <w:t>3.3.2 Database Design</w:t>
      </w:r>
    </w:p>
    <w:p w14:paraId="7B70779C" w14:textId="77777777" w:rsidR="008D7A4E" w:rsidRDefault="00544DD5">
      <w:pPr>
        <w:spacing w:after="120" w:line="360" w:lineRule="auto"/>
        <w:jc w:val="both"/>
      </w:pPr>
      <w:r>
        <w:t>The database schema is designed around the core entities of the blood bank system and their relationships. The nine primary entities and their key attributes are described below:</w:t>
      </w:r>
    </w:p>
    <w:p w14:paraId="24A9A385" w14:textId="77777777" w:rsidR="008D7A4E" w:rsidRDefault="008D7A4E">
      <w:pPr>
        <w:spacing w:line="360" w:lineRule="auto"/>
      </w:pPr>
    </w:p>
    <w:p w14:paraId="1AF2E4EF" w14:textId="77777777" w:rsidR="008D7A4E" w:rsidRDefault="00544DD5">
      <w:pPr>
        <w:spacing w:before="140" w:after="60" w:line="360" w:lineRule="auto"/>
      </w:pPr>
      <w:r>
        <w:rPr>
          <w:b/>
          <w:bCs/>
        </w:rPr>
        <w:t>Facilities</w:t>
      </w:r>
    </w:p>
    <w:p w14:paraId="73456077" w14:textId="77777777" w:rsidR="008D7A4E" w:rsidRDefault="00544DD5">
      <w:pPr>
        <w:spacing w:after="120" w:line="360" w:lineRule="auto"/>
        <w:jc w:val="both"/>
      </w:pPr>
      <w:r>
        <w:t>Stores information about each registered hospital or clinic on the network. Key attributes include a unique facility identifier, facility name, facility type (Clinic, District Hospital, Regional Hospital, Teaching Hospital), physical location, contact information, registration date, and status (Pending, Active, Suspended).</w:t>
      </w:r>
    </w:p>
    <w:p w14:paraId="4792A58C" w14:textId="77777777" w:rsidR="008D7A4E" w:rsidRDefault="00544DD5">
      <w:pPr>
        <w:spacing w:before="140" w:after="60" w:line="360" w:lineRule="auto"/>
      </w:pPr>
      <w:r>
        <w:rPr>
          <w:b/>
          <w:bCs/>
        </w:rPr>
        <w:t>Users</w:t>
      </w:r>
    </w:p>
    <w:p w14:paraId="5FE5D07D" w14:textId="77777777" w:rsidR="008D7A4E" w:rsidRDefault="00544DD5">
      <w:pPr>
        <w:spacing w:after="120" w:line="360" w:lineRule="auto"/>
        <w:jc w:val="both"/>
      </w:pPr>
      <w:r>
        <w:t xml:space="preserve">Stores staff account information for all registered users across all facilities. Key attributes include a unique user identifier, a foreign key referencing the facility, full name, email address, </w:t>
      </w:r>
      <w:proofErr w:type="spellStart"/>
      <w:r>
        <w:t>bcrypt</w:t>
      </w:r>
      <w:proofErr w:type="spellEnd"/>
      <w:r>
        <w:t>-hashed password, role (System Administrator, Blood Bank Officer, Laboratory Technician, Hospital Administrator), and account status. The role field governs access permissions throughout the system.</w:t>
      </w:r>
    </w:p>
    <w:p w14:paraId="0E7C2314" w14:textId="77777777" w:rsidR="008D7A4E" w:rsidRDefault="00544DD5">
      <w:pPr>
        <w:spacing w:before="140" w:after="60" w:line="360" w:lineRule="auto"/>
      </w:pPr>
      <w:r>
        <w:rPr>
          <w:b/>
          <w:bCs/>
        </w:rPr>
        <w:t>Donors</w:t>
      </w:r>
    </w:p>
    <w:p w14:paraId="4B5A7DAC" w14:textId="77777777" w:rsidR="008D7A4E" w:rsidRDefault="00544DD5">
      <w:pPr>
        <w:spacing w:after="120" w:line="360" w:lineRule="auto"/>
        <w:jc w:val="both"/>
      </w:pPr>
      <w:r>
        <w:t>Maintains basic records of blood donors registered at each facility. Key attributes include a unique donor identifier, a foreign key referencing the registering facility, donor name, contact details, date of birth, blood group, Rhesus factor, and date of last donation. This table supports traceability and enables staff to contact a donor if a post-donation issue is identified.</w:t>
      </w:r>
    </w:p>
    <w:p w14:paraId="69940D4B" w14:textId="77777777" w:rsidR="008D7A4E" w:rsidRDefault="00544DD5">
      <w:pPr>
        <w:spacing w:before="140" w:after="60" w:line="360" w:lineRule="auto"/>
      </w:pPr>
      <w:r>
        <w:rPr>
          <w:b/>
          <w:bCs/>
        </w:rPr>
        <w:t>Storage Units</w:t>
      </w:r>
    </w:p>
    <w:p w14:paraId="6FCEDFF8" w14:textId="77777777" w:rsidR="008D7A4E" w:rsidRDefault="00544DD5">
      <w:pPr>
        <w:spacing w:after="120" w:line="360" w:lineRule="auto"/>
        <w:jc w:val="both"/>
      </w:pPr>
      <w:r>
        <w:t>Records the physical storage equipment within each facility. Key attributes include a unique storage unit identifier, a foreign key referencing the facility, storage unit name or label, temperature category (Refrigerated: 1 to 6 degrees Celsius; Frozen: minus 18 degrees Celsius and below; Room Temperature: 20 to 24 degrees Celsius), and maximum capacity. This supports appropriate storage assignment for different blood component types.</w:t>
      </w:r>
    </w:p>
    <w:p w14:paraId="6E73123F" w14:textId="77777777" w:rsidR="008D7A4E" w:rsidRDefault="00544DD5">
      <w:pPr>
        <w:spacing w:before="140" w:after="60" w:line="360" w:lineRule="auto"/>
      </w:pPr>
      <w:r>
        <w:rPr>
          <w:b/>
          <w:bCs/>
        </w:rPr>
        <w:t>Blood Units</w:t>
      </w:r>
    </w:p>
    <w:p w14:paraId="4F8FDCF8" w14:textId="77777777" w:rsidR="008D7A4E" w:rsidRDefault="00544DD5">
      <w:pPr>
        <w:spacing w:after="120" w:line="360" w:lineRule="auto"/>
        <w:jc w:val="both"/>
      </w:pPr>
      <w:r>
        <w:t>The central inventory table of the system. Key attributes include a unique unit identifier, foreign keys referencing the facility, the donor, and the assigned storage unit, blood group, Rhesus factor, component type (Whole Blood, Red Blood Cells, Platelets, Fresh Frozen Plasma), collection date, expiry date, current status (Available, Reserved, Issued, Expired, Discarded), and a foreign key referencing the staff member who registered the unit. Status transitions are validated by the application layer to pre</w:t>
      </w:r>
      <w:r>
        <w:t>vent invalid state changes.</w:t>
      </w:r>
    </w:p>
    <w:p w14:paraId="5D1CE717" w14:textId="77777777" w:rsidR="008D7A4E" w:rsidRDefault="00544DD5">
      <w:pPr>
        <w:spacing w:before="140" w:after="60" w:line="360" w:lineRule="auto"/>
      </w:pPr>
      <w:r>
        <w:rPr>
          <w:b/>
          <w:bCs/>
        </w:rPr>
        <w:t>Internal Blood Requests</w:t>
      </w:r>
    </w:p>
    <w:p w14:paraId="38DA44C2" w14:textId="77777777" w:rsidR="008D7A4E" w:rsidRDefault="00544DD5">
      <w:pPr>
        <w:spacing w:after="120" w:line="360" w:lineRule="auto"/>
        <w:jc w:val="both"/>
      </w:pPr>
      <w:r>
        <w:t>Records blood requests submitted from clinical wards or departments within the same facility. Key attributes include a unique request identifier, foreign keys referencing the facility and the requesting user, blood group, Rhesus factor, quantity, urgency level (Routine, Urgent, Emergency), patient reference, request timestamp, status (Pending, Approved, Issued, Rejected, Cancelled), and a foreign key referencing the blood unit eventually issued.</w:t>
      </w:r>
    </w:p>
    <w:p w14:paraId="288C936E" w14:textId="77777777" w:rsidR="008D7A4E" w:rsidRDefault="00544DD5">
      <w:pPr>
        <w:spacing w:before="140" w:after="60" w:line="360" w:lineRule="auto"/>
      </w:pPr>
      <w:r>
        <w:rPr>
          <w:b/>
          <w:bCs/>
        </w:rPr>
        <w:t>Network Blood Requests</w:t>
      </w:r>
    </w:p>
    <w:p w14:paraId="3400AB58" w14:textId="77777777" w:rsidR="008D7A4E" w:rsidRDefault="00544DD5">
      <w:pPr>
        <w:spacing w:after="120" w:line="360" w:lineRule="auto"/>
        <w:jc w:val="both"/>
      </w:pPr>
      <w:r>
        <w:t>Records broadcast blood requests submitted by a facility seeking blood from the wider network. Key attributes include a unique request identifier, foreign keys referencing the requesting facility and the requesting user, blood group, Rhesus factor, quantity, urgency level, broadcast timestamp, expiry timestamp, and status (Open, Partially Responded, Reserved, Fulfilled, Expired, Cancelled).</w:t>
      </w:r>
    </w:p>
    <w:p w14:paraId="18BA1448" w14:textId="77777777" w:rsidR="008D7A4E" w:rsidRDefault="00544DD5">
      <w:pPr>
        <w:spacing w:before="140" w:after="60" w:line="360" w:lineRule="auto"/>
      </w:pPr>
      <w:r>
        <w:rPr>
          <w:b/>
          <w:bCs/>
        </w:rPr>
        <w:t>Network Request Responses</w:t>
      </w:r>
    </w:p>
    <w:p w14:paraId="35A8C24F" w14:textId="77777777" w:rsidR="008D7A4E" w:rsidRDefault="00544DD5">
      <w:pPr>
        <w:spacing w:after="120" w:line="360" w:lineRule="auto"/>
        <w:jc w:val="both"/>
      </w:pPr>
      <w:r>
        <w:t>Records each response submitted by a facility in reply to an open network request. Key attributes include a unique response identifier, foreign keys referencing the network request, the responding facility, and the specific blood unit being offered, response timestamp, and status (Pending, Selected, Rejected, Withdrawn).</w:t>
      </w:r>
    </w:p>
    <w:p w14:paraId="2633145D" w14:textId="77777777" w:rsidR="008D7A4E" w:rsidRDefault="00544DD5">
      <w:pPr>
        <w:spacing w:before="140" w:after="60" w:line="360" w:lineRule="auto"/>
      </w:pPr>
      <w:r>
        <w:rPr>
          <w:b/>
          <w:bCs/>
        </w:rPr>
        <w:t>Audit Logs</w:t>
      </w:r>
    </w:p>
    <w:p w14:paraId="10A0E817" w14:textId="77777777" w:rsidR="008D7A4E" w:rsidRDefault="00544DD5">
      <w:pPr>
        <w:spacing w:after="120" w:line="360" w:lineRule="auto"/>
        <w:jc w:val="both"/>
      </w:pPr>
      <w:r>
        <w:t>Records all significant data modification events for traceability and regulatory compliance. Key attributes include a unique log identifier, a foreign key referencing the user who performed the action, the action type (Create, Update, Status Change, Delete), the affected record type and identifier, a timestamp, and the user's IP address. Audit logs are write-once and cannot be modified or deleted by any user role, ensuring a tamper-resistant record of all system activity.</w:t>
      </w:r>
    </w:p>
    <w:p w14:paraId="07F46598" w14:textId="77777777" w:rsidR="008D7A4E" w:rsidRDefault="008D7A4E">
      <w:pPr>
        <w:spacing w:line="360" w:lineRule="auto"/>
      </w:pPr>
    </w:p>
    <w:p w14:paraId="45EA2447" w14:textId="77777777" w:rsidR="008D7A4E" w:rsidRDefault="00544DD5">
      <w:pPr>
        <w:spacing w:after="120" w:line="360" w:lineRule="auto"/>
        <w:jc w:val="both"/>
      </w:pPr>
      <w:r>
        <w:t>The relationships between these entities are structured as follows: each Facility has many Users, Donors, Storage Units, Blood Units, Internal Requests, and may create many Network Requests and submit many Network Responses. Each Blood Unit belongs to one Facility and one Storage Unit, references one Donor, and may be linked to one Internal Request or one Network Response. Each Network Request belongs to one Facility and may have many Network Responses. These relationships are enforced through foreign key c</w:t>
      </w:r>
      <w:r>
        <w:t>onstraints in the database, maintaining referential integrity across all tables.</w:t>
      </w:r>
    </w:p>
    <w:p w14:paraId="427E8A24" w14:textId="77777777" w:rsidR="008D7A4E" w:rsidRDefault="00544DD5">
      <w:pPr>
        <w:pStyle w:val="Heading3"/>
      </w:pPr>
      <w:r>
        <w:t>3.3.3 User Interface Design</w:t>
      </w:r>
    </w:p>
    <w:p w14:paraId="0B865276" w14:textId="77777777" w:rsidR="008D7A4E" w:rsidRDefault="00544DD5">
      <w:pPr>
        <w:spacing w:after="120" w:line="360" w:lineRule="auto"/>
        <w:jc w:val="both"/>
      </w:pPr>
      <w:r>
        <w:t>The user interface of the Cloud-Based Blood Bank Management System is designed around the principles of role-based visibility, minimal navigation depth, and clarity under time pressure. Following the Technology Acceptance Model framework applied in Chapter Two, every interface decision was guided by the objectives of maximising perceived usefulness and perceived ease of use for blood bank staff working in busy clinical environments.</w:t>
      </w:r>
    </w:p>
    <w:p w14:paraId="3B162201" w14:textId="77777777" w:rsidR="008D7A4E" w:rsidRDefault="008D7A4E">
      <w:pPr>
        <w:spacing w:line="360" w:lineRule="auto"/>
      </w:pPr>
    </w:p>
    <w:p w14:paraId="5B234F7C" w14:textId="77777777" w:rsidR="008D7A4E" w:rsidRDefault="00544DD5">
      <w:pPr>
        <w:spacing w:before="140" w:after="60" w:line="360" w:lineRule="auto"/>
      </w:pPr>
      <w:r>
        <w:rPr>
          <w:b/>
          <w:bCs/>
        </w:rPr>
        <w:t>Login Page</w:t>
      </w:r>
    </w:p>
    <w:p w14:paraId="74AD410E" w14:textId="77777777" w:rsidR="008D7A4E" w:rsidRDefault="00544DD5">
      <w:pPr>
        <w:spacing w:after="120" w:line="360" w:lineRule="auto"/>
        <w:jc w:val="both"/>
      </w:pPr>
      <w:r>
        <w:t>The login page is the entry point to the system for all users. It presents a clean, minimal form with fields for email address and password, alongside the system name. Upon successful authentication, the server identifies the user's role and redirects them to the appropriate role-based dashboard. Failed login attempts are rate-limited to prevent brute-force attacks.</w:t>
      </w:r>
    </w:p>
    <w:p w14:paraId="35A59D57" w14:textId="77777777" w:rsidR="008D7A4E" w:rsidRDefault="00544DD5">
      <w:pPr>
        <w:spacing w:before="140" w:after="60" w:line="360" w:lineRule="auto"/>
      </w:pPr>
      <w:r>
        <w:rPr>
          <w:b/>
          <w:bCs/>
        </w:rPr>
        <w:t>Role-Based Dashboard</w:t>
      </w:r>
    </w:p>
    <w:p w14:paraId="2D91D19F" w14:textId="77777777" w:rsidR="008D7A4E" w:rsidRDefault="00544DD5">
      <w:pPr>
        <w:spacing w:after="120" w:line="360" w:lineRule="auto"/>
        <w:jc w:val="both"/>
      </w:pPr>
      <w:r>
        <w:t>Each authenticated user lands on a dashboard personalised to their role. The Blood Bank Officer dashboard displays the most operationally critical information at a glance: a summary of current blood stock by group and Rhesus factor with indicators for low stock levels, a list of units expiring within the alert threshold, pending internal blood requests awaiting processing, and open network requests requiring attention. The Hospital Administrator dashboard prioritises facility-level overview reports and staf</w:t>
      </w:r>
      <w:r>
        <w:t>f management. Nurses and doctors see a simplified view focused on submitting and tracking their blood requests.</w:t>
      </w:r>
    </w:p>
    <w:p w14:paraId="4E239162" w14:textId="77777777" w:rsidR="008D7A4E" w:rsidRDefault="00544DD5">
      <w:pPr>
        <w:spacing w:before="140" w:after="60" w:line="360" w:lineRule="auto"/>
      </w:pPr>
      <w:r>
        <w:rPr>
          <w:b/>
          <w:bCs/>
        </w:rPr>
        <w:t>Blood Inventory Page</w:t>
      </w:r>
    </w:p>
    <w:p w14:paraId="458D4786" w14:textId="77777777" w:rsidR="008D7A4E" w:rsidRDefault="00544DD5">
      <w:pPr>
        <w:spacing w:after="120" w:line="360" w:lineRule="auto"/>
        <w:jc w:val="both"/>
      </w:pPr>
      <w:r>
        <w:t>The inventory page presents a searchable and filterable list of all blood units registered at the facility. Staff can filter by blood group, Rhesus factor, component type, status, and expiry date range. Each unit row displays its key details and current status. Blood bank officers can add new units through a clearly labelled button that opens a structured data entry form with server-side validation to prevent incomplete records.</w:t>
      </w:r>
    </w:p>
    <w:p w14:paraId="57FDC13C" w14:textId="77777777" w:rsidR="008D7A4E" w:rsidRDefault="00544DD5">
      <w:pPr>
        <w:spacing w:before="140" w:after="60" w:line="360" w:lineRule="auto"/>
      </w:pPr>
      <w:r>
        <w:rPr>
          <w:b/>
          <w:bCs/>
        </w:rPr>
        <w:t>Network Request Page</w:t>
      </w:r>
    </w:p>
    <w:p w14:paraId="3CEB07AB" w14:textId="77777777" w:rsidR="008D7A4E" w:rsidRDefault="00544DD5">
      <w:pPr>
        <w:spacing w:after="120" w:line="360" w:lineRule="auto"/>
        <w:jc w:val="both"/>
      </w:pPr>
      <w:r>
        <w:t>The network request page is the interface through which a blood bank officer initiates a broadcast request. The form captures blood group, Rhesus factor, quantity, urgency level, and an optional note to responding facilities. Once submitted, the page transitions to a live responses view where incoming responses from other registered facilities appear as they are submitted, showing the responding facility's name, location, the offered unit's details, and a selection button. This real-time response view is th</w:t>
      </w:r>
      <w:r>
        <w:t>e primary interface through which the broadcast-and-response workflow is experienced by the requesting facility.</w:t>
      </w:r>
    </w:p>
    <w:p w14:paraId="1F92020A" w14:textId="77777777" w:rsidR="008D7A4E" w:rsidRDefault="00544DD5">
      <w:pPr>
        <w:spacing w:before="140" w:after="60" w:line="360" w:lineRule="auto"/>
      </w:pPr>
      <w:r>
        <w:rPr>
          <w:b/>
          <w:bCs/>
        </w:rPr>
        <w:t>Reports Page</w:t>
      </w:r>
    </w:p>
    <w:p w14:paraId="3F650815" w14:textId="77777777" w:rsidR="008D7A4E" w:rsidRDefault="00544DD5">
      <w:pPr>
        <w:spacing w:after="120" w:line="360" w:lineRule="auto"/>
        <w:jc w:val="both"/>
      </w:pPr>
      <w:r>
        <w:t>The reports page allows hospital administrators and blood bank officers to generate and export inventory and usage reports. Users select a reporting period and report type, and the system generates a summary showing stock levels, units issued, units expired or discarded, and network request activity. Reports can be printed or exported for submission to management or regulatory bodies.</w:t>
      </w:r>
    </w:p>
    <w:p w14:paraId="21F3EE4A" w14:textId="77777777" w:rsidR="008D7A4E" w:rsidRDefault="00544DD5">
      <w:pPr>
        <w:pStyle w:val="Heading3"/>
      </w:pPr>
      <w:r>
        <w:t>3.3.4 Security Considerations</w:t>
      </w:r>
    </w:p>
    <w:p w14:paraId="26094C80" w14:textId="77777777" w:rsidR="008D7A4E" w:rsidRDefault="00544DD5">
      <w:pPr>
        <w:spacing w:after="120" w:line="360" w:lineRule="auto"/>
        <w:jc w:val="both"/>
      </w:pPr>
      <w:r>
        <w:t>Security is a foundational concern in the design of the Cloud-Based Blood Bank Management System, given that the system processes sensitive personal data belonging to blood donors. The following security measures are incorporated into the system design:</w:t>
      </w:r>
    </w:p>
    <w:p w14:paraId="4DC88624" w14:textId="77777777" w:rsidR="008D7A4E" w:rsidRDefault="008D7A4E">
      <w:pPr>
        <w:spacing w:line="360" w:lineRule="auto"/>
      </w:pPr>
    </w:p>
    <w:p w14:paraId="20CF0366" w14:textId="77777777" w:rsidR="008D7A4E" w:rsidRDefault="00544DD5">
      <w:pPr>
        <w:spacing w:before="140" w:after="60" w:line="360" w:lineRule="auto"/>
      </w:pPr>
      <w:r>
        <w:rPr>
          <w:b/>
          <w:bCs/>
        </w:rPr>
        <w:t>Authentication and Session Management</w:t>
      </w:r>
    </w:p>
    <w:p w14:paraId="40C21E3F" w14:textId="77777777" w:rsidR="008D7A4E" w:rsidRDefault="00544DD5">
      <w:pPr>
        <w:spacing w:after="120" w:line="360" w:lineRule="auto"/>
        <w:jc w:val="both"/>
      </w:pPr>
      <w:r>
        <w:t xml:space="preserve">All users authenticate using an email address and password. Passwords are hashed using </w:t>
      </w:r>
      <w:proofErr w:type="spellStart"/>
      <w:r>
        <w:t>bcrypt</w:t>
      </w:r>
      <w:proofErr w:type="spellEnd"/>
      <w:r>
        <w:t xml:space="preserve"> before storage in the database, ensuring that plaintext passwords are never stored. Upon successful login, the server issues a session token that the browser stores securely. Sessions expire after a defined period of inactivity, requiring the user to re-authenticate.</w:t>
      </w:r>
    </w:p>
    <w:p w14:paraId="720F2795" w14:textId="77777777" w:rsidR="008D7A4E" w:rsidRDefault="00544DD5">
      <w:pPr>
        <w:spacing w:before="140" w:after="60" w:line="360" w:lineRule="auto"/>
      </w:pPr>
      <w:r>
        <w:rPr>
          <w:b/>
          <w:bCs/>
        </w:rPr>
        <w:t>Role-Based Access Control</w:t>
      </w:r>
    </w:p>
    <w:p w14:paraId="4A6E7105" w14:textId="77777777" w:rsidR="008D7A4E" w:rsidRDefault="00544DD5">
      <w:pPr>
        <w:spacing w:after="120" w:line="360" w:lineRule="auto"/>
        <w:jc w:val="both"/>
      </w:pPr>
      <w:r>
        <w:t>Every API endpoint on the application server enforces role-based permission checks before processing a request. A nurse or doctor can submit a blood request but cannot access inventory management or donor records. A laboratory technician can update blood unit screening results but cannot approve or issue a unit. A blood bank officer can manage inventory, process requests, and interact with the network request workflow. A hospital administrator can manage staff accounts and view reports but cannot modify blo</w:t>
      </w:r>
      <w:r>
        <w:t>od unit records. These role boundaries are enforced at the server level and cannot be bypassed through client-side manipulation.</w:t>
      </w:r>
    </w:p>
    <w:p w14:paraId="09F2AA41" w14:textId="77777777" w:rsidR="008D7A4E" w:rsidRDefault="00544DD5">
      <w:pPr>
        <w:spacing w:before="140" w:after="60" w:line="360" w:lineRule="auto"/>
      </w:pPr>
      <w:r>
        <w:rPr>
          <w:b/>
          <w:bCs/>
        </w:rPr>
        <w:t>Data Encryption in Transit</w:t>
      </w:r>
    </w:p>
    <w:p w14:paraId="3D7A467F" w14:textId="77777777" w:rsidR="008D7A4E" w:rsidRDefault="00544DD5">
      <w:pPr>
        <w:spacing w:after="120" w:line="360" w:lineRule="auto"/>
        <w:jc w:val="both"/>
      </w:pPr>
      <w:r>
        <w:t>All communication between the user's browser and the application server is encrypted using HTTPS with TLS 1.2 or higher. This protects blood unit data, donor personal information, and authentication credentials from interception during transmission. The system will not serve content over unencrypted HTTP connections.</w:t>
      </w:r>
    </w:p>
    <w:p w14:paraId="16EF4989" w14:textId="77777777" w:rsidR="008D7A4E" w:rsidRDefault="00544DD5">
      <w:pPr>
        <w:spacing w:before="140" w:after="60" w:line="360" w:lineRule="auto"/>
      </w:pPr>
      <w:r>
        <w:rPr>
          <w:b/>
          <w:bCs/>
        </w:rPr>
        <w:t>Input Validation and SQL Injection Prevention</w:t>
      </w:r>
    </w:p>
    <w:p w14:paraId="74E4C69C" w14:textId="77777777" w:rsidR="008D7A4E" w:rsidRDefault="00544DD5">
      <w:pPr>
        <w:spacing w:after="120" w:line="360" w:lineRule="auto"/>
        <w:jc w:val="both"/>
      </w:pPr>
      <w:r>
        <w:t>All user-submitted data is validated on both the client side and the server side before processing. The Django ORM is used exclusively for database queries, which parameterises all inputs and provides built-in protection against SQL injection attacks. Input fields are constrained to their expected data types and formats, with server-side rejection of any input that does not conform to defined validation rules.</w:t>
      </w:r>
    </w:p>
    <w:p w14:paraId="07A45792" w14:textId="77777777" w:rsidR="008D7A4E" w:rsidRDefault="00544DD5">
      <w:pPr>
        <w:spacing w:before="140" w:after="60" w:line="360" w:lineRule="auto"/>
      </w:pPr>
      <w:r>
        <w:rPr>
          <w:b/>
          <w:bCs/>
        </w:rPr>
        <w:t>Audit Trail</w:t>
      </w:r>
    </w:p>
    <w:p w14:paraId="46C02A1F" w14:textId="77777777" w:rsidR="008D7A4E" w:rsidRDefault="00544DD5">
      <w:pPr>
        <w:spacing w:after="120" w:line="360" w:lineRule="auto"/>
        <w:jc w:val="both"/>
      </w:pPr>
      <w:r>
        <w:t xml:space="preserve">All significant data modifications, including the creation and status changes of blood units, donor records, blood requests, and network requests, are recorded in the Audit Logs table. Each entry captures the user, action, affected record, timestamp, and IP address. Audit records are write-once and are not modifiable or </w:t>
      </w:r>
      <w:proofErr w:type="spellStart"/>
      <w:r>
        <w:t>deletable</w:t>
      </w:r>
      <w:proofErr w:type="spellEnd"/>
      <w:r>
        <w:t xml:space="preserve"> by any user role, ensuring a tamper-resistant record of all system activity.</w:t>
      </w:r>
    </w:p>
    <w:p w14:paraId="551CB5EF" w14:textId="77777777" w:rsidR="008D7A4E" w:rsidRDefault="00544DD5">
      <w:pPr>
        <w:spacing w:before="140" w:after="60" w:line="360" w:lineRule="auto"/>
      </w:pPr>
      <w:r>
        <w:rPr>
          <w:b/>
          <w:bCs/>
        </w:rPr>
        <w:t>Compliance with Ghana's Data Protection Act 2012</w:t>
      </w:r>
    </w:p>
    <w:p w14:paraId="497C8763" w14:textId="77777777" w:rsidR="008D7A4E" w:rsidRDefault="00544DD5">
      <w:pPr>
        <w:spacing w:after="120" w:line="360" w:lineRule="auto"/>
        <w:jc w:val="both"/>
      </w:pPr>
      <w:r>
        <w:t>The system is designed to comply with Ghana's Data Protection Act, 2012 (Act 843). Donor registration forms include explicit consent acknowledgement for the recording and processing of personal health data. Personal data is collected only for the purposes of blood bank operations and is not shared beyond the registered healthcare facilities on the network without additional explicit consent. These measures collectively ensure that the system fulfils its legal obligations under Ghanaian law.</w:t>
      </w:r>
    </w:p>
    <w:p w14:paraId="4962BA94" w14:textId="77777777" w:rsidR="008D7A4E" w:rsidRDefault="00544DD5">
      <w:pPr>
        <w:pStyle w:val="Heading2"/>
      </w:pPr>
      <w:r>
        <w:t>3.4 Conclusion</w:t>
      </w:r>
    </w:p>
    <w:p w14:paraId="6B9CA2E5" w14:textId="77777777" w:rsidR="008D7A4E" w:rsidRDefault="00544DD5">
      <w:pPr>
        <w:spacing w:after="120" w:line="360" w:lineRule="auto"/>
        <w:jc w:val="both"/>
      </w:pPr>
      <w:r>
        <w:t>This chapter presented the complete system specification and design of the Cloud-Based Blood Bank Management System. The Agile methodology was adopted for development, structured across four iterative sprints to allow the system scope to evolve in response to ongoing research findings and supervisor guidance. The requirements analysis, grounded in the project's primary survey research and field interview, produced twenty functional requirements and ten non-functional requirements covering inventory manageme</w:t>
      </w:r>
      <w:r>
        <w:t>nt, expiry monitoring, internal and cross-facility blood requests, role-based access, reporting, and security.</w:t>
      </w:r>
    </w:p>
    <w:p w14:paraId="732210F1" w14:textId="77777777" w:rsidR="008D7A4E" w:rsidRDefault="00544DD5">
      <w:pPr>
        <w:spacing w:after="120" w:line="360" w:lineRule="auto"/>
        <w:jc w:val="both"/>
      </w:pPr>
      <w:r>
        <w:t>The stakeholder analysis identified six distinct user roles with clearly defined system interactions. Ten use cases were documented to describe the core workflows the system is built to support, with the broadcast network request workflow representing the system's most significant functional contribution to existing blood management practice in Ghana. The system design presented a three-tier cloud architecture, a relational database schema covering nine primary entities, a TAM-informed user interface design</w:t>
      </w:r>
      <w:r>
        <w:t xml:space="preserve"> built around role-based dashboards and minimal navigation depth, and a comprehensive security framework compliant with Ghana's Data Protection Act 2012.</w:t>
      </w:r>
    </w:p>
    <w:p w14:paraId="7CF0E103" w14:textId="77777777" w:rsidR="008D7A4E" w:rsidRDefault="00544DD5">
      <w:pPr>
        <w:spacing w:after="120" w:line="360" w:lineRule="auto"/>
        <w:jc w:val="both"/>
      </w:pPr>
      <w:r>
        <w:t>Together, these specifications and designs form the complete technical blueprint for the system whose implementation and testing are described in Chapter Four.</w:t>
      </w:r>
    </w:p>
    <w:p w14:paraId="3FF52CD9" w14:textId="77777777" w:rsidR="008D7A4E" w:rsidRDefault="008D7A4E">
      <w:pPr>
        <w:spacing w:line="360" w:lineRule="auto"/>
      </w:pPr>
    </w:p>
    <w:p w14:paraId="3BC644F1" w14:textId="77777777" w:rsidR="008D7A4E" w:rsidRDefault="00544DD5">
      <w:pPr>
        <w:pStyle w:val="Heading2"/>
      </w:pPr>
      <w:r>
        <w:t>References</w:t>
      </w:r>
    </w:p>
    <w:p w14:paraId="404FAFA9" w14:textId="77777777" w:rsidR="008D7A4E" w:rsidRDefault="00544DD5">
      <w:pPr>
        <w:spacing w:after="100" w:line="360" w:lineRule="auto"/>
        <w:ind w:left="720" w:hanging="720"/>
        <w:jc w:val="both"/>
      </w:pPr>
      <w:proofErr w:type="spellStart"/>
      <w:r>
        <w:t>Abdulai</w:t>
      </w:r>
      <w:proofErr w:type="spellEnd"/>
      <w:r>
        <w:t>, A., et al. (2020). Challenges of blood transfusion services in resource-limited settings. Journal of Blood Medicine.</w:t>
      </w:r>
    </w:p>
    <w:p w14:paraId="4C12C5A1" w14:textId="77777777" w:rsidR="008D7A4E" w:rsidRDefault="00544DD5">
      <w:pPr>
        <w:spacing w:after="100" w:line="360" w:lineRule="auto"/>
        <w:ind w:left="720" w:hanging="720"/>
        <w:jc w:val="both"/>
      </w:pPr>
      <w:proofErr w:type="spellStart"/>
      <w:r>
        <w:t>Adokiya</w:t>
      </w:r>
      <w:proofErr w:type="spellEnd"/>
      <w:r>
        <w:t xml:space="preserve">, M. N., et al. (2015). Evaluation of the </w:t>
      </w:r>
      <w:proofErr w:type="spellStart"/>
      <w:r>
        <w:t>Lightwave</w:t>
      </w:r>
      <w:proofErr w:type="spellEnd"/>
      <w:r>
        <w:t xml:space="preserve"> Health Information Management System in Ghanaian teaching hospitals.</w:t>
      </w:r>
    </w:p>
    <w:p w14:paraId="07348629" w14:textId="77777777" w:rsidR="008D7A4E" w:rsidRDefault="00544DD5">
      <w:pPr>
        <w:spacing w:after="100" w:line="360" w:lineRule="auto"/>
        <w:ind w:left="720" w:hanging="720"/>
        <w:jc w:val="both"/>
      </w:pPr>
      <w:r>
        <w:t>Agrawal, A., et al. (2021). Digital transformation in blood bank management: Challenges and opportunities. Transfusion Medicine Reviews.</w:t>
      </w:r>
    </w:p>
    <w:p w14:paraId="050B901D" w14:textId="77777777" w:rsidR="008D7A4E" w:rsidRDefault="00544DD5">
      <w:pPr>
        <w:spacing w:after="100" w:line="360" w:lineRule="auto"/>
        <w:ind w:left="720" w:hanging="720"/>
        <w:jc w:val="both"/>
      </w:pPr>
      <w:proofErr w:type="spellStart"/>
      <w:r>
        <w:t>Alajo</w:t>
      </w:r>
      <w:proofErr w:type="spellEnd"/>
      <w:r>
        <w:t xml:space="preserve"> Community Clinic. (2026, June 15). Interview with administrative staff member on blood referral practices [Personal communication].</w:t>
      </w:r>
    </w:p>
    <w:p w14:paraId="27A46B5F" w14:textId="77777777" w:rsidR="008D7A4E" w:rsidRDefault="00544DD5">
      <w:pPr>
        <w:spacing w:after="100" w:line="360" w:lineRule="auto"/>
        <w:ind w:left="720" w:hanging="720"/>
        <w:jc w:val="both"/>
      </w:pPr>
      <w:r>
        <w:t>Bolton-</w:t>
      </w:r>
      <w:proofErr w:type="spellStart"/>
      <w:r>
        <w:t>Maggs</w:t>
      </w:r>
      <w:proofErr w:type="spellEnd"/>
      <w:r>
        <w:t>, P. H., et al. (2012). Serious hazards of transfusion: A decade of UK surveillance. SHOT Annual Report.</w:t>
      </w:r>
    </w:p>
    <w:p w14:paraId="69B7F63F" w14:textId="77777777" w:rsidR="008D7A4E" w:rsidRDefault="00544DD5">
      <w:pPr>
        <w:spacing w:after="100" w:line="360" w:lineRule="auto"/>
        <w:ind w:left="720" w:hanging="720"/>
        <w:jc w:val="both"/>
      </w:pPr>
      <w:r>
        <w:t xml:space="preserve">Daniels, G., and </w:t>
      </w:r>
      <w:proofErr w:type="spellStart"/>
      <w:r>
        <w:t>Bromilow</w:t>
      </w:r>
      <w:proofErr w:type="spellEnd"/>
      <w:r>
        <w:t>, I. (2014). Essential guide to blood groups (3rd ed.). Wiley-Blackwell.</w:t>
      </w:r>
    </w:p>
    <w:p w14:paraId="516ECDD1" w14:textId="77777777" w:rsidR="008D7A4E" w:rsidRDefault="00544DD5">
      <w:pPr>
        <w:spacing w:after="100" w:line="360" w:lineRule="auto"/>
        <w:ind w:left="720" w:hanging="720"/>
        <w:jc w:val="both"/>
      </w:pPr>
      <w:r>
        <w:t>Davis, F. D. (1989). Perceived usefulness, perceived ease of use, and user acceptance of information technology. MIS Quarterly, 13(3), 319-340.</w:t>
      </w:r>
    </w:p>
    <w:p w14:paraId="22DA993A" w14:textId="77777777" w:rsidR="008D7A4E" w:rsidRDefault="00544DD5">
      <w:pPr>
        <w:spacing w:after="100" w:line="360" w:lineRule="auto"/>
        <w:ind w:left="720" w:hanging="720"/>
        <w:jc w:val="both"/>
      </w:pPr>
      <w:r>
        <w:t xml:space="preserve">Dumont, L. J., et al. (2015). Blood inventory management and wastage reduction strategies. </w:t>
      </w:r>
      <w:proofErr w:type="spellStart"/>
      <w:r>
        <w:t>Vox</w:t>
      </w:r>
      <w:proofErr w:type="spellEnd"/>
      <w:r>
        <w:t xml:space="preserve"> </w:t>
      </w:r>
      <w:proofErr w:type="spellStart"/>
      <w:r>
        <w:t>Sanguinis</w:t>
      </w:r>
      <w:proofErr w:type="spellEnd"/>
      <w:r>
        <w:t>.</w:t>
      </w:r>
    </w:p>
    <w:p w14:paraId="373518CB" w14:textId="77777777" w:rsidR="008D7A4E" w:rsidRDefault="00544DD5">
      <w:pPr>
        <w:spacing w:after="100" w:line="360" w:lineRule="auto"/>
        <w:ind w:left="720" w:hanging="720"/>
        <w:jc w:val="both"/>
      </w:pPr>
      <w:r>
        <w:t>Emmanuel, J. C., et al. (2021). Strengthening blood transfusion services in sub-Saharan Africa. African Journal of Laboratory Medicine.</w:t>
      </w:r>
    </w:p>
    <w:p w14:paraId="0B04EB9B" w14:textId="77777777" w:rsidR="008D7A4E" w:rsidRDefault="00544DD5">
      <w:pPr>
        <w:spacing w:after="100" w:line="360" w:lineRule="auto"/>
        <w:ind w:left="720" w:hanging="720"/>
        <w:jc w:val="both"/>
      </w:pPr>
      <w:r>
        <w:t>Healthcare Facility Blood Management Survey. (2026, June 15). Survey responses from healthcare professionals in Ghana [Unpublished raw data]. Ghana Communication Technology University.</w:t>
      </w:r>
    </w:p>
    <w:p w14:paraId="56CF5433" w14:textId="77777777" w:rsidR="008D7A4E" w:rsidRDefault="00544DD5">
      <w:pPr>
        <w:spacing w:after="100" w:line="360" w:lineRule="auto"/>
        <w:ind w:left="720" w:hanging="720"/>
        <w:jc w:val="both"/>
      </w:pPr>
      <w:r>
        <w:t>Holden, R. J., and Karsh, B. T. (2010). The technology acceptance model: Its past and its future in health care. Journal of Biomedical Informatics, 43(1), 159-172.</w:t>
      </w:r>
    </w:p>
    <w:p w14:paraId="6ADE1FE3" w14:textId="77777777" w:rsidR="008D7A4E" w:rsidRDefault="00544DD5">
      <w:pPr>
        <w:spacing w:after="100" w:line="360" w:lineRule="auto"/>
        <w:ind w:left="720" w:hanging="720"/>
        <w:jc w:val="both"/>
      </w:pPr>
      <w:proofErr w:type="spellStart"/>
      <w:r>
        <w:t>Karuri</w:t>
      </w:r>
      <w:proofErr w:type="spellEnd"/>
      <w:r>
        <w:t>, J., et al. (2014). DHIS2: The tool to improve health data demand and use in Kenya. Journal of Health Informatics in Developing Countries.</w:t>
      </w:r>
    </w:p>
    <w:p w14:paraId="667A2EDD" w14:textId="77777777" w:rsidR="008D7A4E" w:rsidRDefault="00544DD5">
      <w:pPr>
        <w:spacing w:after="100" w:line="360" w:lineRule="auto"/>
        <w:ind w:left="720" w:hanging="720"/>
        <w:jc w:val="both"/>
      </w:pPr>
      <w:proofErr w:type="spellStart"/>
      <w:r>
        <w:t>Kassebaum</w:t>
      </w:r>
      <w:proofErr w:type="spellEnd"/>
      <w:r>
        <w:t xml:space="preserve">, N. J., et al. (2016). The global burden of anaemia. </w:t>
      </w:r>
      <w:proofErr w:type="spellStart"/>
      <w:r>
        <w:t>Hematology</w:t>
      </w:r>
      <w:proofErr w:type="spellEnd"/>
      <w:r>
        <w:t>/Oncology Clinics of North America.</w:t>
      </w:r>
    </w:p>
    <w:p w14:paraId="7864C799" w14:textId="77777777" w:rsidR="008D7A4E" w:rsidRDefault="00544DD5">
      <w:pPr>
        <w:spacing w:after="100" w:line="360" w:lineRule="auto"/>
        <w:ind w:left="720" w:hanging="720"/>
        <w:jc w:val="both"/>
      </w:pPr>
      <w:r>
        <w:t>National Blood Service Ghana. (2023). Annual report on blood collection and national supply. Ministry of Health, Ghana.</w:t>
      </w:r>
    </w:p>
    <w:p w14:paraId="4D4A2753" w14:textId="77777777" w:rsidR="008D7A4E" w:rsidRDefault="00544DD5">
      <w:pPr>
        <w:spacing w:after="100" w:line="360" w:lineRule="auto"/>
        <w:ind w:left="720" w:hanging="720"/>
        <w:jc w:val="both"/>
      </w:pPr>
      <w:proofErr w:type="spellStart"/>
      <w:r>
        <w:t>Olarewaju</w:t>
      </w:r>
      <w:proofErr w:type="spellEnd"/>
      <w:r>
        <w:t>, S. O., et al. (2020). Blood bank management challenges in developing countries: A systematic review. International Journal of Health Sciences.</w:t>
      </w:r>
    </w:p>
    <w:p w14:paraId="30D386D3" w14:textId="77777777" w:rsidR="008D7A4E" w:rsidRDefault="00544DD5">
      <w:pPr>
        <w:spacing w:after="100" w:line="360" w:lineRule="auto"/>
        <w:ind w:left="720" w:hanging="720"/>
        <w:jc w:val="both"/>
      </w:pPr>
      <w:proofErr w:type="spellStart"/>
      <w:r>
        <w:t>Sommerville</w:t>
      </w:r>
      <w:proofErr w:type="spellEnd"/>
      <w:r>
        <w:t>, I. (2016). Software engineering (10th ed.). Pearson Education.</w:t>
      </w:r>
    </w:p>
    <w:p w14:paraId="3DE8272B" w14:textId="77777777" w:rsidR="008D7A4E" w:rsidRDefault="00544DD5">
      <w:pPr>
        <w:spacing w:after="100" w:line="360" w:lineRule="auto"/>
        <w:ind w:left="720" w:hanging="720"/>
        <w:jc w:val="both"/>
      </w:pPr>
      <w:proofErr w:type="spellStart"/>
      <w:r>
        <w:t>Stainsby</w:t>
      </w:r>
      <w:proofErr w:type="spellEnd"/>
      <w:r>
        <w:t xml:space="preserve">, D., et al. (2006). Serious hazards of transfusion: A decade of </w:t>
      </w:r>
      <w:proofErr w:type="spellStart"/>
      <w:r>
        <w:t>hemovigilance</w:t>
      </w:r>
      <w:proofErr w:type="spellEnd"/>
      <w:r>
        <w:t xml:space="preserve"> in the UK. Transfusion Medicine Reviews, 20(4), 273-282.</w:t>
      </w:r>
    </w:p>
    <w:p w14:paraId="0E336049" w14:textId="77777777" w:rsidR="008D7A4E" w:rsidRDefault="00544DD5">
      <w:pPr>
        <w:spacing w:after="100" w:line="360" w:lineRule="auto"/>
        <w:ind w:left="720" w:hanging="720"/>
        <w:jc w:val="both"/>
      </w:pPr>
      <w:proofErr w:type="spellStart"/>
      <w:r>
        <w:t>Venkatesh</w:t>
      </w:r>
      <w:proofErr w:type="spellEnd"/>
      <w:r>
        <w:t>, V., and Davis, F. D. (2000). A theoretical extension of the technology acceptance model: Four longitudinal field studies. Management Science, 46(2), 186-204.</w:t>
      </w:r>
    </w:p>
    <w:p w14:paraId="640184D1" w14:textId="77777777" w:rsidR="008D7A4E" w:rsidRDefault="00544DD5">
      <w:pPr>
        <w:spacing w:after="100" w:line="360" w:lineRule="auto"/>
        <w:ind w:left="720" w:hanging="720"/>
        <w:jc w:val="both"/>
      </w:pPr>
      <w:r>
        <w:t>World Health Organization. (2021). Blood safety and availability: Key facts. WHO. https://www.who.int/news-room/fact-sheets/detail/blood-safety-and-availability</w:t>
      </w:r>
    </w:p>
    <w:p w14:paraId="29513DE3" w14:textId="77777777" w:rsidR="008D7A4E" w:rsidRDefault="00544DD5">
      <w:pPr>
        <w:spacing w:after="100" w:line="360" w:lineRule="auto"/>
        <w:ind w:left="720" w:hanging="720"/>
        <w:jc w:val="both"/>
      </w:pPr>
      <w:r>
        <w:t>World Health Organization [WHO]. (2022). Global status report on blood safety and availability. WHO.</w:t>
      </w:r>
    </w:p>
    <w:sectPr w:rsidR="008D7A4E">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E1F96A" w14:textId="77777777" w:rsidR="00544DD5" w:rsidRDefault="00544DD5">
      <w:r>
        <w:separator/>
      </w:r>
    </w:p>
  </w:endnote>
  <w:endnote w:type="continuationSeparator" w:id="0">
    <w:p w14:paraId="57150291" w14:textId="77777777" w:rsidR="00544DD5" w:rsidRDefault="00544DD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roman"/>
    <w:notTrueType/>
    <w:pitch w:val="default"/>
  </w:font>
  <w:font w:name="Aptos">
    <w:panose1 w:val="020B00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F0EDFC" w14:textId="77777777" w:rsidR="008D7A4E" w:rsidRDefault="00544DD5">
    <w:pPr>
      <w:pBdr>
        <w:top w:val="single" w:sz="6" w:space="1" w:color="000000"/>
      </w:pBdr>
    </w:pPr>
    <w:r>
      <w:rPr>
        <w:sz w:val="18"/>
        <w:szCs w:val="18"/>
      </w:rPr>
      <w:t>GCTU  |  Dept. of Information Systems  |  BSc. IT</w:t>
    </w:r>
    <w:r>
      <w:rPr>
        <w:sz w:val="18"/>
        <w:szCs w:val="18"/>
      </w:rPr>
      <w:ptab w:relativeTo="margin" w:alignment="right" w:leader="none"/>
    </w:r>
    <w:r>
      <w:rPr>
        <w:sz w:val="18"/>
        <w:szCs w:val="18"/>
      </w:rPr>
      <w:t xml:space="preserve">Page </w:t>
    </w:r>
    <w:r>
      <w:rPr>
        <w:sz w:val="18"/>
        <w:szCs w:val="18"/>
      </w:rPr>
      <w:fldChar w:fldCharType="begin"/>
    </w:r>
    <w:r>
      <w:rPr>
        <w:sz w:val="18"/>
        <w:szCs w:val="18"/>
      </w:rPr>
      <w:instrText>PAGE</w:instrText>
    </w:r>
    <w:r>
      <w:rPr>
        <w:sz w:val="18"/>
        <w:szCs w:val="18"/>
      </w:rPr>
      <w:fldChar w:fldCharType="separate"/>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94C0D" w14:textId="77777777" w:rsidR="00544DD5" w:rsidRDefault="00544DD5">
      <w:r>
        <w:separator/>
      </w:r>
    </w:p>
  </w:footnote>
  <w:footnote w:type="continuationSeparator" w:id="0">
    <w:p w14:paraId="15F8207B" w14:textId="77777777" w:rsidR="00544DD5" w:rsidRDefault="00544DD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AE96A" w14:textId="77777777" w:rsidR="008D7A4E" w:rsidRDefault="00544DD5">
    <w:pPr>
      <w:pBdr>
        <w:bottom w:val="single" w:sz="6" w:space="1" w:color="000000"/>
      </w:pBdr>
    </w:pPr>
    <w:r>
      <w:rPr>
        <w:i/>
        <w:iCs/>
        <w:sz w:val="18"/>
        <w:szCs w:val="18"/>
      </w:rPr>
      <w:t>Cloud Based Blood Bank Management System</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5C90ABF"/>
    <w:multiLevelType w:val="hybridMultilevel"/>
    <w:tmpl w:val="FFFFFFFF"/>
    <w:lvl w:ilvl="0" w:tplc="DD746CC8">
      <w:start w:val="1"/>
      <w:numFmt w:val="bullet"/>
      <w:lvlText w:val="●"/>
      <w:lvlJc w:val="left"/>
      <w:pPr>
        <w:ind w:left="720" w:hanging="360"/>
      </w:pPr>
    </w:lvl>
    <w:lvl w:ilvl="1" w:tplc="99D64A46">
      <w:start w:val="1"/>
      <w:numFmt w:val="bullet"/>
      <w:lvlText w:val="○"/>
      <w:lvlJc w:val="left"/>
      <w:pPr>
        <w:ind w:left="1440" w:hanging="360"/>
      </w:pPr>
    </w:lvl>
    <w:lvl w:ilvl="2" w:tplc="ACCEC678">
      <w:start w:val="1"/>
      <w:numFmt w:val="bullet"/>
      <w:lvlText w:val="■"/>
      <w:lvlJc w:val="left"/>
      <w:pPr>
        <w:ind w:left="2160" w:hanging="360"/>
      </w:pPr>
    </w:lvl>
    <w:lvl w:ilvl="3" w:tplc="8C84284C">
      <w:start w:val="1"/>
      <w:numFmt w:val="bullet"/>
      <w:lvlText w:val="●"/>
      <w:lvlJc w:val="left"/>
      <w:pPr>
        <w:ind w:left="2880" w:hanging="360"/>
      </w:pPr>
    </w:lvl>
    <w:lvl w:ilvl="4" w:tplc="6BA8A096">
      <w:start w:val="1"/>
      <w:numFmt w:val="bullet"/>
      <w:lvlText w:val="○"/>
      <w:lvlJc w:val="left"/>
      <w:pPr>
        <w:ind w:left="3600" w:hanging="360"/>
      </w:pPr>
    </w:lvl>
    <w:lvl w:ilvl="5" w:tplc="2C10EFE2">
      <w:start w:val="1"/>
      <w:numFmt w:val="bullet"/>
      <w:lvlText w:val="■"/>
      <w:lvlJc w:val="left"/>
      <w:pPr>
        <w:ind w:left="4320" w:hanging="360"/>
      </w:pPr>
    </w:lvl>
    <w:lvl w:ilvl="6" w:tplc="68249382">
      <w:start w:val="1"/>
      <w:numFmt w:val="bullet"/>
      <w:lvlText w:val="●"/>
      <w:lvlJc w:val="left"/>
      <w:pPr>
        <w:ind w:left="5040" w:hanging="360"/>
      </w:pPr>
    </w:lvl>
    <w:lvl w:ilvl="7" w:tplc="8780D78A">
      <w:start w:val="1"/>
      <w:numFmt w:val="bullet"/>
      <w:lvlText w:val="●"/>
      <w:lvlJc w:val="left"/>
      <w:pPr>
        <w:ind w:left="5760" w:hanging="360"/>
      </w:pPr>
    </w:lvl>
    <w:lvl w:ilvl="8" w:tplc="5E149B9E">
      <w:start w:val="1"/>
      <w:numFmt w:val="bullet"/>
      <w:lvlText w:val="●"/>
      <w:lvlJc w:val="left"/>
      <w:pPr>
        <w:ind w:left="6480" w:hanging="360"/>
      </w:pPr>
    </w:lvl>
  </w:abstractNum>
  <w:abstractNum w:abstractNumId="1" w15:restartNumberingAfterBreak="0">
    <w:nsid w:val="6A87139D"/>
    <w:multiLevelType w:val="hybridMultilevel"/>
    <w:tmpl w:val="FFFFFFFF"/>
    <w:lvl w:ilvl="0" w:tplc="480090D4">
      <w:start w:val="1"/>
      <w:numFmt w:val="bullet"/>
      <w:lvlText w:val="•"/>
      <w:lvlJc w:val="left"/>
      <w:pPr>
        <w:ind w:left="720" w:hanging="360"/>
      </w:pPr>
    </w:lvl>
    <w:lvl w:ilvl="1" w:tplc="AA287066">
      <w:numFmt w:val="decimal"/>
      <w:lvlText w:val=""/>
      <w:lvlJc w:val="left"/>
    </w:lvl>
    <w:lvl w:ilvl="2" w:tplc="69E4B9FC">
      <w:numFmt w:val="decimal"/>
      <w:lvlText w:val=""/>
      <w:lvlJc w:val="left"/>
    </w:lvl>
    <w:lvl w:ilvl="3" w:tplc="6ACC6CF6">
      <w:numFmt w:val="decimal"/>
      <w:lvlText w:val=""/>
      <w:lvlJc w:val="left"/>
    </w:lvl>
    <w:lvl w:ilvl="4" w:tplc="77380E54">
      <w:numFmt w:val="decimal"/>
      <w:lvlText w:val=""/>
      <w:lvlJc w:val="left"/>
    </w:lvl>
    <w:lvl w:ilvl="5" w:tplc="FD02BC2A">
      <w:numFmt w:val="decimal"/>
      <w:lvlText w:val=""/>
      <w:lvlJc w:val="left"/>
    </w:lvl>
    <w:lvl w:ilvl="6" w:tplc="1B7EF5E0">
      <w:numFmt w:val="decimal"/>
      <w:lvlText w:val=""/>
      <w:lvlJc w:val="left"/>
    </w:lvl>
    <w:lvl w:ilvl="7" w:tplc="561CC43E">
      <w:numFmt w:val="decimal"/>
      <w:lvlText w:val=""/>
      <w:lvlJc w:val="left"/>
    </w:lvl>
    <w:lvl w:ilvl="8" w:tplc="1DB644F4">
      <w:numFmt w:val="decimal"/>
      <w:lvlText w:val=""/>
      <w:lvlJc w:val="left"/>
    </w:lvl>
  </w:abstractNum>
  <w:num w:numId="1" w16cid:durableId="1375932557">
    <w:abstractNumId w:val="0"/>
    <w:lvlOverride w:ilvl="0">
      <w:startOverride w:val="1"/>
    </w:lvlOverride>
  </w:num>
  <w:num w:numId="2" w16cid:durableId="60037748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61"/>
  <w:displayBackgroundShape/>
  <w:proofState w:spelling="clean"/>
  <w:revisionView w:inkAnnotation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7A4E"/>
    <w:rsid w:val="00544DD5"/>
    <w:rsid w:val="007971F0"/>
    <w:rsid w:val="008D7A4E"/>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4:docId w14:val="725EEE30"/>
  <w15:docId w15:val="{54F09FC1-3063-5C48-ACCD-058B7C9382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20" w:after="160" w:line="360" w:lineRule="auto"/>
      <w:outlineLvl w:val="0"/>
    </w:pPr>
    <w:rPr>
      <w:b/>
      <w:bCs/>
      <w:color w:val="000000"/>
      <w:sz w:val="28"/>
      <w:szCs w:val="28"/>
    </w:rPr>
  </w:style>
  <w:style w:type="paragraph" w:styleId="Heading2">
    <w:name w:val="heading 2"/>
    <w:uiPriority w:val="9"/>
    <w:unhideWhenUsed/>
    <w:qFormat/>
    <w:pPr>
      <w:spacing w:before="240" w:after="120" w:line="360" w:lineRule="auto"/>
      <w:outlineLvl w:val="1"/>
    </w:pPr>
    <w:rPr>
      <w:b/>
      <w:bCs/>
      <w:color w:val="000000"/>
      <w:sz w:val="26"/>
      <w:szCs w:val="26"/>
    </w:rPr>
  </w:style>
  <w:style w:type="paragraph" w:styleId="Heading3">
    <w:name w:val="heading 3"/>
    <w:uiPriority w:val="9"/>
    <w:unhideWhenUsed/>
    <w:qFormat/>
    <w:pPr>
      <w:spacing w:before="180" w:after="80" w:line="360" w:lineRule="auto"/>
      <w:outlineLvl w:val="2"/>
    </w:pPr>
    <w:rPr>
      <w:b/>
      <w:bCs/>
      <w:color w:val="000000"/>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 /><Relationship Id="rId3" Type="http://schemas.openxmlformats.org/officeDocument/2006/relationships/settings" Target="settings.xml" /><Relationship Id="rId7" Type="http://schemas.openxmlformats.org/officeDocument/2006/relationships/image" Target="media/image1.png"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endnotes" Target="endnotes.xml" /><Relationship Id="rId11" Type="http://schemas.openxmlformats.org/officeDocument/2006/relationships/theme" Target="theme/theme1.xml" /><Relationship Id="rId5" Type="http://schemas.openxmlformats.org/officeDocument/2006/relationships/footnotes" Target="footnotes.xml" /><Relationship Id="rId10" Type="http://schemas.openxmlformats.org/officeDocument/2006/relationships/fontTable" Target="fontTable.xml" /><Relationship Id="rId4" Type="http://schemas.openxmlformats.org/officeDocument/2006/relationships/webSettings" Target="webSettings.xml" /><Relationship Id="rId9"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8893</Words>
  <Characters>50695</Characters>
  <Application>Microsoft Office Word</Application>
  <DocSecurity>0</DocSecurity>
  <Lines>422</Lines>
  <Paragraphs>118</Paragraphs>
  <ScaleCrop>false</ScaleCrop>
  <Company/>
  <LinksUpToDate>false</LinksUpToDate>
  <CharactersWithSpaces>59470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kingsley apex</cp:lastModifiedBy>
  <cp:revision>2</cp:revision>
  <dcterms:created xsi:type="dcterms:W3CDTF">2026-07-06T08:20:00Z</dcterms:created>
  <dcterms:modified xsi:type="dcterms:W3CDTF">2026-07-06T08:20:00Z</dcterms:modified>
</cp:coreProperties>
</file>