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F1" w:rsidRDefault="0005519B" w:rsidP="0005519B">
      <w:pPr>
        <w:jc w:val="center"/>
        <w:rPr>
          <w:b/>
          <w:sz w:val="28"/>
          <w:szCs w:val="28"/>
          <w:u w:val="single"/>
        </w:rPr>
      </w:pPr>
      <w:r w:rsidRPr="0005519B">
        <w:rPr>
          <w:b/>
          <w:sz w:val="28"/>
          <w:szCs w:val="28"/>
          <w:u w:val="single"/>
        </w:rPr>
        <w:t xml:space="preserve">Develop Data </w:t>
      </w:r>
      <w:r>
        <w:rPr>
          <w:b/>
          <w:sz w:val="28"/>
          <w:szCs w:val="28"/>
          <w:u w:val="single"/>
        </w:rPr>
        <w:t>D</w:t>
      </w:r>
      <w:r w:rsidRPr="0005519B">
        <w:rPr>
          <w:b/>
          <w:sz w:val="28"/>
          <w:szCs w:val="28"/>
          <w:u w:val="single"/>
        </w:rPr>
        <w:t>escription</w:t>
      </w:r>
    </w:p>
    <w:p w:rsidR="0005519B" w:rsidRPr="0005519B" w:rsidRDefault="0005519B" w:rsidP="0005519B">
      <w:pPr>
        <w:jc w:val="center"/>
        <w:rPr>
          <w:b/>
          <w:sz w:val="28"/>
          <w:szCs w:val="28"/>
          <w:u w:val="single"/>
        </w:rPr>
      </w:pPr>
    </w:p>
    <w:p w:rsidR="0005519B" w:rsidRPr="0005519B" w:rsidRDefault="0005519B">
      <w:r w:rsidRPr="0005519B">
        <w:t xml:space="preserve">A target marketing campaign for a bank was undertaken to identify segments of customers who are likely to respond to a variable annuity (an insurance product) marketing campaign. Each data set contains banking customers and 47 inputs that describe each customer. The 47 input variables represent other product usage in a three-month period and demographics. Two of the inputs are nominally scaled. The others are interval or binary. A binary target variable, </w:t>
      </w:r>
      <w:proofErr w:type="gramStart"/>
      <w:r w:rsidRPr="0005519B">
        <w:rPr>
          <w:b/>
          <w:bCs/>
        </w:rPr>
        <w:t>Ins</w:t>
      </w:r>
      <w:proofErr w:type="gramEnd"/>
      <w:r w:rsidRPr="0005519B">
        <w:t xml:space="preserve">, indicates whether the customer bought the variable annuity product. The variables in the </w:t>
      </w:r>
      <w:r w:rsidRPr="0005519B">
        <w:rPr>
          <w:b/>
          <w:bCs/>
        </w:rPr>
        <w:t xml:space="preserve">develop </w:t>
      </w:r>
      <w:r w:rsidRPr="0005519B">
        <w:t>data set are listed below.</w:t>
      </w:r>
      <w:r w:rsidR="00294303">
        <w:t xml:space="preserve"> </w:t>
      </w:r>
      <w:r w:rsidR="00294303" w:rsidRPr="00294303">
        <w:t>The data have been partitioned into three data sets (train, validation, and test) using a stratified random sample on the target variable and are described below.</w:t>
      </w:r>
    </w:p>
    <w:p w:rsidR="0005519B" w:rsidRDefault="0005519B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925"/>
        <w:gridCol w:w="1925"/>
        <w:gridCol w:w="1925"/>
      </w:tblGrid>
      <w:tr w:rsidR="0005519B" w:rsidRP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Variable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Description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Role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Level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ATM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ATM service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ATMAmt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ATM withdrawal amount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AcctAge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of oldest account in years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Age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of customer in years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Branch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 of Bank (B1 – B19)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Rejected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Nominal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CC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credit card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CCBal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Credit card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CCPurc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credit card purchases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CD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certificate of deposit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CDBal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Certificate of deposit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CRScore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Credit score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CashBk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times customer received cash back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Checks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checks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DDA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Checking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DDABal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Checking account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Dep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checking deposits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DepAmt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deposited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DirDep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 deposit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</w:tbl>
    <w:p w:rsidR="0005519B" w:rsidRDefault="0005519B"/>
    <w:p w:rsidR="0005519B" w:rsidRDefault="0005519B">
      <w:r>
        <w:br w:type="page"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925"/>
        <w:gridCol w:w="1925"/>
        <w:gridCol w:w="1925"/>
      </w:tblGrid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lastRenderedPageBreak/>
              <w:t xml:space="preserve">Variable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Description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Role </w:t>
            </w:r>
          </w:p>
        </w:tc>
        <w:tc>
          <w:tcPr>
            <w:tcW w:w="1925" w:type="dxa"/>
          </w:tcPr>
          <w:p w:rsidR="0005519B" w:rsidRPr="0005519B" w:rsidRDefault="0005519B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t xml:space="preserve">Level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HMOwn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Owns home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HMVal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 value in thousands of dollars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ILS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installment loan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ILSBal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Installment loan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IRA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retirement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IRABal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Retirement account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InArea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address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Income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Income in thousands of dollars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Purchase variable annuity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investment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InvBal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Investment account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LOC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line of credit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LOCBal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of credit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LORes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of residence in years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MM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money market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MMBal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Money market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MMCred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money market credits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MTG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mortgage account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MTGBal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Mortgage balance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Moved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Recent address change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NSF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Occurrence of insufficient funds (1=yes, 0=no)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NSFAmt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of insufficient funds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point of sale transactions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05519B" w:rsidRDefault="0005519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F04C5D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b/>
                <w:bCs/>
                <w:color w:val="auto"/>
                <w:sz w:val="20"/>
                <w:szCs w:val="20"/>
              </w:rPr>
            </w:pPr>
          </w:p>
          <w:p w:rsidR="00F04C5D" w:rsidRPr="0005519B" w:rsidRDefault="00F04C5D" w:rsidP="00F04C5D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lastRenderedPageBreak/>
              <w:t xml:space="preserve">Variable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b/>
                <w:bCs/>
                <w:color w:val="auto"/>
                <w:sz w:val="20"/>
                <w:szCs w:val="20"/>
              </w:rPr>
            </w:pPr>
          </w:p>
          <w:p w:rsidR="00F04C5D" w:rsidRPr="0005519B" w:rsidRDefault="00F04C5D" w:rsidP="00F04C5D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b/>
                <w:bCs/>
                <w:color w:val="auto"/>
                <w:sz w:val="20"/>
                <w:szCs w:val="20"/>
              </w:rPr>
            </w:pPr>
          </w:p>
          <w:p w:rsidR="00F04C5D" w:rsidRPr="0005519B" w:rsidRDefault="00F04C5D" w:rsidP="00F04C5D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lastRenderedPageBreak/>
              <w:t xml:space="preserve">Role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b/>
                <w:bCs/>
                <w:color w:val="auto"/>
                <w:sz w:val="20"/>
                <w:szCs w:val="20"/>
              </w:rPr>
            </w:pPr>
          </w:p>
          <w:p w:rsidR="00F04C5D" w:rsidRPr="0005519B" w:rsidRDefault="00F04C5D" w:rsidP="00F04C5D">
            <w:pPr>
              <w:pStyle w:val="Default"/>
              <w:rPr>
                <w:color w:val="auto"/>
                <w:sz w:val="20"/>
                <w:szCs w:val="20"/>
              </w:rPr>
            </w:pPr>
            <w:r w:rsidRPr="0005519B">
              <w:rPr>
                <w:b/>
                <w:bCs/>
                <w:color w:val="auto"/>
                <w:sz w:val="20"/>
                <w:szCs w:val="20"/>
              </w:rPr>
              <w:lastRenderedPageBreak/>
              <w:t xml:space="preserve">Level </w:t>
            </w:r>
          </w:p>
        </w:tc>
      </w:tr>
      <w:tr w:rsidR="00F04C5D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POSAmt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in point of sale transactions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F04C5D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Phone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times customer used telephone banking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  <w:bookmarkStart w:id="0" w:name="_GoBack"/>
        <w:bookmarkEnd w:id="0"/>
      </w:tr>
      <w:tr w:rsidR="00F04C5D">
        <w:tblPrEx>
          <w:tblCellMar>
            <w:top w:w="0" w:type="dxa"/>
            <w:bottom w:w="0" w:type="dxa"/>
          </w:tblCellMar>
        </w:tblPrEx>
        <w:trPr>
          <w:trHeight w:val="97"/>
        </w:trPr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classification (R=rural, S=suburb, U=urban)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Rejected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Nominal </w:t>
            </w:r>
          </w:p>
        </w:tc>
      </w:tr>
      <w:tr w:rsidR="00F04C5D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SDB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safety deposit box (1=yes, 0=no)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F04C5D" w:rsidT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  <w:tcBorders>
              <w:left w:val="nil"/>
            </w:tcBorders>
          </w:tcPr>
          <w:p w:rsidR="00F04C5D" w:rsidRPr="0005519B" w:rsidRDefault="00F04C5D" w:rsidP="00F04C5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Sav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 account (1=yes, 0=no)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  <w:tcBorders>
              <w:right w:val="nil"/>
            </w:tcBorders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</w:t>
            </w:r>
          </w:p>
        </w:tc>
      </w:tr>
      <w:tr w:rsidR="00F04C5D" w:rsidT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  <w:tcBorders>
              <w:left w:val="nil"/>
            </w:tcBorders>
          </w:tcPr>
          <w:p w:rsidR="00F04C5D" w:rsidRPr="0005519B" w:rsidRDefault="00F04C5D" w:rsidP="00F04C5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SavBal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 balance </w:t>
            </w:r>
          </w:p>
        </w:tc>
        <w:tc>
          <w:tcPr>
            <w:tcW w:w="1925" w:type="dxa"/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  <w:tcBorders>
              <w:right w:val="nil"/>
            </w:tcBorders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  <w:tr w:rsidR="00F04C5D" w:rsidTr="0005519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1925" w:type="dxa"/>
            <w:tcBorders>
              <w:left w:val="nil"/>
              <w:bottom w:val="nil"/>
            </w:tcBorders>
          </w:tcPr>
          <w:p w:rsidR="00F04C5D" w:rsidRPr="0005519B" w:rsidRDefault="00F04C5D" w:rsidP="00F04C5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Teller </w:t>
            </w:r>
          </w:p>
        </w:tc>
        <w:tc>
          <w:tcPr>
            <w:tcW w:w="1925" w:type="dxa"/>
            <w:tcBorders>
              <w:bottom w:val="nil"/>
            </w:tcBorders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teller visits </w:t>
            </w:r>
          </w:p>
        </w:tc>
        <w:tc>
          <w:tcPr>
            <w:tcW w:w="1925" w:type="dxa"/>
            <w:tcBorders>
              <w:bottom w:val="nil"/>
            </w:tcBorders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</w:p>
        </w:tc>
        <w:tc>
          <w:tcPr>
            <w:tcW w:w="1925" w:type="dxa"/>
            <w:tcBorders>
              <w:bottom w:val="nil"/>
              <w:right w:val="nil"/>
            </w:tcBorders>
          </w:tcPr>
          <w:p w:rsidR="00F04C5D" w:rsidRDefault="00F04C5D" w:rsidP="00F04C5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Interval </w:t>
            </w:r>
          </w:p>
        </w:tc>
      </w:tr>
    </w:tbl>
    <w:p w:rsidR="0005519B" w:rsidRDefault="0005519B"/>
    <w:sectPr w:rsidR="0005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9B"/>
    <w:rsid w:val="0005519B"/>
    <w:rsid w:val="00294303"/>
    <w:rsid w:val="00B279F1"/>
    <w:rsid w:val="00F0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6D5B"/>
  <w15:chartTrackingRefBased/>
  <w15:docId w15:val="{14EEF1FD-C244-44E8-A082-744FABC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519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Goutam</dc:creator>
  <cp:keywords/>
  <dc:description/>
  <cp:lastModifiedBy>Chakraborty, Goutam</cp:lastModifiedBy>
  <cp:revision>3</cp:revision>
  <dcterms:created xsi:type="dcterms:W3CDTF">2019-10-12T16:55:00Z</dcterms:created>
  <dcterms:modified xsi:type="dcterms:W3CDTF">2019-10-12T17:03:00Z</dcterms:modified>
</cp:coreProperties>
</file>