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BBBBA6" w14:textId="77777777" w:rsidR="00BC648F" w:rsidRDefault="00447BE8" w:rsidP="00B10C0E">
      <w:pPr>
        <w:spacing w:line="222" w:lineRule="auto"/>
        <w:jc w:val="center"/>
        <w:rPr>
          <w:b/>
          <w:strike/>
        </w:rPr>
      </w:pPr>
      <w:r>
        <w:rPr>
          <w:b/>
        </w:rPr>
        <w:t xml:space="preserve">MSIS </w:t>
      </w:r>
      <w:r w:rsidRPr="00957717">
        <w:rPr>
          <w:b/>
        </w:rPr>
        <w:t xml:space="preserve">5303 </w:t>
      </w:r>
      <w:r w:rsidR="00957717" w:rsidRPr="00957717">
        <w:rPr>
          <w:b/>
        </w:rPr>
        <w:t>(Prescriptive</w:t>
      </w:r>
      <w:r w:rsidR="00742DF0" w:rsidRPr="00957717">
        <w:rPr>
          <w:b/>
        </w:rPr>
        <w:t xml:space="preserve"> Analytics</w:t>
      </w:r>
      <w:r w:rsidRPr="00957717">
        <w:rPr>
          <w:b/>
        </w:rPr>
        <w:t>)</w:t>
      </w:r>
      <w:r w:rsidR="00BC648F" w:rsidRPr="00BC648F">
        <w:rPr>
          <w:b/>
        </w:rPr>
        <w:t xml:space="preserve"> </w:t>
      </w:r>
    </w:p>
    <w:p w14:paraId="051AB5CF" w14:textId="41622249" w:rsidR="00CC1EE5" w:rsidRDefault="00BC648F" w:rsidP="00CC1EE5">
      <w:pPr>
        <w:spacing w:line="222" w:lineRule="auto"/>
        <w:jc w:val="center"/>
        <w:rPr>
          <w:b/>
        </w:rPr>
      </w:pPr>
      <w:r w:rsidRPr="00684A3F">
        <w:rPr>
          <w:b/>
        </w:rPr>
        <w:t>CRN</w:t>
      </w:r>
      <w:r w:rsidR="00A661E1">
        <w:rPr>
          <w:b/>
        </w:rPr>
        <w:t xml:space="preserve"> </w:t>
      </w:r>
      <w:proofErr w:type="spellStart"/>
      <w:r w:rsidR="00807EDE">
        <w:rPr>
          <w:b/>
        </w:rPr>
        <w:t>xxxxx</w:t>
      </w:r>
      <w:proofErr w:type="spellEnd"/>
      <w:r w:rsidR="00A661E1">
        <w:rPr>
          <w:b/>
        </w:rPr>
        <w:t xml:space="preserve"> </w:t>
      </w:r>
      <w:r w:rsidR="00FB76B3">
        <w:rPr>
          <w:b/>
        </w:rPr>
        <w:t>–</w:t>
      </w:r>
      <w:r w:rsidR="000D2242">
        <w:rPr>
          <w:b/>
        </w:rPr>
        <w:t xml:space="preserve"> </w:t>
      </w:r>
      <w:r w:rsidR="00807EDE">
        <w:rPr>
          <w:b/>
        </w:rPr>
        <w:t xml:space="preserve">Fall </w:t>
      </w:r>
      <w:r w:rsidR="008F6C89">
        <w:rPr>
          <w:b/>
        </w:rPr>
        <w:t>2022</w:t>
      </w:r>
    </w:p>
    <w:p w14:paraId="6CBD8C41" w14:textId="77777777" w:rsidR="00B10C0E" w:rsidRPr="00B10C0E" w:rsidRDefault="004A23AB" w:rsidP="00B10C0E">
      <w:pPr>
        <w:spacing w:line="222" w:lineRule="auto"/>
        <w:jc w:val="center"/>
        <w:rPr>
          <w:b/>
          <w:bCs/>
          <w:sz w:val="28"/>
          <w:szCs w:val="28"/>
        </w:rPr>
      </w:pPr>
      <w:r>
        <w:rPr>
          <w:b/>
        </w:rPr>
        <w:t xml:space="preserve"> Version 1</w:t>
      </w:r>
      <w:r w:rsidR="006D3D49">
        <w:rPr>
          <w:b/>
        </w:rPr>
        <w:t>a</w:t>
      </w:r>
    </w:p>
    <w:p w14:paraId="3EBA9372" w14:textId="77777777" w:rsidR="00B10C0E" w:rsidRDefault="00B10C0E" w:rsidP="00B10C0E">
      <w:pPr>
        <w:spacing w:line="222" w:lineRule="auto"/>
        <w:jc w:val="center"/>
        <w:rPr>
          <w:b/>
          <w:bCs/>
        </w:rPr>
      </w:pPr>
      <w:r w:rsidRPr="00B10C0E">
        <w:rPr>
          <w:b/>
          <w:bCs/>
        </w:rPr>
        <w:t>Spears School of Business</w:t>
      </w:r>
      <w:r w:rsidRPr="00B10C0E">
        <w:rPr>
          <w:b/>
          <w:bCs/>
        </w:rPr>
        <w:br/>
        <w:t>Oklahoma State University</w:t>
      </w:r>
    </w:p>
    <w:p w14:paraId="16B763BE" w14:textId="77777777" w:rsidR="00FE7E3B" w:rsidRDefault="00FE7E3B" w:rsidP="00B10C0E">
      <w:pPr>
        <w:spacing w:line="222" w:lineRule="auto"/>
        <w:jc w:val="center"/>
        <w:rPr>
          <w:b/>
          <w:bCs/>
        </w:rPr>
      </w:pPr>
    </w:p>
    <w:p w14:paraId="147A3602" w14:textId="77777777" w:rsidR="007033DE" w:rsidRPr="00561C74" w:rsidRDefault="000C1B64" w:rsidP="00720519">
      <w:pPr>
        <w:rPr>
          <w:b/>
          <w:strike/>
        </w:rPr>
      </w:pPr>
      <w:r w:rsidRPr="00561C74">
        <w:rPr>
          <w:b/>
          <w:strike/>
        </w:rPr>
        <w:t xml:space="preserve">Instructor: </w:t>
      </w:r>
      <w:r w:rsidR="004A23AB" w:rsidRPr="00561C74">
        <w:rPr>
          <w:b/>
        </w:rPr>
        <w:t>Facilitator/Coach:</w:t>
      </w:r>
      <w:r w:rsidR="00955FC6" w:rsidRPr="00561C74">
        <w:rPr>
          <w:b/>
          <w:strike/>
        </w:rPr>
        <w:br/>
      </w:r>
    </w:p>
    <w:p w14:paraId="2F76B73B" w14:textId="77777777" w:rsidR="00447BE8" w:rsidRPr="00561C74" w:rsidRDefault="007033DE" w:rsidP="00447BE8">
      <w:pPr>
        <w:ind w:firstLine="360"/>
      </w:pPr>
      <w:r w:rsidRPr="00561C74">
        <w:rPr>
          <w:strike/>
        </w:rPr>
        <w:t>Dr</w:t>
      </w:r>
      <w:r w:rsidRPr="00561C74">
        <w:t xml:space="preserve">. </w:t>
      </w:r>
      <w:r w:rsidR="00447BE8" w:rsidRPr="00561C74">
        <w:t>Rick L. Wilson</w:t>
      </w:r>
      <w:r w:rsidRPr="00561C74">
        <w:t xml:space="preserve">, </w:t>
      </w:r>
      <w:r w:rsidR="00447BE8" w:rsidRPr="00561C74">
        <w:t>Professor of Management Science and Information Systems</w:t>
      </w:r>
    </w:p>
    <w:p w14:paraId="7860175D" w14:textId="77777777" w:rsidR="00447BE8" w:rsidRPr="00561C74" w:rsidRDefault="00447BE8" w:rsidP="00447BE8">
      <w:pPr>
        <w:ind w:firstLine="360"/>
      </w:pPr>
    </w:p>
    <w:p w14:paraId="196D4F30" w14:textId="77777777" w:rsidR="00720519" w:rsidRPr="00561C74" w:rsidRDefault="007033DE" w:rsidP="00E034B1">
      <w:pPr>
        <w:ind w:left="360" w:hanging="360"/>
      </w:pPr>
      <w:r w:rsidRPr="00561C74">
        <w:rPr>
          <w:b/>
        </w:rPr>
        <w:t>Contact Information:</w:t>
      </w:r>
      <w:r w:rsidR="00955FC6" w:rsidRPr="00561C74">
        <w:rPr>
          <w:b/>
        </w:rPr>
        <w:br/>
      </w:r>
      <w:r w:rsidRPr="00561C74">
        <w:br/>
      </w:r>
      <w:r w:rsidR="00720519" w:rsidRPr="00561C74">
        <w:t xml:space="preserve">Office:      </w:t>
      </w:r>
      <w:r w:rsidR="00C201A3" w:rsidRPr="00561C74">
        <w:t>449A BUS</w:t>
      </w:r>
      <w:r w:rsidR="00720519" w:rsidRPr="00561C74">
        <w:t xml:space="preserve">       </w:t>
      </w:r>
      <w:r w:rsidR="00720519" w:rsidRPr="00561C74">
        <w:br/>
        <w:t xml:space="preserve">Email: </w:t>
      </w:r>
      <w:r w:rsidR="00447BE8" w:rsidRPr="00561C74">
        <w:tab/>
        <w:t>rick.wilson@okstate.edu</w:t>
      </w:r>
    </w:p>
    <w:p w14:paraId="1183966B" w14:textId="77777777" w:rsidR="00C15F26" w:rsidRPr="00561C74" w:rsidRDefault="00720519" w:rsidP="00BC648F">
      <w:pPr>
        <w:widowControl w:val="0"/>
        <w:ind w:left="360"/>
      </w:pPr>
      <w:r w:rsidRPr="00561C74">
        <w:t xml:space="preserve">Phone: </w:t>
      </w:r>
      <w:r w:rsidR="00447BE8" w:rsidRPr="00561C74">
        <w:tab/>
        <w:t>(405) 744-5084</w:t>
      </w:r>
    </w:p>
    <w:p w14:paraId="002E4045" w14:textId="1550EF8F" w:rsidR="00684A3F" w:rsidRDefault="00C15F26" w:rsidP="00BC648F">
      <w:pPr>
        <w:widowControl w:val="0"/>
        <w:ind w:left="360"/>
      </w:pPr>
      <w:r w:rsidRPr="00561C74">
        <w:t xml:space="preserve">Office hours:  I am available at </w:t>
      </w:r>
      <w:r w:rsidR="00296015">
        <w:t xml:space="preserve">a </w:t>
      </w:r>
      <w:r w:rsidRPr="00561C74">
        <w:t xml:space="preserve">mutually agreeable time either electronically or video or carrier pigeon.  Reach out and we’ll find a good time. </w:t>
      </w:r>
    </w:p>
    <w:p w14:paraId="5D030283" w14:textId="77777777" w:rsidR="00AE7F7B" w:rsidRPr="00561C74" w:rsidRDefault="00AE7F7B" w:rsidP="00BC648F">
      <w:pPr>
        <w:widowControl w:val="0"/>
        <w:ind w:left="360"/>
        <w:rPr>
          <w:highlight w:val="yellow"/>
          <w:u w:val="single"/>
        </w:rPr>
      </w:pPr>
    </w:p>
    <w:p w14:paraId="09644FCA" w14:textId="77777777" w:rsidR="00641DCC" w:rsidRPr="00561C74" w:rsidRDefault="00641DCC" w:rsidP="00641DCC">
      <w:pPr>
        <w:widowControl w:val="0"/>
        <w:rPr>
          <w:color w:val="0000FF"/>
          <w:u w:val="single"/>
        </w:rPr>
      </w:pPr>
      <w:r w:rsidRPr="00561C74">
        <w:rPr>
          <w:u w:val="single"/>
        </w:rPr>
        <w:t>Course Site</w:t>
      </w:r>
      <w:r w:rsidRPr="00561C74">
        <w:t xml:space="preserve">: (Canvas): </w:t>
      </w:r>
      <w:hyperlink r:id="rId7" w:history="1">
        <w:r w:rsidRPr="00561C74">
          <w:rPr>
            <w:rStyle w:val="Hyperlink"/>
          </w:rPr>
          <w:t>http://canvas.okstate.edu</w:t>
        </w:r>
      </w:hyperlink>
      <w:r w:rsidRPr="00561C74">
        <w:rPr>
          <w:rStyle w:val="Hyperlink"/>
        </w:rPr>
        <w:t xml:space="preserve"> </w:t>
      </w:r>
    </w:p>
    <w:p w14:paraId="6855BF1D" w14:textId="77777777" w:rsidR="00641DCC" w:rsidRPr="00561C74" w:rsidRDefault="00641DCC" w:rsidP="00641DCC">
      <w:pPr>
        <w:widowControl w:val="0"/>
        <w:rPr>
          <w:u w:val="single"/>
        </w:rPr>
      </w:pPr>
      <w:r w:rsidRPr="00561C74">
        <w:rPr>
          <w:u w:val="single"/>
        </w:rPr>
        <w:t xml:space="preserve">Canvas Tutorials for Students: </w:t>
      </w:r>
      <w:hyperlink r:id="rId8" w:history="1">
        <w:r w:rsidRPr="00561C74">
          <w:rPr>
            <w:rStyle w:val="Hyperlink"/>
          </w:rPr>
          <w:t>https://osuonline.okstate.edu/Canvas.vbhtml</w:t>
        </w:r>
      </w:hyperlink>
      <w:r w:rsidRPr="00561C74">
        <w:rPr>
          <w:u w:val="single"/>
        </w:rPr>
        <w:t xml:space="preserve"> </w:t>
      </w:r>
    </w:p>
    <w:p w14:paraId="3C91B5BC" w14:textId="77777777" w:rsidR="00641DCC" w:rsidRPr="00561C74" w:rsidRDefault="00641DCC" w:rsidP="00641DCC">
      <w:pPr>
        <w:widowControl w:val="0"/>
        <w:rPr>
          <w:rStyle w:val="fnt0"/>
          <w:color w:val="000000"/>
        </w:rPr>
      </w:pPr>
      <w:r w:rsidRPr="00561C74">
        <w:rPr>
          <w:u w:val="single"/>
        </w:rPr>
        <w:t>Greenwood Center for Online Excellence Support</w:t>
      </w:r>
      <w:r w:rsidRPr="00561C74">
        <w:t xml:space="preserve">: </w:t>
      </w:r>
      <w:hyperlink r:id="rId9" w:history="1">
        <w:r w:rsidRPr="00561C74">
          <w:rPr>
            <w:rStyle w:val="Hyperlink"/>
          </w:rPr>
          <w:t>spearsonline@okstate.edu</w:t>
        </w:r>
      </w:hyperlink>
      <w:r w:rsidRPr="00561C74">
        <w:rPr>
          <w:rStyle w:val="fnt0"/>
          <w:color w:val="000000"/>
        </w:rPr>
        <w:t xml:space="preserve">  </w:t>
      </w:r>
    </w:p>
    <w:p w14:paraId="3CF5C1AB" w14:textId="77777777" w:rsidR="00641DCC" w:rsidRPr="00561C74" w:rsidRDefault="00641DCC" w:rsidP="00641DCC">
      <w:pPr>
        <w:widowControl w:val="0"/>
        <w:rPr>
          <w:rStyle w:val="fnt0"/>
          <w:color w:val="000000"/>
        </w:rPr>
      </w:pPr>
      <w:r w:rsidRPr="00561C74">
        <w:rPr>
          <w:rStyle w:val="fnt0"/>
          <w:color w:val="000000"/>
        </w:rPr>
        <w:t>Phone: 405-744-4048</w:t>
      </w:r>
    </w:p>
    <w:p w14:paraId="3B1384D4" w14:textId="77777777" w:rsidR="00641DCC" w:rsidRPr="00561C74" w:rsidRDefault="00641DCC" w:rsidP="00641DCC">
      <w:pPr>
        <w:widowControl w:val="0"/>
        <w:rPr>
          <w:rStyle w:val="fnt0"/>
          <w:color w:val="000000"/>
        </w:rPr>
      </w:pPr>
      <w:r w:rsidRPr="00561C74">
        <w:rPr>
          <w:rStyle w:val="fnt0"/>
          <w:color w:val="000000"/>
        </w:rPr>
        <w:t xml:space="preserve">Facebook:  Follow Greenwood Center for Online Excellence on Facebook! </w:t>
      </w:r>
      <w:hyperlink r:id="rId10" w:history="1">
        <w:r w:rsidRPr="00561C74">
          <w:rPr>
            <w:rStyle w:val="Hyperlink"/>
          </w:rPr>
          <w:t>https://www.facebook.com/SpearsOnline/</w:t>
        </w:r>
      </w:hyperlink>
      <w:r w:rsidRPr="00561C74">
        <w:rPr>
          <w:rStyle w:val="fnt0"/>
          <w:color w:val="000000"/>
        </w:rPr>
        <w:t xml:space="preserve"> </w:t>
      </w:r>
    </w:p>
    <w:p w14:paraId="76DB8C55" w14:textId="77777777" w:rsidR="00F03964" w:rsidRPr="00561C74" w:rsidRDefault="00F03964" w:rsidP="00F03964">
      <w:pPr>
        <w:ind w:firstLine="360"/>
        <w:rPr>
          <w:color w:val="000000"/>
        </w:rPr>
      </w:pPr>
      <w:r w:rsidRPr="00561C74">
        <w:rPr>
          <w:color w:val="000000"/>
        </w:rPr>
        <w:t xml:space="preserve"> </w:t>
      </w:r>
    </w:p>
    <w:p w14:paraId="5FA3987B" w14:textId="77777777" w:rsidR="00674724" w:rsidRPr="00561C74" w:rsidRDefault="00674724" w:rsidP="00591BDA">
      <w:pPr>
        <w:ind w:left="360" w:hanging="360"/>
        <w:rPr>
          <w:b/>
        </w:rPr>
      </w:pPr>
      <w:r w:rsidRPr="00561C74">
        <w:rPr>
          <w:b/>
        </w:rPr>
        <w:t>Overview of the Course</w:t>
      </w:r>
    </w:p>
    <w:p w14:paraId="221D8D6A" w14:textId="77777777" w:rsidR="00641DCC" w:rsidRPr="00561C74" w:rsidRDefault="00641DCC" w:rsidP="00641DCC">
      <w:pPr>
        <w:ind w:left="360"/>
        <w:rPr>
          <w:b/>
        </w:rPr>
      </w:pPr>
    </w:p>
    <w:p w14:paraId="62C6D01B" w14:textId="77777777" w:rsidR="00FD2C52" w:rsidRPr="00561C74" w:rsidRDefault="00447BE8" w:rsidP="00641DCC">
      <w:pPr>
        <w:ind w:left="360"/>
      </w:pPr>
      <w:r w:rsidRPr="00561C74">
        <w:t xml:space="preserve">The primary objective of this course is to develop skills in </w:t>
      </w:r>
      <w:r w:rsidR="00742DF0" w:rsidRPr="00561C74">
        <w:t>prescriptive analytics</w:t>
      </w:r>
      <w:r w:rsidR="00684A3F" w:rsidRPr="00561C74">
        <w:t>, one of the fundamental keystones of the “data analytics” or “data science” world</w:t>
      </w:r>
      <w:r w:rsidR="00BC648F" w:rsidRPr="00561C74">
        <w:t xml:space="preserve">. The main </w:t>
      </w:r>
      <w:r w:rsidRPr="00561C74">
        <w:t xml:space="preserve">focus of the course exposes students to the readily available optimization analysis tools (such as linear programming) that are standard in today’s spreadsheets. Emphasis will be placed on understanding how such modeling techniques can be used to </w:t>
      </w:r>
      <w:r w:rsidRPr="00561C74">
        <w:rPr>
          <w:b/>
        </w:rPr>
        <w:t>assist</w:t>
      </w:r>
      <w:r w:rsidRPr="00561C74">
        <w:t xml:space="preserve"> the decision-maker</w:t>
      </w:r>
      <w:r w:rsidR="009B1F72" w:rsidRPr="00561C74">
        <w:t xml:space="preserve"> in practice and their wide-range of applicability. </w:t>
      </w:r>
    </w:p>
    <w:p w14:paraId="002A8948" w14:textId="77777777" w:rsidR="002315BD" w:rsidRPr="00561C74" w:rsidRDefault="002315BD" w:rsidP="00591BDA">
      <w:pPr>
        <w:ind w:left="360" w:hanging="360"/>
      </w:pPr>
    </w:p>
    <w:p w14:paraId="7AE15117" w14:textId="77777777" w:rsidR="00E034B1" w:rsidRPr="00561C74" w:rsidRDefault="00E034B1" w:rsidP="00E034B1">
      <w:pPr>
        <w:spacing w:line="222" w:lineRule="auto"/>
        <w:ind w:left="360" w:hanging="360"/>
        <w:rPr>
          <w:rStyle w:val="headingspan1"/>
          <w:rFonts w:ascii="Times New Roman" w:hAnsi="Times New Roman" w:cs="Times New Roman"/>
          <w:b/>
          <w:bCs/>
        </w:rPr>
      </w:pPr>
    </w:p>
    <w:p w14:paraId="30F0D991" w14:textId="77777777" w:rsidR="00447BE8" w:rsidRPr="00561C74" w:rsidRDefault="002A5482" w:rsidP="00E034B1">
      <w:pPr>
        <w:spacing w:line="222" w:lineRule="auto"/>
        <w:ind w:left="360" w:hanging="360"/>
        <w:rPr>
          <w:rStyle w:val="headingspan1"/>
          <w:rFonts w:ascii="Times New Roman" w:hAnsi="Times New Roman" w:cs="Times New Roman"/>
          <w:b/>
          <w:bCs/>
        </w:rPr>
      </w:pPr>
      <w:r w:rsidRPr="00561C74">
        <w:rPr>
          <w:rStyle w:val="headingspan1"/>
          <w:rFonts w:ascii="Times New Roman" w:hAnsi="Times New Roman" w:cs="Times New Roman"/>
          <w:b/>
          <w:bCs/>
        </w:rPr>
        <w:t>Course Prerequisites</w:t>
      </w:r>
      <w:r w:rsidRPr="00561C74">
        <w:rPr>
          <w:rStyle w:val="headingspan1"/>
          <w:rFonts w:ascii="Times New Roman" w:hAnsi="Times New Roman" w:cs="Times New Roman"/>
          <w:b/>
          <w:bCs/>
        </w:rPr>
        <w:br/>
      </w:r>
    </w:p>
    <w:p w14:paraId="22D75B6E" w14:textId="77777777" w:rsidR="002A5482" w:rsidRPr="00561C74" w:rsidRDefault="009E05E0" w:rsidP="00447BE8">
      <w:pPr>
        <w:spacing w:line="222" w:lineRule="auto"/>
        <w:ind w:left="360"/>
      </w:pPr>
      <w:r w:rsidRPr="00561C74">
        <w:t>Decent s</w:t>
      </w:r>
      <w:r w:rsidR="00447BE8" w:rsidRPr="00561C74">
        <w:t xml:space="preserve">preadsheet and </w:t>
      </w:r>
      <w:r w:rsidR="00FB3DA3" w:rsidRPr="00561C74">
        <w:t xml:space="preserve">linear </w:t>
      </w:r>
      <w:r w:rsidR="00447BE8" w:rsidRPr="00561C74">
        <w:t>algebra proficiency</w:t>
      </w:r>
      <w:r w:rsidR="009B1F72" w:rsidRPr="00561C74">
        <w:t xml:space="preserve"> (though we will review the latter in our first exercise of the semester!). </w:t>
      </w:r>
    </w:p>
    <w:p w14:paraId="3ADB56F0" w14:textId="77777777" w:rsidR="00C15F26" w:rsidRPr="00561C74" w:rsidRDefault="00C15F26" w:rsidP="00C15F26">
      <w:pPr>
        <w:spacing w:line="222" w:lineRule="auto"/>
        <w:rPr>
          <w:b/>
          <w:bCs/>
        </w:rPr>
      </w:pPr>
    </w:p>
    <w:p w14:paraId="0BA31613" w14:textId="77777777" w:rsidR="00C15F26" w:rsidRPr="00561C74" w:rsidRDefault="00C15F26" w:rsidP="00C15F26">
      <w:pPr>
        <w:spacing w:line="222" w:lineRule="auto"/>
        <w:rPr>
          <w:b/>
          <w:bCs/>
        </w:rPr>
      </w:pPr>
      <w:r w:rsidRPr="00561C74">
        <w:rPr>
          <w:b/>
          <w:bCs/>
        </w:rPr>
        <w:t>Computer Requirements</w:t>
      </w:r>
    </w:p>
    <w:p w14:paraId="0A928510" w14:textId="77777777" w:rsidR="00C15F26" w:rsidRPr="00561C74" w:rsidRDefault="00C15F26" w:rsidP="00C15F26">
      <w:pPr>
        <w:spacing w:line="222" w:lineRule="auto"/>
        <w:rPr>
          <w:b/>
          <w:bCs/>
        </w:rPr>
      </w:pPr>
    </w:p>
    <w:p w14:paraId="32076618" w14:textId="77777777" w:rsidR="00374B40" w:rsidRPr="00561C74" w:rsidRDefault="00374B40" w:rsidP="00374B40">
      <w:pPr>
        <w:numPr>
          <w:ilvl w:val="0"/>
          <w:numId w:val="4"/>
        </w:numPr>
        <w:spacing w:line="222" w:lineRule="auto"/>
        <w:rPr>
          <w:bCs/>
        </w:rPr>
      </w:pPr>
      <w:r w:rsidRPr="00561C74">
        <w:rPr>
          <w:bCs/>
        </w:rPr>
        <w:t>Reliable high-speed broadband Internet connection</w:t>
      </w:r>
    </w:p>
    <w:p w14:paraId="60E471CC" w14:textId="77777777" w:rsidR="00374B40" w:rsidRPr="00561C74" w:rsidRDefault="00374B40" w:rsidP="00374B40">
      <w:pPr>
        <w:numPr>
          <w:ilvl w:val="0"/>
          <w:numId w:val="4"/>
        </w:numPr>
        <w:spacing w:line="222" w:lineRule="auto"/>
        <w:rPr>
          <w:bCs/>
        </w:rPr>
      </w:pPr>
      <w:r w:rsidRPr="00561C74">
        <w:rPr>
          <w:bCs/>
        </w:rPr>
        <w:t>Intel Core i5 Processor</w:t>
      </w:r>
    </w:p>
    <w:p w14:paraId="36EE7919" w14:textId="77777777" w:rsidR="00374B40" w:rsidRPr="00561C74" w:rsidRDefault="00374B40" w:rsidP="00374B40">
      <w:pPr>
        <w:numPr>
          <w:ilvl w:val="0"/>
          <w:numId w:val="4"/>
        </w:numPr>
        <w:spacing w:line="222" w:lineRule="auto"/>
        <w:rPr>
          <w:bCs/>
        </w:rPr>
      </w:pPr>
      <w:r w:rsidRPr="00561C74">
        <w:rPr>
          <w:bCs/>
        </w:rPr>
        <w:t>16GB RAM</w:t>
      </w:r>
    </w:p>
    <w:p w14:paraId="75A893B0" w14:textId="77777777" w:rsidR="00374B40" w:rsidRPr="00561C74" w:rsidRDefault="00374B40" w:rsidP="00374B40">
      <w:pPr>
        <w:spacing w:line="222" w:lineRule="auto"/>
        <w:ind w:left="720"/>
        <w:rPr>
          <w:bCs/>
        </w:rPr>
      </w:pPr>
    </w:p>
    <w:p w14:paraId="5F36BE72" w14:textId="77777777" w:rsidR="00374B40" w:rsidRPr="00561C74" w:rsidRDefault="00374B40" w:rsidP="00374B40">
      <w:pPr>
        <w:spacing w:line="222" w:lineRule="auto"/>
        <w:rPr>
          <w:b/>
          <w:bCs/>
        </w:rPr>
      </w:pPr>
      <w:r w:rsidRPr="00561C74">
        <w:rPr>
          <w:b/>
          <w:bCs/>
        </w:rPr>
        <w:t>Software Requirements</w:t>
      </w:r>
    </w:p>
    <w:p w14:paraId="523510D3" w14:textId="77777777" w:rsidR="00374B40" w:rsidRPr="00561C74" w:rsidRDefault="00374B40" w:rsidP="00374B40">
      <w:pPr>
        <w:numPr>
          <w:ilvl w:val="0"/>
          <w:numId w:val="5"/>
        </w:numPr>
        <w:spacing w:line="222" w:lineRule="auto"/>
        <w:rPr>
          <w:bCs/>
        </w:rPr>
      </w:pPr>
      <w:r w:rsidRPr="00561C74">
        <w:rPr>
          <w:bCs/>
        </w:rPr>
        <w:t>Windows 10 or Mac OS Catalina preferred</w:t>
      </w:r>
    </w:p>
    <w:p w14:paraId="58D360B1" w14:textId="77777777" w:rsidR="00374B40" w:rsidRPr="00561C74" w:rsidRDefault="00000000" w:rsidP="00374B40">
      <w:pPr>
        <w:numPr>
          <w:ilvl w:val="0"/>
          <w:numId w:val="5"/>
        </w:numPr>
        <w:spacing w:line="222" w:lineRule="auto"/>
        <w:rPr>
          <w:bCs/>
        </w:rPr>
      </w:pPr>
      <w:hyperlink r:id="rId11" w:history="1">
        <w:r w:rsidR="00374B40" w:rsidRPr="00561C74">
          <w:rPr>
            <w:rStyle w:val="Hyperlink"/>
            <w:bCs/>
          </w:rPr>
          <w:t>Google Chrome</w:t>
        </w:r>
      </w:hyperlink>
      <w:r w:rsidR="00374B40" w:rsidRPr="00561C74">
        <w:rPr>
          <w:bCs/>
        </w:rPr>
        <w:t> or </w:t>
      </w:r>
      <w:hyperlink r:id="rId12" w:history="1">
        <w:r w:rsidR="00374B40" w:rsidRPr="00561C74">
          <w:rPr>
            <w:rStyle w:val="Hyperlink"/>
            <w:bCs/>
          </w:rPr>
          <w:t>Mozilla Firefox</w:t>
        </w:r>
      </w:hyperlink>
      <w:r w:rsidR="00374B40" w:rsidRPr="00561C74">
        <w:rPr>
          <w:bCs/>
        </w:rPr>
        <w:t> web browser (click on links to download)</w:t>
      </w:r>
    </w:p>
    <w:p w14:paraId="403151AC" w14:textId="77777777" w:rsidR="00374B40" w:rsidRPr="00561C74" w:rsidRDefault="00000000" w:rsidP="00374B40">
      <w:pPr>
        <w:numPr>
          <w:ilvl w:val="0"/>
          <w:numId w:val="5"/>
        </w:numPr>
        <w:spacing w:line="222" w:lineRule="auto"/>
        <w:rPr>
          <w:bCs/>
        </w:rPr>
      </w:pPr>
      <w:hyperlink r:id="rId13" w:history="1">
        <w:r w:rsidR="00374B40" w:rsidRPr="00561C74">
          <w:rPr>
            <w:rStyle w:val="Hyperlink"/>
            <w:bCs/>
          </w:rPr>
          <w:t>VLC Viewer</w:t>
        </w:r>
      </w:hyperlink>
      <w:r w:rsidR="00374B40" w:rsidRPr="00561C74">
        <w:rPr>
          <w:bCs/>
        </w:rPr>
        <w:t> video player (click on link to download)</w:t>
      </w:r>
    </w:p>
    <w:p w14:paraId="3F17187D" w14:textId="6A33F5A2" w:rsidR="00374B40" w:rsidRPr="00561C74" w:rsidRDefault="00374B40" w:rsidP="00374B40">
      <w:pPr>
        <w:pStyle w:val="ListParagraph"/>
        <w:numPr>
          <w:ilvl w:val="0"/>
          <w:numId w:val="5"/>
        </w:numPr>
      </w:pPr>
      <w:r w:rsidRPr="00561C74">
        <w:t xml:space="preserve">You will be using the SOLVER in EXCEL. (It works fine in both PC and Mac, but the Mac version has its moments.  </w:t>
      </w:r>
      <w:proofErr w:type="spellStart"/>
      <w:r w:rsidRPr="00561C74">
        <w:t>OpenSolver</w:t>
      </w:r>
      <w:proofErr w:type="spellEnd"/>
      <w:r w:rsidRPr="00561C74">
        <w:t xml:space="preserve"> is also useful … contact me for more details).  </w:t>
      </w:r>
      <w:r w:rsidR="00807EDE">
        <w:t xml:space="preserve">It is </w:t>
      </w:r>
      <w:r w:rsidR="00807EDE" w:rsidRPr="00807EDE">
        <w:rPr>
          <w:u w:val="single"/>
        </w:rPr>
        <w:t>your responsibility</w:t>
      </w:r>
      <w:r w:rsidR="00807EDE">
        <w:t xml:space="preserve"> to make sure the Solver works in your spreadsheet software and that I can see the model when you turn in assignments.</w:t>
      </w:r>
    </w:p>
    <w:p w14:paraId="7413478D" w14:textId="77777777" w:rsidR="00374B40" w:rsidRPr="00561C74" w:rsidRDefault="00374B40" w:rsidP="00374B40">
      <w:pPr>
        <w:spacing w:line="222" w:lineRule="auto"/>
        <w:rPr>
          <w:bCs/>
        </w:rPr>
      </w:pPr>
    </w:p>
    <w:p w14:paraId="5D2BEA59" w14:textId="78CA3A69" w:rsidR="00296015" w:rsidRDefault="00374B40" w:rsidP="00374B40">
      <w:pPr>
        <w:ind w:left="360"/>
      </w:pPr>
      <w:r w:rsidRPr="00561C74">
        <w:t>Note: THIS IS A COURSE IN PRESCRIPTIVE ANALYTICS.</w:t>
      </w:r>
    </w:p>
    <w:p w14:paraId="5EDD0495" w14:textId="561E22DA" w:rsidR="00374B40" w:rsidRPr="00561C74" w:rsidRDefault="00374B40" w:rsidP="00374B40">
      <w:pPr>
        <w:ind w:left="360"/>
      </w:pPr>
      <w:r w:rsidRPr="00561C74">
        <w:t xml:space="preserve">We use Excel (and the Solver) because it is familiar to many. There are many other platforms one can use. This course is not about spreadsheet competence, it is about analytics competence that is useful across platforms.  It is important to separate the platform used (many could be selected) from the meaningful, useful analytic content (Prescriptive Analytics). </w:t>
      </w:r>
    </w:p>
    <w:p w14:paraId="6005AE2E" w14:textId="77777777" w:rsidR="00E847C5" w:rsidRPr="00561C74" w:rsidRDefault="00E847C5" w:rsidP="00E847C5">
      <w:pPr>
        <w:spacing w:line="222" w:lineRule="auto"/>
      </w:pPr>
    </w:p>
    <w:p w14:paraId="54F803AF" w14:textId="77777777" w:rsidR="00D928AD" w:rsidRPr="00561C74" w:rsidRDefault="0001451B" w:rsidP="00A71F44">
      <w:pPr>
        <w:ind w:left="360" w:hanging="360"/>
      </w:pPr>
      <w:r w:rsidRPr="00561C74">
        <w:rPr>
          <w:b/>
        </w:rPr>
        <w:t>Course</w:t>
      </w:r>
      <w:r w:rsidR="000C1B64" w:rsidRPr="00561C74">
        <w:rPr>
          <w:b/>
        </w:rPr>
        <w:t xml:space="preserve"> Goals</w:t>
      </w:r>
      <w:r w:rsidR="00955FC6" w:rsidRPr="00561C74">
        <w:rPr>
          <w:b/>
        </w:rPr>
        <w:br/>
      </w:r>
      <w:r w:rsidR="000C1B64" w:rsidRPr="00561C74">
        <w:rPr>
          <w:b/>
        </w:rPr>
        <w:br/>
      </w:r>
      <w:r w:rsidR="00447BE8" w:rsidRPr="00561C74">
        <w:t xml:space="preserve">Decision making in organizations is a partnership between humans, models and data. This course focuses on primarily the partnership between humans and </w:t>
      </w:r>
      <w:r w:rsidR="00684A3F" w:rsidRPr="00561C74">
        <w:t>prescriptive analytic</w:t>
      </w:r>
      <w:r w:rsidR="00447BE8" w:rsidRPr="00561C74">
        <w:t xml:space="preserve"> models, and will provide the student with additional ‘tools in their tool-belt’ to facilitate more effective decisions.  </w:t>
      </w:r>
    </w:p>
    <w:p w14:paraId="49B23CC5" w14:textId="77777777" w:rsidR="000C1B64" w:rsidRPr="00561C74" w:rsidRDefault="000C1B64" w:rsidP="000C1B64">
      <w:pPr>
        <w:rPr>
          <w:b/>
        </w:rPr>
      </w:pPr>
    </w:p>
    <w:p w14:paraId="55D2367E" w14:textId="77777777" w:rsidR="007033DE" w:rsidRPr="00561C74" w:rsidRDefault="0001451B" w:rsidP="00403B86">
      <w:pPr>
        <w:ind w:left="360" w:hanging="360"/>
        <w:rPr>
          <w:color w:val="000000"/>
        </w:rPr>
      </w:pPr>
      <w:r w:rsidRPr="00561C74">
        <w:rPr>
          <w:b/>
        </w:rPr>
        <w:t>Course</w:t>
      </w:r>
      <w:r w:rsidR="000C1B64" w:rsidRPr="00561C74">
        <w:rPr>
          <w:b/>
        </w:rPr>
        <w:t xml:space="preserve"> Objectives</w:t>
      </w:r>
      <w:r w:rsidR="004A3386" w:rsidRPr="00561C74">
        <w:rPr>
          <w:b/>
        </w:rPr>
        <w:t>/Process</w:t>
      </w:r>
      <w:r w:rsidR="00955FC6" w:rsidRPr="00561C74">
        <w:rPr>
          <w:b/>
        </w:rPr>
        <w:br/>
      </w:r>
      <w:r w:rsidR="000C1B64" w:rsidRPr="00561C74">
        <w:rPr>
          <w:b/>
        </w:rPr>
        <w:br/>
      </w:r>
      <w:r w:rsidR="007033DE" w:rsidRPr="00561C74">
        <w:rPr>
          <w:color w:val="000000"/>
        </w:rPr>
        <w:t xml:space="preserve">By the end of the course, students </w:t>
      </w:r>
      <w:r w:rsidR="00742DF0" w:rsidRPr="00561C74">
        <w:rPr>
          <w:color w:val="000000"/>
        </w:rPr>
        <w:t>will</w:t>
      </w:r>
      <w:r w:rsidR="007033DE" w:rsidRPr="00561C74">
        <w:rPr>
          <w:color w:val="000000"/>
        </w:rPr>
        <w:t xml:space="preserve"> be able to:</w:t>
      </w:r>
    </w:p>
    <w:p w14:paraId="7C81734F" w14:textId="77777777" w:rsidR="004A3386" w:rsidRPr="00561C74" w:rsidRDefault="004A3386" w:rsidP="004A3386">
      <w:pPr>
        <w:numPr>
          <w:ilvl w:val="0"/>
          <w:numId w:val="3"/>
        </w:numPr>
      </w:pPr>
      <w:r w:rsidRPr="00561C74">
        <w:t xml:space="preserve">Create sophisticated spreadsheet models using EXCEL Solver that address applications in scheduling, resource allocation, distribution, </w:t>
      </w:r>
      <w:r w:rsidR="009B1F72" w:rsidRPr="00561C74">
        <w:t xml:space="preserve">routing, </w:t>
      </w:r>
      <w:r w:rsidRPr="00561C74">
        <w:t>etc.</w:t>
      </w:r>
      <w:r w:rsidR="00F27F6A" w:rsidRPr="00561C74">
        <w:t xml:space="preserve"> </w:t>
      </w:r>
    </w:p>
    <w:p w14:paraId="0D31A15A" w14:textId="77777777" w:rsidR="007033DE" w:rsidRPr="00561C74" w:rsidRDefault="004A3386" w:rsidP="007033DE">
      <w:pPr>
        <w:numPr>
          <w:ilvl w:val="0"/>
          <w:numId w:val="2"/>
        </w:numPr>
      </w:pPr>
      <w:r w:rsidRPr="00561C74">
        <w:t xml:space="preserve">Analyze decision making situations </w:t>
      </w:r>
      <w:r w:rsidR="009B1F72" w:rsidRPr="00561C74">
        <w:t xml:space="preserve">with such models and use them to </w:t>
      </w:r>
      <w:r w:rsidRPr="00561C74">
        <w:t>assist in making decisions</w:t>
      </w:r>
      <w:r w:rsidR="007033DE" w:rsidRPr="00561C74">
        <w:t>.</w:t>
      </w:r>
    </w:p>
    <w:p w14:paraId="4407B2B7" w14:textId="77777777" w:rsidR="004A3386" w:rsidRPr="00561C74" w:rsidRDefault="004A3386" w:rsidP="007033DE">
      <w:pPr>
        <w:numPr>
          <w:ilvl w:val="0"/>
          <w:numId w:val="2"/>
        </w:numPr>
      </w:pPr>
      <w:r w:rsidRPr="00561C74">
        <w:t>Employ the concepts of management science</w:t>
      </w:r>
      <w:r w:rsidR="00684A3F" w:rsidRPr="00561C74">
        <w:t>/prescriptive analytics</w:t>
      </w:r>
      <w:r w:rsidRPr="00561C74">
        <w:t xml:space="preserve"> modeling in practice even WITHOUT sophisticated models, specifically related to identifying objectives, decisions under the control of the organization, the constraints faced in the situation, and the usefulness of sensitivity analysis to derive alternative solutions</w:t>
      </w:r>
      <w:r w:rsidR="009B1F72" w:rsidRPr="00561C74">
        <w:t xml:space="preserve"> (i.e., the “Serenity Prayer of Analytics”.) </w:t>
      </w:r>
    </w:p>
    <w:p w14:paraId="765FF915" w14:textId="77777777" w:rsidR="00F27F6A" w:rsidRPr="00561C74" w:rsidRDefault="00F27F6A" w:rsidP="00F27F6A"/>
    <w:p w14:paraId="5AE39C54" w14:textId="77777777" w:rsidR="00F27F6A" w:rsidRPr="00561C74" w:rsidRDefault="009B1F72" w:rsidP="00F27F6A">
      <w:pPr>
        <w:rPr>
          <w:u w:val="single"/>
        </w:rPr>
      </w:pPr>
      <w:r w:rsidRPr="00561C74">
        <w:rPr>
          <w:u w:val="single"/>
        </w:rPr>
        <w:t>T</w:t>
      </w:r>
      <w:r w:rsidR="00F27F6A" w:rsidRPr="00561C74">
        <w:rPr>
          <w:u w:val="single"/>
        </w:rPr>
        <w:t xml:space="preserve">hese course objectives address Learning Goals 3 and 4 for the MBA Program:  Decision Analyses and Critical Thinking. </w:t>
      </w:r>
    </w:p>
    <w:p w14:paraId="074684CD" w14:textId="77777777" w:rsidR="009F3BFF" w:rsidRPr="00561C74" w:rsidRDefault="0001451B" w:rsidP="0001451B">
      <w:pPr>
        <w:widowControl w:val="0"/>
        <w:rPr>
          <w:b/>
        </w:rPr>
      </w:pPr>
      <w:r w:rsidRPr="00561C74">
        <w:rPr>
          <w:u w:val="single"/>
        </w:rPr>
        <w:br/>
      </w:r>
      <w:r w:rsidR="0068671B" w:rsidRPr="00561C74">
        <w:rPr>
          <w:b/>
        </w:rPr>
        <w:t xml:space="preserve">eBook </w:t>
      </w:r>
      <w:r w:rsidRPr="00561C74">
        <w:rPr>
          <w:b/>
        </w:rPr>
        <w:t xml:space="preserve"> </w:t>
      </w:r>
    </w:p>
    <w:p w14:paraId="376157B5" w14:textId="77777777" w:rsidR="0001451B" w:rsidRPr="00561C74" w:rsidRDefault="0001451B" w:rsidP="0001451B">
      <w:pPr>
        <w:widowControl w:val="0"/>
      </w:pPr>
      <w:r w:rsidRPr="00561C74">
        <w:t xml:space="preserve"> </w:t>
      </w:r>
    </w:p>
    <w:p w14:paraId="2C6E8D2D" w14:textId="77777777" w:rsidR="00FE7E3B" w:rsidRPr="00561C74" w:rsidRDefault="0068671B" w:rsidP="00FE7E3B">
      <w:r w:rsidRPr="00561C74">
        <w:t>Solving the Solver:  A Practical Introduction to the Use of Management Science in Business through Spreadsheets, 201</w:t>
      </w:r>
      <w:r w:rsidR="00674724" w:rsidRPr="00561C74">
        <w:t>3</w:t>
      </w:r>
      <w:r w:rsidRPr="00561C74">
        <w:t xml:space="preserve">.  </w:t>
      </w:r>
      <w:r w:rsidR="00674724" w:rsidRPr="00561C74">
        <w:t>2</w:t>
      </w:r>
      <w:r w:rsidR="00674724" w:rsidRPr="00561C74">
        <w:rPr>
          <w:vertAlign w:val="superscript"/>
        </w:rPr>
        <w:t>nd</w:t>
      </w:r>
      <w:r w:rsidR="00674724" w:rsidRPr="00561C74">
        <w:t xml:space="preserve"> edition. </w:t>
      </w:r>
      <w:r w:rsidRPr="00561C74">
        <w:t xml:space="preserve">R. L. Wilson.  Great River Technologies.  See file on </w:t>
      </w:r>
      <w:r w:rsidR="009B1F72" w:rsidRPr="00561C74">
        <w:t xml:space="preserve">CANVAS for details on gaining access directly from the publisher. </w:t>
      </w:r>
      <w:r w:rsidR="00374B40" w:rsidRPr="00561C74">
        <w:t xml:space="preserve"> There is a revision in the works but it has been delayed and I’ll blame the pandemic. </w:t>
      </w:r>
    </w:p>
    <w:p w14:paraId="282AC9B2" w14:textId="77777777" w:rsidR="00FE7E3B" w:rsidRPr="00561C74" w:rsidRDefault="00FE7E3B" w:rsidP="00657F6F"/>
    <w:p w14:paraId="73317D42" w14:textId="20B5ED65" w:rsidR="00374B40" w:rsidRPr="00561C74" w:rsidRDefault="00AF51D0" w:rsidP="00657F6F">
      <w:pPr>
        <w:rPr>
          <w:b/>
        </w:rPr>
      </w:pPr>
      <w:r w:rsidRPr="0065640D">
        <w:rPr>
          <w:sz w:val="21"/>
          <w:szCs w:val="21"/>
        </w:rPr>
        <w:t xml:space="preserve">There is no hard copy of the book.  </w:t>
      </w:r>
      <w:r w:rsidR="004838B4" w:rsidRPr="0065640D">
        <w:rPr>
          <w:sz w:val="21"/>
          <w:szCs w:val="21"/>
        </w:rPr>
        <w:t>There is a pdf of eac</w:t>
      </w:r>
      <w:r w:rsidR="00437BDD" w:rsidRPr="0065640D">
        <w:rPr>
          <w:sz w:val="21"/>
          <w:szCs w:val="21"/>
        </w:rPr>
        <w:t>h chapter available on line now.</w:t>
      </w:r>
      <w:r w:rsidR="009B1F72" w:rsidRPr="0065640D">
        <w:rPr>
          <w:sz w:val="21"/>
          <w:szCs w:val="21"/>
        </w:rPr>
        <w:t xml:space="preserve"> </w:t>
      </w:r>
      <w:r w:rsidR="00374B40" w:rsidRPr="00561C74">
        <w:rPr>
          <w:b/>
        </w:rPr>
        <w:br/>
      </w:r>
    </w:p>
    <w:p w14:paraId="4C9F45FC" w14:textId="77777777" w:rsidR="00374B40" w:rsidRPr="00561C74" w:rsidRDefault="00374B40">
      <w:pPr>
        <w:rPr>
          <w:b/>
        </w:rPr>
      </w:pPr>
      <w:r w:rsidRPr="00561C74">
        <w:rPr>
          <w:b/>
        </w:rPr>
        <w:br w:type="page"/>
      </w:r>
    </w:p>
    <w:p w14:paraId="154CBBE0" w14:textId="77777777" w:rsidR="00BA69AF" w:rsidRPr="00561C74" w:rsidRDefault="00CD7A4A" w:rsidP="00657F6F">
      <w:pPr>
        <w:rPr>
          <w:b/>
        </w:rPr>
      </w:pPr>
      <w:r w:rsidRPr="00561C74">
        <w:rPr>
          <w:b/>
        </w:rPr>
        <w:lastRenderedPageBreak/>
        <w:t>Grading Policy</w:t>
      </w:r>
      <w:r w:rsidR="00FE7E3B" w:rsidRPr="00561C74">
        <w:rPr>
          <w:b/>
        </w:rPr>
        <w:t>/Deliverables</w:t>
      </w:r>
      <w:r w:rsidR="00742DF0" w:rsidRPr="00561C74">
        <w:rPr>
          <w:b/>
        </w:rPr>
        <w:t xml:space="preserve"> (points)</w:t>
      </w:r>
      <w:r w:rsidR="00955FC6" w:rsidRPr="00561C74">
        <w:rPr>
          <w:b/>
        </w:rPr>
        <w:br/>
      </w:r>
    </w:p>
    <w:p w14:paraId="3BD0465C" w14:textId="6EC99C84" w:rsidR="006A0884" w:rsidRPr="00561C74" w:rsidRDefault="006A0884" w:rsidP="006A0884">
      <w:pPr>
        <w:tabs>
          <w:tab w:val="left" w:pos="-720"/>
        </w:tabs>
        <w:suppressAutoHyphens/>
      </w:pPr>
      <w:r w:rsidRPr="00561C74">
        <w:tab/>
      </w:r>
      <w:r w:rsidRPr="00561C74">
        <w:tab/>
        <w:t xml:space="preserve">Checkpoint 1 – </w:t>
      </w:r>
      <w:r w:rsidR="00FB3DA3" w:rsidRPr="00561C74">
        <w:t xml:space="preserve">Linear Algebra </w:t>
      </w:r>
      <w:r w:rsidRPr="00561C74">
        <w:t xml:space="preserve">Fundamentals – </w:t>
      </w:r>
      <w:r w:rsidR="00F200BC">
        <w:t>9</w:t>
      </w:r>
      <w:r w:rsidR="001470C3" w:rsidRPr="00561C74">
        <w:t>0</w:t>
      </w:r>
    </w:p>
    <w:p w14:paraId="402803ED" w14:textId="20C19D83" w:rsidR="006A0884" w:rsidRPr="00561C74" w:rsidRDefault="006A0884" w:rsidP="006A0884">
      <w:pPr>
        <w:tabs>
          <w:tab w:val="left" w:pos="-720"/>
        </w:tabs>
        <w:suppressAutoHyphens/>
      </w:pPr>
      <w:r w:rsidRPr="00561C74">
        <w:tab/>
      </w:r>
      <w:r w:rsidRPr="00561C74">
        <w:tab/>
        <w:t xml:space="preserve">Checkpoint 2 – Modeling Stage I – </w:t>
      </w:r>
      <w:r w:rsidR="00742DF0" w:rsidRPr="00561C74">
        <w:t>1</w:t>
      </w:r>
      <w:r w:rsidR="00807EDE">
        <w:t>90</w:t>
      </w:r>
    </w:p>
    <w:p w14:paraId="5A2B6008" w14:textId="572C4A13" w:rsidR="006A0884" w:rsidRPr="00561C74" w:rsidRDefault="006A0884" w:rsidP="006A0884">
      <w:pPr>
        <w:tabs>
          <w:tab w:val="left" w:pos="-720"/>
        </w:tabs>
        <w:suppressAutoHyphens/>
      </w:pPr>
      <w:r w:rsidRPr="00561C74">
        <w:tab/>
      </w:r>
      <w:r w:rsidRPr="00561C74">
        <w:tab/>
        <w:t xml:space="preserve">Checkpoint 3 – Modeling Stage II – </w:t>
      </w:r>
      <w:r w:rsidR="001470C3" w:rsidRPr="00561C74">
        <w:t>2</w:t>
      </w:r>
      <w:r w:rsidR="00F200BC">
        <w:t>5</w:t>
      </w:r>
      <w:r w:rsidR="001470C3" w:rsidRPr="00561C74">
        <w:t>0</w:t>
      </w:r>
    </w:p>
    <w:p w14:paraId="4D0FF0F1" w14:textId="36947087" w:rsidR="006A0884" w:rsidRPr="00561C74" w:rsidRDefault="006A0884" w:rsidP="006A0884">
      <w:pPr>
        <w:tabs>
          <w:tab w:val="left" w:pos="-720"/>
        </w:tabs>
        <w:suppressAutoHyphens/>
      </w:pPr>
      <w:r w:rsidRPr="00561C74">
        <w:tab/>
      </w:r>
      <w:r w:rsidRPr="00561C74">
        <w:tab/>
        <w:t xml:space="preserve">Checkpoint 4 – Modeling Stage III – </w:t>
      </w:r>
      <w:r w:rsidR="00F200BC">
        <w:t>2</w:t>
      </w:r>
      <w:r w:rsidR="00807EDE">
        <w:t>25</w:t>
      </w:r>
    </w:p>
    <w:p w14:paraId="16069BB8" w14:textId="7E08F35B" w:rsidR="00FE7E3B" w:rsidRPr="00561C74" w:rsidRDefault="001470C3" w:rsidP="006A0884">
      <w:pPr>
        <w:tabs>
          <w:tab w:val="left" w:pos="-720"/>
        </w:tabs>
        <w:suppressAutoHyphens/>
      </w:pPr>
      <w:r w:rsidRPr="00561C74">
        <w:tab/>
      </w:r>
      <w:r w:rsidRPr="00561C74">
        <w:tab/>
      </w:r>
      <w:r w:rsidR="00FE7E3B" w:rsidRPr="00561C74">
        <w:t xml:space="preserve">Gold Star Assignments – </w:t>
      </w:r>
      <w:r w:rsidR="009B1F72" w:rsidRPr="00561C74">
        <w:t>1</w:t>
      </w:r>
      <w:r w:rsidR="00F200BC">
        <w:t>60</w:t>
      </w:r>
    </w:p>
    <w:p w14:paraId="16909EC3" w14:textId="47CBBE9A" w:rsidR="00922095" w:rsidRPr="00561C74" w:rsidRDefault="00922095" w:rsidP="006A0884">
      <w:pPr>
        <w:tabs>
          <w:tab w:val="left" w:pos="-720"/>
        </w:tabs>
        <w:suppressAutoHyphens/>
      </w:pPr>
      <w:r w:rsidRPr="00561C74">
        <w:tab/>
      </w:r>
      <w:r w:rsidRPr="00561C74">
        <w:tab/>
      </w:r>
      <w:r w:rsidR="001E6C7D" w:rsidRPr="00561C74">
        <w:t xml:space="preserve">Book </w:t>
      </w:r>
      <w:r w:rsidRPr="00561C74">
        <w:t xml:space="preserve">Quiz Points </w:t>
      </w:r>
      <w:proofErr w:type="gramStart"/>
      <w:r w:rsidRPr="00561C74">
        <w:t xml:space="preserve">-  </w:t>
      </w:r>
      <w:r w:rsidR="008F6C89">
        <w:t>8</w:t>
      </w:r>
      <w:r w:rsidR="00AE7F7B">
        <w:t>5</w:t>
      </w:r>
      <w:proofErr w:type="gramEnd"/>
    </w:p>
    <w:p w14:paraId="45276C2A" w14:textId="77777777" w:rsidR="00FB3DA3" w:rsidRPr="00561C74" w:rsidRDefault="00FB3DA3" w:rsidP="006A0884">
      <w:pPr>
        <w:tabs>
          <w:tab w:val="left" w:pos="-720"/>
        </w:tabs>
        <w:suppressAutoHyphens/>
      </w:pPr>
      <w:r w:rsidRPr="00561C74">
        <w:tab/>
      </w:r>
      <w:r w:rsidRPr="00561C74">
        <w:tab/>
        <w:t xml:space="preserve"> </w:t>
      </w:r>
    </w:p>
    <w:p w14:paraId="146D727C" w14:textId="77777777" w:rsidR="00674724" w:rsidRPr="00561C74" w:rsidRDefault="00674724" w:rsidP="00E034B1">
      <w:pPr>
        <w:ind w:firstLine="360"/>
      </w:pPr>
    </w:p>
    <w:p w14:paraId="45CDAFC0" w14:textId="5471FF9C" w:rsidR="00374B40" w:rsidRPr="00561C74" w:rsidRDefault="00135811" w:rsidP="00374B40">
      <w:r w:rsidRPr="00561C74">
        <w:t>Letter grades will be assigned according to the standard scale</w:t>
      </w:r>
      <w:r w:rsidR="00403B86" w:rsidRPr="00561C74">
        <w:t xml:space="preserve"> (90/80/70/60)</w:t>
      </w:r>
      <w:r w:rsidR="002B29CA" w:rsidRPr="00561C74">
        <w:t xml:space="preserve"> applied to the </w:t>
      </w:r>
      <w:r w:rsidR="006A0884" w:rsidRPr="00561C74">
        <w:t>10</w:t>
      </w:r>
      <w:r w:rsidR="002B29CA" w:rsidRPr="00561C74">
        <w:t>00 points</w:t>
      </w:r>
      <w:r w:rsidRPr="00561C74">
        <w:t>.</w:t>
      </w:r>
      <w:r w:rsidR="00403B86" w:rsidRPr="00561C74">
        <w:t xml:space="preserve"> The scale may be lowered as warranted. </w:t>
      </w:r>
      <w:r w:rsidR="00FE7E3B" w:rsidRPr="00561C74">
        <w:t xml:space="preserve">Most </w:t>
      </w:r>
      <w:r w:rsidR="002B29CA" w:rsidRPr="00561C74">
        <w:t xml:space="preserve">of your points are earned turning in spreadsheets with solved models </w:t>
      </w:r>
      <w:r w:rsidR="00FE7E3B" w:rsidRPr="00561C74">
        <w:t xml:space="preserve">– exceptions would be Checkpoint 1 and </w:t>
      </w:r>
      <w:r w:rsidR="009B1F72" w:rsidRPr="00561C74">
        <w:t>perhaps a</w:t>
      </w:r>
      <w:r w:rsidR="00A661E1">
        <w:t xml:space="preserve"> few</w:t>
      </w:r>
      <w:r w:rsidR="009B1F72" w:rsidRPr="00561C74">
        <w:t xml:space="preserve"> </w:t>
      </w:r>
      <w:r w:rsidR="00FE7E3B" w:rsidRPr="00561C74">
        <w:t xml:space="preserve">“Gold Star” assignments. </w:t>
      </w:r>
    </w:p>
    <w:p w14:paraId="7EDC3522" w14:textId="77777777" w:rsidR="00374B40" w:rsidRPr="00561C74" w:rsidRDefault="00374B40" w:rsidP="00374B40"/>
    <w:p w14:paraId="60EF5821" w14:textId="77777777" w:rsidR="00374B40" w:rsidRPr="00561C74" w:rsidRDefault="00374B40" w:rsidP="00374B40">
      <w:r w:rsidRPr="00561C74">
        <w:t xml:space="preserve">Specific timing of the deliverables is shown on the course calendar, course maps, and other class supplemental documents.  </w:t>
      </w:r>
    </w:p>
    <w:p w14:paraId="5914D0B7" w14:textId="77777777" w:rsidR="00403B86" w:rsidRPr="00561C74" w:rsidRDefault="00403B86" w:rsidP="009B1F72"/>
    <w:p w14:paraId="0E97D772" w14:textId="358E48EA" w:rsidR="002B29CA" w:rsidRPr="00561C74" w:rsidRDefault="00374B40" w:rsidP="00403B86">
      <w:pPr>
        <w:ind w:left="360" w:hanging="360"/>
        <w:rPr>
          <w:b/>
        </w:rPr>
      </w:pPr>
      <w:r w:rsidRPr="00561C74">
        <w:rPr>
          <w:b/>
        </w:rPr>
        <w:t xml:space="preserve">Course </w:t>
      </w:r>
      <w:r w:rsidR="00513FE3">
        <w:rPr>
          <w:b/>
        </w:rPr>
        <w:t>Deliverables</w:t>
      </w:r>
    </w:p>
    <w:p w14:paraId="7230F785" w14:textId="77777777" w:rsidR="002B29CA" w:rsidRPr="00561C74" w:rsidRDefault="002B29CA" w:rsidP="00403B86">
      <w:pPr>
        <w:ind w:left="360" w:hanging="360"/>
        <w:rPr>
          <w:b/>
        </w:rPr>
      </w:pPr>
    </w:p>
    <w:p w14:paraId="5B94919D" w14:textId="77777777" w:rsidR="009B1F72" w:rsidRPr="00561C74" w:rsidRDefault="00403B86" w:rsidP="00674724">
      <w:r w:rsidRPr="00561C74">
        <w:t xml:space="preserve">In general, </w:t>
      </w:r>
      <w:r w:rsidR="00FB3DA3" w:rsidRPr="00561C74">
        <w:t xml:space="preserve">the class content will be presented </w:t>
      </w:r>
      <w:r w:rsidR="00823BAB" w:rsidRPr="00561C74">
        <w:t>as</w:t>
      </w:r>
      <w:r w:rsidR="00FB3DA3" w:rsidRPr="00561C74">
        <w:t xml:space="preserve"> </w:t>
      </w:r>
      <w:r w:rsidR="00823BAB" w:rsidRPr="00561C74">
        <w:t>follows</w:t>
      </w:r>
      <w:r w:rsidR="00FB3DA3" w:rsidRPr="00561C74">
        <w:t xml:space="preserve">. </w:t>
      </w:r>
      <w:r w:rsidRPr="00561C74">
        <w:t xml:space="preserve"> New material related to quantitative models will first be presented to the students (with specific learning objectives)</w:t>
      </w:r>
      <w:r w:rsidR="009B1F72" w:rsidRPr="00561C74">
        <w:t xml:space="preserve"> as a pseudo “in-class exercise”</w:t>
      </w:r>
      <w:r w:rsidRPr="00561C74">
        <w:t xml:space="preserve">, followed by out-of-class practice homework problems which the student attempts ‘off-line’. </w:t>
      </w:r>
      <w:r w:rsidR="009B1F72" w:rsidRPr="00561C74">
        <w:t xml:space="preserve">Then, the student can check their work with published solutions (and often times video to accompany the solutions). </w:t>
      </w:r>
      <w:r w:rsidRPr="00561C74">
        <w:t xml:space="preserve"> </w:t>
      </w:r>
    </w:p>
    <w:p w14:paraId="6DA32E3E" w14:textId="77777777" w:rsidR="009B1F72" w:rsidRPr="00561C74" w:rsidRDefault="009B1F72" w:rsidP="00674724"/>
    <w:p w14:paraId="2831E42E" w14:textId="064820C1" w:rsidR="00403B86" w:rsidRPr="00561C74" w:rsidRDefault="00403B86" w:rsidP="00674724">
      <w:r w:rsidRPr="00561C74">
        <w:t xml:space="preserve">This process will be repeated throughout the semester. </w:t>
      </w:r>
      <w:r w:rsidR="00FB3DA3" w:rsidRPr="00561C74">
        <w:t xml:space="preserve">As an incentive, I will be asking you to turn in a </w:t>
      </w:r>
      <w:r w:rsidR="006D3D49" w:rsidRPr="00561C74">
        <w:t xml:space="preserve">(SMALL) </w:t>
      </w:r>
      <w:r w:rsidR="00FB3DA3" w:rsidRPr="00561C74">
        <w:t>subset of these practice problems and we (</w:t>
      </w:r>
      <w:r w:rsidR="001470C3" w:rsidRPr="00561C74">
        <w:t xml:space="preserve">GA </w:t>
      </w:r>
      <w:r w:rsidR="00F200BC">
        <w:t>Tyler H.</w:t>
      </w:r>
      <w:r w:rsidR="00FB3DA3" w:rsidRPr="00561C74">
        <w:t xml:space="preserve"> and I) will be providing feedback on them</w:t>
      </w:r>
      <w:r w:rsidR="009B1F72" w:rsidRPr="00561C74">
        <w:t xml:space="preserve"> (Gold Star Assignments</w:t>
      </w:r>
      <w:proofErr w:type="gramStart"/>
      <w:r w:rsidR="009B1F72" w:rsidRPr="00561C74">
        <w:t xml:space="preserve">) </w:t>
      </w:r>
      <w:r w:rsidR="00FB3DA3" w:rsidRPr="00561C74">
        <w:t>.</w:t>
      </w:r>
      <w:proofErr w:type="gramEnd"/>
      <w:r w:rsidR="00FB3DA3" w:rsidRPr="00561C74">
        <w:t xml:space="preserve">  Solutions will be provided ‘after the fact’</w:t>
      </w:r>
      <w:r w:rsidR="009B1F72" w:rsidRPr="00561C74">
        <w:t xml:space="preserve">. </w:t>
      </w:r>
    </w:p>
    <w:p w14:paraId="1D0B82AB" w14:textId="77777777" w:rsidR="009B1F72" w:rsidRPr="00561C74" w:rsidRDefault="009B1F72" w:rsidP="00674724"/>
    <w:p w14:paraId="00A18247" w14:textId="77777777" w:rsidR="002B29CA" w:rsidRPr="00561C74" w:rsidRDefault="00526AC0" w:rsidP="00674724">
      <w:pPr>
        <w:rPr>
          <w:color w:val="000000"/>
        </w:rPr>
      </w:pPr>
      <w:r w:rsidRPr="00561C74">
        <w:rPr>
          <w:color w:val="000000"/>
        </w:rPr>
        <w:t xml:space="preserve">The practice homework problems are just that – for practice. They are </w:t>
      </w:r>
      <w:r w:rsidR="00715036" w:rsidRPr="00561C74">
        <w:rPr>
          <w:color w:val="000000"/>
        </w:rPr>
        <w:t xml:space="preserve">usually </w:t>
      </w:r>
      <w:r w:rsidRPr="00561C74">
        <w:rPr>
          <w:color w:val="000000"/>
        </w:rPr>
        <w:t>not collected</w:t>
      </w:r>
      <w:r w:rsidR="00715036" w:rsidRPr="00561C74">
        <w:rPr>
          <w:color w:val="000000"/>
        </w:rPr>
        <w:t xml:space="preserve"> (see exception below under “Gold Star” assignments)</w:t>
      </w:r>
      <w:r w:rsidRPr="00561C74">
        <w:rPr>
          <w:color w:val="000000"/>
        </w:rPr>
        <w:t xml:space="preserve">, but are useful in understanding the baseline modeling capability necessary to successfully complete the class. </w:t>
      </w:r>
      <w:r w:rsidR="00641DCC" w:rsidRPr="00561C74">
        <w:rPr>
          <w:color w:val="000000"/>
        </w:rPr>
        <w:t xml:space="preserve">In summary:  I will expect you to do both the practice problems (not collected) and </w:t>
      </w:r>
      <w:proofErr w:type="spellStart"/>
      <w:r w:rsidR="00641DCC" w:rsidRPr="00561C74">
        <w:rPr>
          <w:color w:val="000000"/>
        </w:rPr>
        <w:t>GoldStar</w:t>
      </w:r>
      <w:proofErr w:type="spellEnd"/>
      <w:r w:rsidR="00641DCC" w:rsidRPr="00561C74">
        <w:rPr>
          <w:color w:val="000000"/>
        </w:rPr>
        <w:t xml:space="preserve"> problems (collected and evaluated).  </w:t>
      </w:r>
      <w:r w:rsidR="00641DCC" w:rsidRPr="00561C74">
        <w:rPr>
          <w:color w:val="000000"/>
          <w:u w:val="single"/>
        </w:rPr>
        <w:t xml:space="preserve">If you choose to not follow this, you are simply making your successful completion of the much harder and more realistic sized Checkpoint question problems less likely.  </w:t>
      </w:r>
      <w:r w:rsidR="00641DCC" w:rsidRPr="00561C74">
        <w:rPr>
          <w:color w:val="000000"/>
        </w:rPr>
        <w:t xml:space="preserve"> I would prefer you to do things that make your success MORE likely! </w:t>
      </w:r>
      <w:r w:rsidR="00641DCC" w:rsidRPr="00561C74">
        <w:rPr>
          <w:color w:val="000000"/>
        </w:rPr>
        <w:sym w:font="Wingdings" w:char="F04A"/>
      </w:r>
      <w:r w:rsidR="00641DCC" w:rsidRPr="00561C74">
        <w:rPr>
          <w:color w:val="000000"/>
        </w:rPr>
        <w:t xml:space="preserve">. </w:t>
      </w:r>
      <w:r w:rsidR="001D4E69" w:rsidRPr="00561C74">
        <w:rPr>
          <w:color w:val="000000"/>
        </w:rPr>
        <w:t xml:space="preserve"> </w:t>
      </w:r>
    </w:p>
    <w:p w14:paraId="4F0F99F6" w14:textId="77777777" w:rsidR="002B29CA" w:rsidRPr="00561C74" w:rsidRDefault="002B29CA" w:rsidP="00526AC0">
      <w:pPr>
        <w:ind w:left="360"/>
        <w:rPr>
          <w:color w:val="000000"/>
        </w:rPr>
      </w:pPr>
    </w:p>
    <w:p w14:paraId="249246BD" w14:textId="77777777" w:rsidR="002315BD" w:rsidRPr="00561C74" w:rsidRDefault="00526AC0" w:rsidP="00674724">
      <w:pPr>
        <w:rPr>
          <w:color w:val="000000"/>
        </w:rPr>
      </w:pPr>
      <w:r w:rsidRPr="00561C74">
        <w:rPr>
          <w:color w:val="000000"/>
        </w:rPr>
        <w:t>The ‘</w:t>
      </w:r>
      <w:r w:rsidR="00CE4678" w:rsidRPr="00561C74">
        <w:rPr>
          <w:color w:val="000000"/>
        </w:rPr>
        <w:t>checkpoint</w:t>
      </w:r>
      <w:r w:rsidRPr="00561C74">
        <w:rPr>
          <w:color w:val="000000"/>
        </w:rPr>
        <w:t xml:space="preserve"> questions’ </w:t>
      </w:r>
      <w:r w:rsidR="002B29CA" w:rsidRPr="00561C74">
        <w:rPr>
          <w:color w:val="000000"/>
        </w:rPr>
        <w:t xml:space="preserve">discussed below </w:t>
      </w:r>
      <w:r w:rsidRPr="00561C74">
        <w:rPr>
          <w:color w:val="000000"/>
        </w:rPr>
        <w:t xml:space="preserve">will require the use of </w:t>
      </w:r>
      <w:r w:rsidRPr="00561C74">
        <w:rPr>
          <w:b/>
          <w:color w:val="000000"/>
        </w:rPr>
        <w:t>integrating</w:t>
      </w:r>
      <w:r w:rsidRPr="00561C74">
        <w:rPr>
          <w:color w:val="000000"/>
        </w:rPr>
        <w:t xml:space="preserve"> these homework ‘fundamentals’ (</w:t>
      </w:r>
      <w:r w:rsidR="002B29CA" w:rsidRPr="00561C74">
        <w:rPr>
          <w:color w:val="000000"/>
        </w:rPr>
        <w:t>using concepts</w:t>
      </w:r>
      <w:r w:rsidRPr="00561C74">
        <w:rPr>
          <w:color w:val="000000"/>
        </w:rPr>
        <w:t xml:space="preserve"> as building blocks) to solve the more challenging questions. </w:t>
      </w:r>
      <w:r w:rsidR="002B29CA" w:rsidRPr="00561C74">
        <w:rPr>
          <w:color w:val="000000"/>
        </w:rPr>
        <w:t xml:space="preserve"> </w:t>
      </w:r>
      <w:proofErr w:type="gramStart"/>
      <w:r w:rsidR="002B29CA" w:rsidRPr="00561C74">
        <w:rPr>
          <w:b/>
          <w:color w:val="000000"/>
          <w:u w:val="single"/>
        </w:rPr>
        <w:t>YES</w:t>
      </w:r>
      <w:proofErr w:type="gramEnd"/>
      <w:r w:rsidR="002B29CA" w:rsidRPr="00561C74">
        <w:rPr>
          <w:b/>
          <w:color w:val="000000"/>
          <w:u w:val="single"/>
        </w:rPr>
        <w:t xml:space="preserve"> THE </w:t>
      </w:r>
      <w:r w:rsidR="00CE4678" w:rsidRPr="00561C74">
        <w:rPr>
          <w:b/>
          <w:color w:val="000000"/>
          <w:u w:val="single"/>
        </w:rPr>
        <w:t>CHECKPOINT</w:t>
      </w:r>
      <w:r w:rsidR="002B29CA" w:rsidRPr="00561C74">
        <w:rPr>
          <w:b/>
          <w:color w:val="000000"/>
          <w:u w:val="single"/>
        </w:rPr>
        <w:t xml:space="preserve"> QUESTIONS ARE MORE DIFFICULT THAN THE </w:t>
      </w:r>
      <w:r w:rsidR="00715036" w:rsidRPr="00561C74">
        <w:rPr>
          <w:b/>
          <w:color w:val="000000"/>
          <w:u w:val="single"/>
        </w:rPr>
        <w:t xml:space="preserve">PRACTICE </w:t>
      </w:r>
      <w:r w:rsidR="002B29CA" w:rsidRPr="00561C74">
        <w:rPr>
          <w:b/>
          <w:color w:val="000000"/>
          <w:u w:val="single"/>
        </w:rPr>
        <w:t>HOMEWORK PROBLEMS.</w:t>
      </w:r>
      <w:r w:rsidR="002B29CA" w:rsidRPr="00561C74">
        <w:rPr>
          <w:color w:val="000000"/>
        </w:rPr>
        <w:t xml:space="preserve"> </w:t>
      </w:r>
      <w:r w:rsidR="004838B4" w:rsidRPr="00561C74">
        <w:rPr>
          <w:color w:val="000000"/>
        </w:rPr>
        <w:t xml:space="preserve"> It is the ‘concept vs. context’ issue </w:t>
      </w:r>
      <w:r w:rsidR="00823BAB" w:rsidRPr="00561C74">
        <w:rPr>
          <w:color w:val="000000"/>
        </w:rPr>
        <w:t>discussed</w:t>
      </w:r>
      <w:r w:rsidR="004838B4" w:rsidRPr="00561C74">
        <w:rPr>
          <w:color w:val="000000"/>
        </w:rPr>
        <w:t xml:space="preserve"> in </w:t>
      </w:r>
      <w:r w:rsidR="00641DCC" w:rsidRPr="00561C74">
        <w:rPr>
          <w:color w:val="000000"/>
        </w:rPr>
        <w:t xml:space="preserve">early class videos introducing the class. </w:t>
      </w:r>
      <w:r w:rsidR="004838B4" w:rsidRPr="00561C74">
        <w:rPr>
          <w:color w:val="000000"/>
        </w:rPr>
        <w:t xml:space="preserve">  Our goal in any </w:t>
      </w:r>
      <w:r w:rsidR="004838B4" w:rsidRPr="00561C74">
        <w:rPr>
          <w:color w:val="000000"/>
          <w:u w:val="single"/>
        </w:rPr>
        <w:t>graduate level class</w:t>
      </w:r>
      <w:r w:rsidR="004838B4" w:rsidRPr="00561C74">
        <w:rPr>
          <w:color w:val="000000"/>
        </w:rPr>
        <w:t xml:space="preserve"> should be to learn concepts that can be applied in any context –</w:t>
      </w:r>
      <w:r w:rsidR="00823BAB" w:rsidRPr="00561C74">
        <w:rPr>
          <w:color w:val="000000"/>
        </w:rPr>
        <w:t xml:space="preserve"> </w:t>
      </w:r>
      <w:r w:rsidR="004838B4" w:rsidRPr="00561C74">
        <w:rPr>
          <w:color w:val="000000"/>
        </w:rPr>
        <w:t xml:space="preserve">we do </w:t>
      </w:r>
      <w:r w:rsidR="00823BAB" w:rsidRPr="00561C74">
        <w:rPr>
          <w:color w:val="000000"/>
        </w:rPr>
        <w:t xml:space="preserve">this </w:t>
      </w:r>
      <w:r w:rsidR="004838B4" w:rsidRPr="00561C74">
        <w:rPr>
          <w:color w:val="000000"/>
        </w:rPr>
        <w:t xml:space="preserve">here in an analytics sense. </w:t>
      </w:r>
    </w:p>
    <w:p w14:paraId="1AB093D5" w14:textId="77777777" w:rsidR="002315BD" w:rsidRPr="00561C74" w:rsidRDefault="002315BD" w:rsidP="00674724">
      <w:pPr>
        <w:rPr>
          <w:color w:val="000000"/>
        </w:rPr>
      </w:pPr>
    </w:p>
    <w:p w14:paraId="3B35C9AC" w14:textId="77777777" w:rsidR="00513FE3" w:rsidRDefault="00FB3DA3" w:rsidP="00674724">
      <w:pPr>
        <w:rPr>
          <w:color w:val="000000"/>
        </w:rPr>
      </w:pPr>
      <w:r w:rsidRPr="00561C74">
        <w:rPr>
          <w:color w:val="000000"/>
        </w:rPr>
        <w:t xml:space="preserve">Each problem assigned during the course of the semester has specific learning objectives related to prescriptive analytics and these same learning objectives are seen (in a different combination) </w:t>
      </w:r>
      <w:r w:rsidR="002315BD" w:rsidRPr="00561C74">
        <w:rPr>
          <w:color w:val="000000"/>
        </w:rPr>
        <w:t>i</w:t>
      </w:r>
      <w:r w:rsidRPr="00561C74">
        <w:rPr>
          <w:color w:val="000000"/>
        </w:rPr>
        <w:t xml:space="preserve">n the checkpoint questions. </w:t>
      </w:r>
      <w:r w:rsidR="002315BD" w:rsidRPr="00561C74">
        <w:rPr>
          <w:color w:val="000000"/>
        </w:rPr>
        <w:t xml:space="preserve"> The context might be different, but the way to model the situation has previously been seen conceptually (e.g., </w:t>
      </w:r>
      <w:r w:rsidR="00823BAB" w:rsidRPr="00561C74">
        <w:rPr>
          <w:color w:val="000000"/>
        </w:rPr>
        <w:t xml:space="preserve">linear </w:t>
      </w:r>
      <w:r w:rsidR="002315BD" w:rsidRPr="00561C74">
        <w:rPr>
          <w:color w:val="000000"/>
        </w:rPr>
        <w:t xml:space="preserve">weighted averages). </w:t>
      </w:r>
    </w:p>
    <w:p w14:paraId="03241DB0" w14:textId="0AE4C2D1" w:rsidR="00526AC0" w:rsidRPr="00296015" w:rsidRDefault="00485E75" w:rsidP="00674724">
      <w:r w:rsidRPr="00561C74">
        <w:rPr>
          <w:color w:val="000000"/>
        </w:rPr>
        <w:br/>
      </w:r>
      <w:r w:rsidR="005C50A7" w:rsidRPr="00561C74">
        <w:br/>
      </w:r>
      <w:r w:rsidR="005C50A7" w:rsidRPr="00561C74">
        <w:rPr>
          <w:b/>
          <w:u w:val="single"/>
        </w:rPr>
        <w:t>Exams</w:t>
      </w:r>
      <w:r w:rsidR="00CE4678" w:rsidRPr="00561C74">
        <w:rPr>
          <w:b/>
          <w:u w:val="single"/>
        </w:rPr>
        <w:t>/Checkpoints</w:t>
      </w:r>
      <w:r w:rsidR="005C50A7" w:rsidRPr="00561C74">
        <w:rPr>
          <w:u w:val="single"/>
        </w:rPr>
        <w:br/>
      </w:r>
    </w:p>
    <w:p w14:paraId="1B938B1B" w14:textId="77777777" w:rsidR="00314B4A" w:rsidRPr="00561C74" w:rsidRDefault="003E14A1" w:rsidP="00674724">
      <w:r w:rsidRPr="00561C74">
        <w:rPr>
          <w:highlight w:val="green"/>
        </w:rPr>
        <w:t>I AM HIGHLIGHTING THIS PORTI</w:t>
      </w:r>
      <w:r w:rsidR="00674724" w:rsidRPr="00561C74">
        <w:rPr>
          <w:highlight w:val="green"/>
        </w:rPr>
        <w:t>ON OF TH</w:t>
      </w:r>
      <w:r w:rsidR="00FB3DA3" w:rsidRPr="00561C74">
        <w:rPr>
          <w:highlight w:val="green"/>
        </w:rPr>
        <w:t>E</w:t>
      </w:r>
      <w:r w:rsidR="00674724" w:rsidRPr="00561C74">
        <w:rPr>
          <w:highlight w:val="green"/>
        </w:rPr>
        <w:t xml:space="preserve"> SYLLABUS SO THAT YOU </w:t>
      </w:r>
      <w:r w:rsidRPr="00561C74">
        <w:rPr>
          <w:highlight w:val="green"/>
        </w:rPr>
        <w:t>WILL NOT FALL INTO TROUBLE THAT OTHERS HAVE BEFORE YOU!!</w:t>
      </w:r>
      <w:r w:rsidRPr="00561C74">
        <w:t xml:space="preserve"> </w:t>
      </w:r>
      <w:r w:rsidR="00CE4678" w:rsidRPr="00561C74">
        <w:rPr>
          <w:u w:val="single"/>
        </w:rPr>
        <w:t>Checkpoints</w:t>
      </w:r>
      <w:r w:rsidR="00314B4A" w:rsidRPr="00561C74">
        <w:rPr>
          <w:u w:val="single"/>
        </w:rPr>
        <w:t xml:space="preserve"> are individual work</w:t>
      </w:r>
      <w:r w:rsidR="00314B4A" w:rsidRPr="00561C74">
        <w:t xml:space="preserve">. If you share spreadsheets with each other, </w:t>
      </w:r>
      <w:r w:rsidR="00742DF0" w:rsidRPr="00561C74">
        <w:t xml:space="preserve">discuss anything about the checkpoint with other students, family members, psychics, etc., </w:t>
      </w:r>
      <w:r w:rsidR="00314B4A" w:rsidRPr="00561C74">
        <w:rPr>
          <w:b/>
        </w:rPr>
        <w:t>that is academic misconduct and will be dealt with according to the rules set forth in the Academic Integrity handbook which can be accessed from OSU’s web page. If this kind of academic integrity violation occurs, an F! will be awarded for the class.</w:t>
      </w:r>
      <w:r w:rsidR="00314B4A" w:rsidRPr="00561C74">
        <w:t xml:space="preserve">  Please don’t consider doing this. </w:t>
      </w:r>
    </w:p>
    <w:p w14:paraId="064C5E0F" w14:textId="77777777" w:rsidR="00314B4A" w:rsidRPr="00561C74" w:rsidRDefault="00314B4A" w:rsidP="00526AC0">
      <w:pPr>
        <w:ind w:left="360"/>
      </w:pPr>
    </w:p>
    <w:p w14:paraId="3AC1285C" w14:textId="46B06784" w:rsidR="00314B4A" w:rsidRPr="00561C74" w:rsidRDefault="00314B4A" w:rsidP="00674724">
      <w:r w:rsidRPr="00561C74">
        <w:t xml:space="preserve">Due dates will be posted </w:t>
      </w:r>
      <w:r w:rsidR="00641DCC" w:rsidRPr="00561C74">
        <w:t xml:space="preserve">everywhere!  In Canvas, on a calendar in our class documents, </w:t>
      </w:r>
      <w:r w:rsidR="00374B40" w:rsidRPr="00561C74">
        <w:t>the course map, and</w:t>
      </w:r>
      <w:r w:rsidR="00641DCC" w:rsidRPr="00561C74">
        <w:t xml:space="preserve"> </w:t>
      </w:r>
      <w:r w:rsidR="00374B40" w:rsidRPr="00561C74">
        <w:t>anywhere e</w:t>
      </w:r>
      <w:r w:rsidR="00641DCC" w:rsidRPr="00561C74">
        <w:t xml:space="preserve">lse </w:t>
      </w:r>
      <w:r w:rsidR="00374B40" w:rsidRPr="00561C74">
        <w:t xml:space="preserve">that </w:t>
      </w:r>
      <w:r w:rsidR="00641DCC" w:rsidRPr="00561C74">
        <w:t>makes sense</w:t>
      </w:r>
      <w:r w:rsidR="00AF51D0" w:rsidRPr="00561C74">
        <w:t xml:space="preserve">. </w:t>
      </w:r>
      <w:r w:rsidR="00715036" w:rsidRPr="00561C74">
        <w:t xml:space="preserve"> </w:t>
      </w:r>
      <w:r w:rsidR="00AF51D0" w:rsidRPr="00561C74">
        <w:t>If you do what I ask you to promise to do in GS #</w:t>
      </w:r>
      <w:r w:rsidR="00DE3088">
        <w:t>0</w:t>
      </w:r>
      <w:r w:rsidR="00AF51D0" w:rsidRPr="00561C74">
        <w:t xml:space="preserve">, you’ll be ‘over-informed’. </w:t>
      </w:r>
    </w:p>
    <w:p w14:paraId="1F363321" w14:textId="77777777" w:rsidR="00715036" w:rsidRPr="00561C74" w:rsidRDefault="00715036" w:rsidP="00526AC0">
      <w:pPr>
        <w:ind w:left="360"/>
      </w:pPr>
    </w:p>
    <w:p w14:paraId="7D544D6E" w14:textId="4494C840" w:rsidR="00EA7F16" w:rsidRPr="00561C74" w:rsidRDefault="001470C3" w:rsidP="00674724">
      <w:r w:rsidRPr="00561C74">
        <w:rPr>
          <w:b/>
          <w:u w:val="single"/>
        </w:rPr>
        <w:t xml:space="preserve">GA </w:t>
      </w:r>
      <w:r w:rsidR="00F200BC">
        <w:rPr>
          <w:b/>
          <w:u w:val="single"/>
        </w:rPr>
        <w:t>Tyler H.</w:t>
      </w:r>
      <w:r w:rsidRPr="00561C74">
        <w:rPr>
          <w:b/>
          <w:u w:val="single"/>
        </w:rPr>
        <w:t xml:space="preserve"> </w:t>
      </w:r>
      <w:r w:rsidR="00DD3B3B" w:rsidRPr="00561C74">
        <w:rPr>
          <w:b/>
          <w:u w:val="single"/>
        </w:rPr>
        <w:t>and I</w:t>
      </w:r>
      <w:r w:rsidR="00935C59" w:rsidRPr="00561C74">
        <w:rPr>
          <w:b/>
          <w:u w:val="single"/>
        </w:rPr>
        <w:t xml:space="preserve"> </w:t>
      </w:r>
      <w:r w:rsidR="00EA7F16" w:rsidRPr="00561C74">
        <w:rPr>
          <w:b/>
          <w:u w:val="single"/>
        </w:rPr>
        <w:t xml:space="preserve">can be consulted during the </w:t>
      </w:r>
      <w:r w:rsidR="00CE4678" w:rsidRPr="00561C74">
        <w:rPr>
          <w:b/>
          <w:u w:val="single"/>
        </w:rPr>
        <w:t>checkpoints</w:t>
      </w:r>
      <w:r w:rsidR="00233CF0" w:rsidRPr="00561C74">
        <w:rPr>
          <w:b/>
          <w:u w:val="single"/>
        </w:rPr>
        <w:t xml:space="preserve"> (and anytime else of course)</w:t>
      </w:r>
      <w:r w:rsidR="00EA7F16" w:rsidRPr="00561C74">
        <w:rPr>
          <w:b/>
          <w:u w:val="single"/>
        </w:rPr>
        <w:t>, but not your classmates or other sources.</w:t>
      </w:r>
      <w:r w:rsidR="00FB3DA3" w:rsidRPr="00561C74">
        <w:t xml:space="preserve"> </w:t>
      </w:r>
      <w:r w:rsidR="009F3BFF" w:rsidRPr="00561C74">
        <w:t>E</w:t>
      </w:r>
      <w:r w:rsidR="00A67F26" w:rsidRPr="00561C74">
        <w:t xml:space="preserve">ach problem will </w:t>
      </w:r>
      <w:r w:rsidR="00EA7F16" w:rsidRPr="00561C74">
        <w:t>be worth</w:t>
      </w:r>
      <w:r w:rsidR="00A67F26" w:rsidRPr="00561C74">
        <w:t xml:space="preserve"> </w:t>
      </w:r>
      <w:r w:rsidR="00EA7F16" w:rsidRPr="00561C74">
        <w:t xml:space="preserve">a </w:t>
      </w:r>
      <w:r w:rsidR="003C1671" w:rsidRPr="00561C74">
        <w:t xml:space="preserve">similar number of points, but may differ slightly based upon the </w:t>
      </w:r>
      <w:r w:rsidR="00A67F26" w:rsidRPr="00561C74">
        <w:t>degree of difficulty</w:t>
      </w:r>
      <w:r w:rsidR="003C1671" w:rsidRPr="00561C74">
        <w:t xml:space="preserve">. The partial credit grading rubric is a function of the modeling concepts that are present in each problem and whether they are properly addressed.  </w:t>
      </w:r>
      <w:r w:rsidR="00A67F26" w:rsidRPr="00561C74">
        <w:t xml:space="preserve"> </w:t>
      </w:r>
    </w:p>
    <w:p w14:paraId="262B6A00" w14:textId="7797B502" w:rsidR="00374B40" w:rsidRDefault="00374B40" w:rsidP="00674724"/>
    <w:p w14:paraId="1207F355" w14:textId="2FDBA361" w:rsidR="00DE3088" w:rsidRPr="00561C74" w:rsidRDefault="00DE3088" w:rsidP="00674724">
      <w:r>
        <w:t xml:space="preserve">CHECKPOINT </w:t>
      </w:r>
      <w:r w:rsidR="00807EDE">
        <w:t>due dates – extended “</w:t>
      </w:r>
      <w:r>
        <w:t>WEEKEND SPECIAL</w:t>
      </w:r>
      <w:r w:rsidR="00807EDE">
        <w:t>”</w:t>
      </w:r>
      <w:r>
        <w:t xml:space="preserve"> </w:t>
      </w:r>
      <w:proofErr w:type="gramStart"/>
      <w:r>
        <w:t>-  The</w:t>
      </w:r>
      <w:proofErr w:type="gramEnd"/>
      <w:r>
        <w:t xml:space="preserve"> Checkpoints have </w:t>
      </w:r>
      <w:r w:rsidR="00807EDE">
        <w:t>Monday</w:t>
      </w:r>
      <w:r>
        <w:t xml:space="preserve"> deadlines so that I can offer some help for questions on the day they are due (not up to the last minute though, since they are due at midnight</w:t>
      </w:r>
      <w:r w:rsidR="00807EDE">
        <w:t>) while offering you the entire ‘last-minute approach’ of using the weekend</w:t>
      </w:r>
      <w:r>
        <w:t xml:space="preserve">.  </w:t>
      </w:r>
      <w:r w:rsidR="00807EDE">
        <w:t xml:space="preserve">You’ll have 7-10 days (if not more) to do the problems though.  Consider the following wise advice from </w:t>
      </w:r>
      <w:r>
        <w:t>my friend and colleague Sarah Johnson</w:t>
      </w:r>
      <w:r w:rsidR="00073964">
        <w:t xml:space="preserve"> - </w:t>
      </w:r>
      <w:r>
        <w:t xml:space="preserve">“The Due Date is not the Start Date.”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t xml:space="preserve">.   Start early, finish more successfully.  </w:t>
      </w:r>
    </w:p>
    <w:p w14:paraId="6A8E5159" w14:textId="77777777" w:rsidR="00715036" w:rsidRPr="00561C74" w:rsidRDefault="00715036" w:rsidP="00526AC0">
      <w:pPr>
        <w:ind w:left="360"/>
      </w:pPr>
    </w:p>
    <w:p w14:paraId="70D3AAE1" w14:textId="77777777" w:rsidR="00715036" w:rsidRPr="00561C74" w:rsidRDefault="00715036" w:rsidP="00674724">
      <w:pPr>
        <w:rPr>
          <w:b/>
          <w:u w:val="single"/>
        </w:rPr>
      </w:pPr>
      <w:r w:rsidRPr="00561C74">
        <w:rPr>
          <w:b/>
          <w:u w:val="single"/>
        </w:rPr>
        <w:t>Gold Star Assignments</w:t>
      </w:r>
    </w:p>
    <w:p w14:paraId="034F7AFE" w14:textId="77777777" w:rsidR="00A26306" w:rsidRPr="00561C74" w:rsidRDefault="00A26306" w:rsidP="00526AC0">
      <w:pPr>
        <w:ind w:left="360"/>
        <w:rPr>
          <w:b/>
          <w:u w:val="single"/>
        </w:rPr>
      </w:pPr>
    </w:p>
    <w:p w14:paraId="1B2E227D" w14:textId="77777777" w:rsidR="00A26306" w:rsidRPr="00561C74" w:rsidRDefault="00A26306" w:rsidP="00674724">
      <w:pPr>
        <w:rPr>
          <w:u w:val="single"/>
        </w:rPr>
      </w:pPr>
      <w:r w:rsidRPr="00561C74">
        <w:t xml:space="preserve">I call these type of assignments “Gold Star” because </w:t>
      </w:r>
      <w:r w:rsidR="003C1671" w:rsidRPr="00561C74">
        <w:t xml:space="preserve">most (but not all) of your points earned are based upon a </w:t>
      </w:r>
      <w:r w:rsidRPr="00561C74">
        <w:t xml:space="preserve">good faith effort to complete </w:t>
      </w:r>
      <w:r w:rsidR="003C1671" w:rsidRPr="00561C74">
        <w:t>a</w:t>
      </w:r>
      <w:r w:rsidRPr="00561C74">
        <w:t xml:space="preserve"> practice problem.  </w:t>
      </w:r>
      <w:r w:rsidR="003C1671" w:rsidRPr="00561C74">
        <w:t xml:space="preserve">This is like </w:t>
      </w:r>
      <w:r w:rsidRPr="00561C74">
        <w:t xml:space="preserve">the “Gold Stars” you were awarded back in grade school or at piano lessons, etc.  </w:t>
      </w:r>
      <w:r w:rsidR="003C1671" w:rsidRPr="00561C74">
        <w:rPr>
          <w:u w:val="single"/>
        </w:rPr>
        <w:t>Full credit though typically requires a correct solution</w:t>
      </w:r>
    </w:p>
    <w:p w14:paraId="53EDE270" w14:textId="77777777" w:rsidR="00715036" w:rsidRPr="00561C74" w:rsidRDefault="00715036" w:rsidP="00526AC0">
      <w:pPr>
        <w:ind w:left="360"/>
        <w:rPr>
          <w:b/>
          <w:u w:val="single"/>
        </w:rPr>
      </w:pPr>
    </w:p>
    <w:p w14:paraId="6814C90A" w14:textId="39D05A1E" w:rsidR="00A26306" w:rsidRPr="00561C74" w:rsidRDefault="00A26306" w:rsidP="00674724">
      <w:r w:rsidRPr="00561C74">
        <w:t xml:space="preserve">For </w:t>
      </w:r>
      <w:r w:rsidR="00073964">
        <w:t>Fall</w:t>
      </w:r>
      <w:r w:rsidR="008F6C89">
        <w:t xml:space="preserve"> 2022</w:t>
      </w:r>
      <w:r w:rsidR="00641DCC" w:rsidRPr="00561C74">
        <w:t xml:space="preserve">, there will be </w:t>
      </w:r>
      <w:r w:rsidR="00AE7F7B">
        <w:t>1</w:t>
      </w:r>
      <w:r w:rsidR="00885816">
        <w:t>2</w:t>
      </w:r>
      <w:r w:rsidR="001470C3" w:rsidRPr="00561C74">
        <w:t xml:space="preserve"> </w:t>
      </w:r>
      <w:r w:rsidR="00641DCC" w:rsidRPr="00561C74">
        <w:t>Gold Star activities</w:t>
      </w:r>
      <w:r w:rsidR="00AE7F7B">
        <w:t xml:space="preserve"> (numbered 0 through 1</w:t>
      </w:r>
      <w:r w:rsidR="00885816">
        <w:t>1</w:t>
      </w:r>
      <w:r w:rsidR="00AE7F7B">
        <w:t>)</w:t>
      </w:r>
      <w:r w:rsidR="00641DCC" w:rsidRPr="00561C74">
        <w:t xml:space="preserve">.  </w:t>
      </w:r>
      <w:r w:rsidR="00A661E1">
        <w:t>They will be worth 10,15 or 20</w:t>
      </w:r>
      <w:r w:rsidR="00641DCC" w:rsidRPr="00561C74">
        <w:t xml:space="preserve"> points</w:t>
      </w:r>
      <w:r w:rsidR="008F6C89">
        <w:t xml:space="preserve">.  </w:t>
      </w:r>
      <w:r w:rsidR="00641DCC" w:rsidRPr="00561C74">
        <w:t xml:space="preserve">See the separate listing of course deliverables. </w:t>
      </w:r>
      <w:r w:rsidRPr="00561C74">
        <w:t xml:space="preserve"> </w:t>
      </w:r>
    </w:p>
    <w:p w14:paraId="0071631F" w14:textId="77777777" w:rsidR="00A26306" w:rsidRPr="00561C74" w:rsidRDefault="00A26306" w:rsidP="00526AC0">
      <w:pPr>
        <w:ind w:left="360"/>
      </w:pPr>
    </w:p>
    <w:p w14:paraId="18F4519D" w14:textId="77777777" w:rsidR="00641DCC" w:rsidRPr="00561C74" w:rsidRDefault="00641DCC" w:rsidP="00674724">
      <w:r w:rsidRPr="00561C74">
        <w:rPr>
          <w:b/>
          <w:u w:val="single"/>
        </w:rPr>
        <w:lastRenderedPageBreak/>
        <w:t>Book Quizzes</w:t>
      </w:r>
      <w:r w:rsidRPr="00561C74">
        <w:t>:</w:t>
      </w:r>
    </w:p>
    <w:p w14:paraId="6FEBB419" w14:textId="77777777" w:rsidR="00641DCC" w:rsidRPr="00561C74" w:rsidRDefault="00641DCC" w:rsidP="00674724"/>
    <w:p w14:paraId="40691409" w14:textId="13807864" w:rsidR="00A26306" w:rsidRPr="00561C74" w:rsidRDefault="00641DCC" w:rsidP="00674724">
      <w:r w:rsidRPr="00561C74">
        <w:t>There are i</w:t>
      </w:r>
      <w:r w:rsidR="00A26306" w:rsidRPr="00561C74">
        <w:t>nteractive Exercise</w:t>
      </w:r>
      <w:r w:rsidR="00674724" w:rsidRPr="00561C74">
        <w:t>s</w:t>
      </w:r>
      <w:r w:rsidR="001E6C7D" w:rsidRPr="00561C74">
        <w:t xml:space="preserve"> (</w:t>
      </w:r>
      <w:proofErr w:type="gramStart"/>
      <w:r w:rsidR="001E6C7D" w:rsidRPr="00561C74">
        <w:t xml:space="preserve">Quizzes) </w:t>
      </w:r>
      <w:r w:rsidR="00A26306" w:rsidRPr="00561C74">
        <w:t xml:space="preserve"> in</w:t>
      </w:r>
      <w:proofErr w:type="gramEnd"/>
      <w:r w:rsidR="00A26306" w:rsidRPr="00561C74">
        <w:t xml:space="preserve"> Book Module</w:t>
      </w:r>
      <w:r w:rsidR="00674724" w:rsidRPr="00561C74">
        <w:t>s</w:t>
      </w:r>
      <w:r w:rsidR="00A26306" w:rsidRPr="00561C74">
        <w:t xml:space="preserve"> </w:t>
      </w:r>
      <w:r w:rsidR="008F6C89">
        <w:t xml:space="preserve">4, </w:t>
      </w:r>
      <w:r w:rsidR="00674724" w:rsidRPr="00561C74">
        <w:t>8,10,11,12,13</w:t>
      </w:r>
      <w:r w:rsidR="001E6C7D" w:rsidRPr="00561C74">
        <w:t xml:space="preserve">. </w:t>
      </w:r>
      <w:r w:rsidR="003C1671" w:rsidRPr="00561C74">
        <w:t xml:space="preserve"> These are in the book, not on Canvas. </w:t>
      </w:r>
    </w:p>
    <w:p w14:paraId="1A32838D" w14:textId="77777777" w:rsidR="00A26306" w:rsidRPr="00561C74" w:rsidRDefault="00A26306" w:rsidP="00526AC0">
      <w:pPr>
        <w:ind w:left="360"/>
      </w:pPr>
    </w:p>
    <w:p w14:paraId="1EED6961" w14:textId="77777777" w:rsidR="00A26306" w:rsidRPr="00561C74" w:rsidRDefault="00A26306" w:rsidP="00674724">
      <w:r w:rsidRPr="00561C74">
        <w:t xml:space="preserve">Time frames/due dates </w:t>
      </w:r>
      <w:r w:rsidR="009D7B62" w:rsidRPr="00561C74">
        <w:t>are</w:t>
      </w:r>
      <w:r w:rsidRPr="00561C74">
        <w:t xml:space="preserve"> </w:t>
      </w:r>
      <w:r w:rsidR="009D7B62" w:rsidRPr="00561C74">
        <w:t xml:space="preserve">posted on </w:t>
      </w:r>
      <w:r w:rsidR="001E6C7D" w:rsidRPr="00561C74">
        <w:t>Canvas</w:t>
      </w:r>
      <w:r w:rsidR="009D7B62" w:rsidRPr="00561C74">
        <w:t xml:space="preserve">. </w:t>
      </w:r>
      <w:proofErr w:type="gramStart"/>
      <w:r w:rsidR="00374B40" w:rsidRPr="00561C74">
        <w:t>Again</w:t>
      </w:r>
      <w:proofErr w:type="gramEnd"/>
      <w:r w:rsidR="00374B40" w:rsidRPr="00561C74">
        <w:t xml:space="preserve"> for timing, s</w:t>
      </w:r>
      <w:r w:rsidR="009D7B62" w:rsidRPr="00561C74">
        <w:t xml:space="preserve">ee the </w:t>
      </w:r>
      <w:r w:rsidR="001E6C7D" w:rsidRPr="00561C74">
        <w:t>deliverable</w:t>
      </w:r>
      <w:r w:rsidR="009D7B62" w:rsidRPr="00561C74">
        <w:t xml:space="preserve"> calendar. </w:t>
      </w:r>
      <w:r w:rsidRPr="00561C74">
        <w:t xml:space="preserve"> </w:t>
      </w:r>
    </w:p>
    <w:p w14:paraId="14F067B6" w14:textId="77777777" w:rsidR="00A26306" w:rsidRPr="00561C74" w:rsidRDefault="00A26306" w:rsidP="00526AC0">
      <w:pPr>
        <w:ind w:left="360"/>
      </w:pPr>
    </w:p>
    <w:p w14:paraId="65C770CE" w14:textId="405CDF00" w:rsidR="00A26306" w:rsidRPr="00561C74" w:rsidRDefault="00715036" w:rsidP="00674724">
      <w:r w:rsidRPr="00561C74">
        <w:t>Module</w:t>
      </w:r>
      <w:r w:rsidR="00674724" w:rsidRPr="00561C74">
        <w:t>s</w:t>
      </w:r>
      <w:r w:rsidR="002315BD" w:rsidRPr="00561C74">
        <w:t xml:space="preserve"> </w:t>
      </w:r>
      <w:r w:rsidR="008F6C89">
        <w:t>4,</w:t>
      </w:r>
      <w:r w:rsidR="001E6C7D" w:rsidRPr="00561C74">
        <w:t>8,10,11,12,</w:t>
      </w:r>
      <w:proofErr w:type="gramStart"/>
      <w:r w:rsidR="001E6C7D" w:rsidRPr="00561C74">
        <w:t xml:space="preserve">13 </w:t>
      </w:r>
      <w:r w:rsidRPr="00561C74">
        <w:t xml:space="preserve"> in</w:t>
      </w:r>
      <w:proofErr w:type="gramEnd"/>
      <w:r w:rsidRPr="00561C74">
        <w:t xml:space="preserve"> the book have built-in interactive </w:t>
      </w:r>
      <w:r w:rsidR="00674724" w:rsidRPr="00561C74">
        <w:t xml:space="preserve">“multiple-guess” </w:t>
      </w:r>
      <w:r w:rsidRPr="00561C74">
        <w:t>exercises at the end of the chapter</w:t>
      </w:r>
      <w:r w:rsidR="00674724" w:rsidRPr="00561C74">
        <w:t xml:space="preserve"> (called quizzes!). </w:t>
      </w:r>
      <w:r w:rsidR="00A26306" w:rsidRPr="00561C74">
        <w:t xml:space="preserve"> T</w:t>
      </w:r>
      <w:r w:rsidRPr="00561C74">
        <w:t>he book will keep track of completion</w:t>
      </w:r>
      <w:r w:rsidR="00674724" w:rsidRPr="00561C74">
        <w:t xml:space="preserve">, there will be due dates, and you’ll get one chance at answering the questions. </w:t>
      </w:r>
    </w:p>
    <w:p w14:paraId="2F3F77D0" w14:textId="77777777" w:rsidR="009F3BFF" w:rsidRPr="00561C74" w:rsidRDefault="009F3BFF" w:rsidP="00674724"/>
    <w:p w14:paraId="30E42C66" w14:textId="50F81D26" w:rsidR="00A26306" w:rsidRPr="00561C74" w:rsidRDefault="001E6C7D" w:rsidP="001E6C7D">
      <w:r w:rsidRPr="00561C74">
        <w:t>The book quizzes are primarily created to help stop what I call ‘algebra leakage’.  This is a phenomenon that I’ve observed that occurs because of the easy to use templates we discover during our modeling maturation process.  There will be a few quiz questions in Module 1</w:t>
      </w:r>
      <w:r w:rsidR="003C1671" w:rsidRPr="00561C74">
        <w:t>0 and Module 12</w:t>
      </w:r>
      <w:r w:rsidRPr="00561C74">
        <w:t xml:space="preserve"> that we </w:t>
      </w:r>
      <w:r w:rsidR="003C1671" w:rsidRPr="00561C74">
        <w:t>will n</w:t>
      </w:r>
      <w:r w:rsidRPr="00561C74">
        <w:t xml:space="preserve">ot cover in class (I’ve modified a little of what we cover over time).  I am also in the process (through </w:t>
      </w:r>
      <w:r w:rsidR="00AE7F7B">
        <w:t>August</w:t>
      </w:r>
      <w:r w:rsidR="00374B40" w:rsidRPr="00561C74">
        <w:t xml:space="preserve"> 202</w:t>
      </w:r>
      <w:r w:rsidR="00F200BC">
        <w:t>3</w:t>
      </w:r>
      <w:r w:rsidRPr="00561C74">
        <w:t>) of revising the book, which will include revising the quiz questions</w:t>
      </w:r>
      <w:r w:rsidR="003C1671" w:rsidRPr="00561C74">
        <w:t xml:space="preserve"> and a little reordering of topics</w:t>
      </w:r>
      <w:r w:rsidR="00374B40" w:rsidRPr="00561C74">
        <w:t xml:space="preserve"> for future generations</w:t>
      </w:r>
      <w:r w:rsidRPr="00561C74">
        <w:t xml:space="preserve">. Because of all these ‘moving parts’, I wanted to be very lenient on how we assess this portion of the class. </w:t>
      </w:r>
    </w:p>
    <w:p w14:paraId="3C88039F" w14:textId="77777777" w:rsidR="001E6C7D" w:rsidRPr="00561C74" w:rsidRDefault="001E6C7D" w:rsidP="001E6C7D"/>
    <w:p w14:paraId="15A542C3" w14:textId="64CBD169" w:rsidR="008F6C89" w:rsidRDefault="001E6C7D" w:rsidP="001E6C7D">
      <w:r w:rsidRPr="00561C74">
        <w:t>Grading of Quizzes</w:t>
      </w:r>
      <w:r w:rsidR="008F6C89">
        <w:t xml:space="preserve"> for Modules 8,10,11,12,13</w:t>
      </w:r>
      <w:r w:rsidRPr="00561C74">
        <w:t xml:space="preserve">:  Each quiz has either 5 or 6 questions.  If you get 3 out of the 5/6 questions correct (50% or better score), you ‘earn’ quiz points of </w:t>
      </w:r>
      <w:r w:rsidR="00AE7F7B">
        <w:t>15</w:t>
      </w:r>
      <w:r w:rsidRPr="00561C74">
        <w:t xml:space="preserve"> points</w:t>
      </w:r>
      <w:r w:rsidR="00A661E1">
        <w:t xml:space="preserve">. If you get 2 of the 5/6 questions correct, you ‘earn’ quiz points of </w:t>
      </w:r>
      <w:r w:rsidR="00AE7F7B">
        <w:t>5</w:t>
      </w:r>
      <w:r w:rsidR="00A661E1">
        <w:t xml:space="preserve"> points. O</w:t>
      </w:r>
      <w:r w:rsidR="003C1671" w:rsidRPr="00561C74">
        <w:t xml:space="preserve">therwise, 0 points. </w:t>
      </w:r>
      <w:r w:rsidRPr="00561C74">
        <w:t xml:space="preserve">  Overall, the most amount of quiz points you can earn </w:t>
      </w:r>
      <w:r w:rsidR="00F200BC">
        <w:t xml:space="preserve">on these quizzes </w:t>
      </w:r>
      <w:r w:rsidRPr="00561C74">
        <w:t xml:space="preserve">will be </w:t>
      </w:r>
      <w:r w:rsidR="00AE7F7B">
        <w:t>75</w:t>
      </w:r>
      <w:r w:rsidRPr="00561C74">
        <w:t xml:space="preserve">.     </w:t>
      </w:r>
    </w:p>
    <w:p w14:paraId="7A2D9E1B" w14:textId="77777777" w:rsidR="00F200BC" w:rsidRDefault="00F200BC" w:rsidP="001E6C7D"/>
    <w:p w14:paraId="6F86323A" w14:textId="0C202E29" w:rsidR="008F6C89" w:rsidRDefault="008F6C89" w:rsidP="001E6C7D">
      <w:r w:rsidRPr="00073964">
        <w:rPr>
          <w:u w:val="single"/>
        </w:rPr>
        <w:t xml:space="preserve">Grading of Quiz 4:  You will have up to 3 tries ONLY on Quiz 4 (the rest of the quizzes </w:t>
      </w:r>
      <w:r w:rsidR="00F200BC" w:rsidRPr="00073964">
        <w:rPr>
          <w:u w:val="single"/>
        </w:rPr>
        <w:t>are</w:t>
      </w:r>
      <w:r w:rsidRPr="00073964">
        <w:rPr>
          <w:u w:val="single"/>
        </w:rPr>
        <w:t xml:space="preserve"> “one and done”).</w:t>
      </w:r>
      <w:r>
        <w:t xml:space="preserve">  Successfully completing 80% of the questions will earn you 10 points. See short video explanation in Canvas for this separate quiz treatment.  </w:t>
      </w:r>
    </w:p>
    <w:p w14:paraId="3BE855C3" w14:textId="5B2EFCD2" w:rsidR="008F6C89" w:rsidRDefault="008F6C89" w:rsidP="001E6C7D"/>
    <w:p w14:paraId="34A5DC1B" w14:textId="7DEBDDCA" w:rsidR="008F6C89" w:rsidRPr="00561C74" w:rsidRDefault="008F6C89" w:rsidP="001E6C7D">
      <w:r>
        <w:t xml:space="preserve">So – Total Quiz points available are 10+75 = 85.  </w:t>
      </w:r>
    </w:p>
    <w:p w14:paraId="15404F7A" w14:textId="77777777" w:rsidR="001E6C7D" w:rsidRPr="00561C74" w:rsidRDefault="001E6C7D" w:rsidP="001E6C7D"/>
    <w:p w14:paraId="3EB9F3E4" w14:textId="77777777" w:rsidR="00513FE3" w:rsidRDefault="00513FE3" w:rsidP="00513FE3">
      <w:pPr>
        <w:rPr>
          <w:b/>
        </w:rPr>
      </w:pPr>
      <w:r w:rsidRPr="00513FE3">
        <w:rPr>
          <w:b/>
        </w:rPr>
        <w:t>Course Response Time and Process</w:t>
      </w:r>
    </w:p>
    <w:p w14:paraId="7ECE4838" w14:textId="77777777" w:rsidR="00513FE3" w:rsidRDefault="00513FE3" w:rsidP="00513FE3">
      <w:pPr>
        <w:rPr>
          <w:b/>
        </w:rPr>
      </w:pPr>
    </w:p>
    <w:p w14:paraId="4AB576BE" w14:textId="3D5EBE35" w:rsidR="00513FE3" w:rsidRPr="00513FE3" w:rsidRDefault="00F200BC" w:rsidP="00513FE3">
      <w:r>
        <w:t xml:space="preserve">Tyler Hickman </w:t>
      </w:r>
      <w:r w:rsidRPr="00513FE3">
        <w:t>will</w:t>
      </w:r>
      <w:r w:rsidR="00513FE3" w:rsidRPr="00513FE3">
        <w:t xml:space="preserve"> be assisting us. We will try to give 24 hours turnaround for inquires during the week and 48 hours for inquiries over the weekend. (Both he and I work as a team). </w:t>
      </w:r>
      <w:r w:rsidR="00513FE3" w:rsidRPr="00513FE3">
        <w:rPr>
          <w:color w:val="000000"/>
        </w:rPr>
        <w:t xml:space="preserve">As the videos will indicate, I view my role as a coach or facilitator.  As such, practice problems help us implement the important mantra ‘perfect practice makes perfect’.  Note that the mantra is NOT ‘practice makes perfect’.  A very important difference (thank you, Vince Lombardi!).  That’s why I do not have a discussion board – I want to be the one to help you.  It is my job, I love it, and I want to help you do things the right way. </w:t>
      </w:r>
    </w:p>
    <w:p w14:paraId="2E992E2B" w14:textId="77777777" w:rsidR="00513FE3" w:rsidRPr="00513FE3" w:rsidRDefault="00513FE3" w:rsidP="00513FE3">
      <w:pPr>
        <w:ind w:left="360"/>
        <w:rPr>
          <w:color w:val="000000"/>
        </w:rPr>
      </w:pPr>
    </w:p>
    <w:p w14:paraId="458CE49D" w14:textId="77777777" w:rsidR="00513FE3" w:rsidRPr="008F6C89" w:rsidRDefault="00513FE3" w:rsidP="00513FE3">
      <w:pPr>
        <w:rPr>
          <w:color w:val="000000"/>
          <w:u w:val="single"/>
        </w:rPr>
      </w:pPr>
      <w:r w:rsidRPr="00513FE3">
        <w:rPr>
          <w:color w:val="000000"/>
        </w:rPr>
        <w:t xml:space="preserve">I am committed to make sure we learn how to quantitatively model the correct way because our goal is not just to get the answer, but to learn higher level concepts to apply to (unknown) situations that we will face in the future.  </w:t>
      </w:r>
      <w:r w:rsidRPr="008F6C89">
        <w:rPr>
          <w:color w:val="000000"/>
          <w:u w:val="single"/>
        </w:rPr>
        <w:t xml:space="preserve">Thus, the instructional team (me </w:t>
      </w:r>
      <w:r w:rsidRPr="008F6C89">
        <w:rPr>
          <w:color w:val="000000"/>
          <w:u w:val="single"/>
        </w:rPr>
        <w:lastRenderedPageBreak/>
        <w:t xml:space="preserve">and my TA – sounds like a song title!) are glad to help out on all questions, and is one (of many) reason we don’t leave the answering of questions to random bulletin boards and discussion groups. </w:t>
      </w:r>
    </w:p>
    <w:p w14:paraId="492B2F54" w14:textId="77777777" w:rsidR="00513FE3" w:rsidRPr="00513FE3" w:rsidRDefault="00513FE3" w:rsidP="00513FE3">
      <w:pPr>
        <w:rPr>
          <w:color w:val="000000"/>
        </w:rPr>
      </w:pPr>
    </w:p>
    <w:p w14:paraId="18C3909F" w14:textId="1D5EC0C6" w:rsidR="00513FE3" w:rsidRDefault="00513FE3" w:rsidP="00513FE3">
      <w:pPr>
        <w:rPr>
          <w:color w:val="000000"/>
        </w:rPr>
      </w:pPr>
      <w:r w:rsidRPr="00513FE3">
        <w:rPr>
          <w:color w:val="000000"/>
        </w:rPr>
        <w:t xml:space="preserve">This </w:t>
      </w:r>
      <w:r w:rsidR="00073964">
        <w:rPr>
          <w:color w:val="000000"/>
        </w:rPr>
        <w:t>Fall</w:t>
      </w:r>
      <w:r w:rsidRPr="00513FE3">
        <w:rPr>
          <w:color w:val="000000"/>
        </w:rPr>
        <w:t xml:space="preserve">, we will again be having a “Class Bulletin Board” (Canvas really doesn’t have a tool for this so we made one!).  When we get asked a good question individually, we will post and answer the question (without attribution!) so all can learn from it.  We start the semester with good bulletin board material from </w:t>
      </w:r>
      <w:r w:rsidR="008F6C89">
        <w:rPr>
          <w:color w:val="000000"/>
        </w:rPr>
        <w:t>past</w:t>
      </w:r>
      <w:r w:rsidRPr="00513FE3">
        <w:rPr>
          <w:color w:val="000000"/>
        </w:rPr>
        <w:t xml:space="preserve"> semester</w:t>
      </w:r>
      <w:r w:rsidR="008F6C89">
        <w:rPr>
          <w:color w:val="000000"/>
        </w:rPr>
        <w:t>s</w:t>
      </w:r>
      <w:r w:rsidRPr="00513FE3">
        <w:rPr>
          <w:color w:val="000000"/>
        </w:rPr>
        <w:t xml:space="preserve"> (sounds like we’re preparing for an emotional sports match!!! “Bulletin board material!”).</w:t>
      </w:r>
      <w:r w:rsidRPr="00561C74">
        <w:rPr>
          <w:color w:val="000000"/>
        </w:rPr>
        <w:t xml:space="preserve"> </w:t>
      </w:r>
    </w:p>
    <w:p w14:paraId="08C549C9" w14:textId="13AC509B" w:rsidR="00F200BC" w:rsidRDefault="00F200BC" w:rsidP="00513FE3">
      <w:pPr>
        <w:rPr>
          <w:color w:val="000000"/>
        </w:rPr>
      </w:pPr>
    </w:p>
    <w:p w14:paraId="549D00B5" w14:textId="570DEA67" w:rsidR="00F200BC" w:rsidRPr="00561C74" w:rsidRDefault="00F200BC" w:rsidP="00513FE3">
      <w:pPr>
        <w:rPr>
          <w:color w:val="000000"/>
        </w:rPr>
      </w:pPr>
      <w:r>
        <w:rPr>
          <w:color w:val="000000"/>
        </w:rPr>
        <w:t xml:space="preserve">Note: There were no additions for Spring 2022 </w:t>
      </w:r>
      <w:r w:rsidR="00073964">
        <w:rPr>
          <w:color w:val="000000"/>
        </w:rPr>
        <w:t xml:space="preserve">and just a few </w:t>
      </w:r>
      <w:proofErr w:type="gramStart"/>
      <w:r w:rsidR="00073964">
        <w:rPr>
          <w:color w:val="000000"/>
        </w:rPr>
        <w:t>during  Summer</w:t>
      </w:r>
      <w:proofErr w:type="gramEnd"/>
      <w:r w:rsidR="00073964">
        <w:rPr>
          <w:color w:val="000000"/>
        </w:rPr>
        <w:t xml:space="preserve"> 2022 </w:t>
      </w:r>
      <w:r>
        <w:rPr>
          <w:color w:val="000000"/>
        </w:rPr>
        <w:t xml:space="preserve">so maybe it is comprehensive now?  Anyway, take a look. </w:t>
      </w:r>
    </w:p>
    <w:p w14:paraId="32A878D7" w14:textId="77777777" w:rsidR="00513FE3" w:rsidRDefault="00513FE3" w:rsidP="00674724">
      <w:pPr>
        <w:rPr>
          <w:b/>
          <w:u w:val="single"/>
        </w:rPr>
      </w:pPr>
    </w:p>
    <w:p w14:paraId="57E67240" w14:textId="77777777" w:rsidR="00513FE3" w:rsidRDefault="00513FE3" w:rsidP="00674724">
      <w:pPr>
        <w:rPr>
          <w:b/>
          <w:u w:val="single"/>
        </w:rPr>
      </w:pPr>
    </w:p>
    <w:p w14:paraId="5F35B444" w14:textId="04309C3D" w:rsidR="001E6C7D" w:rsidRPr="00561C74" w:rsidRDefault="001E6C7D" w:rsidP="00674724">
      <w:pPr>
        <w:rPr>
          <w:b/>
          <w:u w:val="single"/>
        </w:rPr>
      </w:pPr>
      <w:r w:rsidRPr="00561C74">
        <w:rPr>
          <w:b/>
          <w:u w:val="single"/>
        </w:rPr>
        <w:t>Class Observation based on 30+ years of successful class experiences:</w:t>
      </w:r>
    </w:p>
    <w:p w14:paraId="2A517058" w14:textId="77777777" w:rsidR="001E6C7D" w:rsidRPr="00561C74" w:rsidRDefault="001E6C7D" w:rsidP="00674724">
      <w:pPr>
        <w:rPr>
          <w:b/>
          <w:u w:val="single"/>
        </w:rPr>
      </w:pPr>
    </w:p>
    <w:p w14:paraId="114F9911" w14:textId="3A406352" w:rsidR="00715036" w:rsidRPr="00561C74" w:rsidRDefault="00437BDD" w:rsidP="00674724">
      <w:r w:rsidRPr="00561C74">
        <w:t xml:space="preserve">My observations over the last </w:t>
      </w:r>
      <w:r w:rsidR="000D2242" w:rsidRPr="00561C74">
        <w:t>10</w:t>
      </w:r>
      <w:r w:rsidR="00C201A3" w:rsidRPr="00561C74">
        <w:t xml:space="preserve"> </w:t>
      </w:r>
      <w:r w:rsidR="00715036" w:rsidRPr="00561C74">
        <w:t>years of doing this class</w:t>
      </w:r>
      <w:r w:rsidR="00A26306" w:rsidRPr="00561C74">
        <w:t xml:space="preserve"> (out of the </w:t>
      </w:r>
      <w:r w:rsidR="008F6C89">
        <w:t>32</w:t>
      </w:r>
      <w:r w:rsidR="006D3D49" w:rsidRPr="00561C74">
        <w:t xml:space="preserve"> </w:t>
      </w:r>
      <w:r w:rsidR="00A26306" w:rsidRPr="00561C74">
        <w:t>years I have taught this or similar classes</w:t>
      </w:r>
      <w:r w:rsidR="006D3D49" w:rsidRPr="00561C74">
        <w:t xml:space="preserve">, and </w:t>
      </w:r>
      <w:r w:rsidR="008F6C89">
        <w:t xml:space="preserve">30 </w:t>
      </w:r>
      <w:r w:rsidR="006D3D49" w:rsidRPr="00561C74">
        <w:t>years ‘on-line</w:t>
      </w:r>
      <w:proofErr w:type="gramStart"/>
      <w:r w:rsidR="006D3D49" w:rsidRPr="00561C74">
        <w:t xml:space="preserve">’ </w:t>
      </w:r>
      <w:r w:rsidR="00A26306" w:rsidRPr="00561C74">
        <w:t>)</w:t>
      </w:r>
      <w:proofErr w:type="gramEnd"/>
      <w:r w:rsidR="00715036" w:rsidRPr="00561C74">
        <w:t xml:space="preserve"> is that for most, a little Pavlovian dinner bell is necessary to get 100% participation in doing practice problems ahead of checkpoints, given that they are not ‘collected’.   </w:t>
      </w:r>
      <w:r w:rsidR="00A26306" w:rsidRPr="00561C74">
        <w:t xml:space="preserve">Student success is increased when they follow the “learning cycle” of “New material – practice problems on new material – learn from successes/mistakes – mastery complete – time to move on.”  Thus, </w:t>
      </w:r>
      <w:r w:rsidR="00715036" w:rsidRPr="00561C74">
        <w:t xml:space="preserve">I am more concerned about a good faith effort and you self-checking your solutions then I am about 100% mastery </w:t>
      </w:r>
      <w:r w:rsidR="00742DF0" w:rsidRPr="00561C74">
        <w:t>UNTIL the</w:t>
      </w:r>
      <w:r w:rsidR="00715036" w:rsidRPr="00561C74">
        <w:t xml:space="preserve"> measurement of Checkpoint performance.  </w:t>
      </w:r>
      <w:r w:rsidR="002315BD" w:rsidRPr="00561C74">
        <w:t>BUT – to help facilitate this, I am adding a little extra ‘checking’ in between the checkpoints</w:t>
      </w:r>
      <w:r w:rsidR="003C1671" w:rsidRPr="00561C74">
        <w:t xml:space="preserve"> (I think the instructional designers call this ‘interpolated testing’).</w:t>
      </w:r>
      <w:r w:rsidR="002315BD" w:rsidRPr="00561C74">
        <w:t xml:space="preserve">  </w:t>
      </w:r>
    </w:p>
    <w:p w14:paraId="35AFE463" w14:textId="77777777" w:rsidR="0091671F" w:rsidRPr="00561C74" w:rsidRDefault="0091671F" w:rsidP="00526AC0">
      <w:pPr>
        <w:ind w:left="360"/>
      </w:pPr>
    </w:p>
    <w:p w14:paraId="37D9812F" w14:textId="3D889F97" w:rsidR="00683446" w:rsidRPr="00561C74" w:rsidRDefault="009F3BFF" w:rsidP="009F3BFF">
      <w:r w:rsidRPr="00561C74">
        <w:t>However,</w:t>
      </w:r>
      <w:r w:rsidR="00437BDD" w:rsidRPr="00561C74">
        <w:t xml:space="preserve"> I have also found in</w:t>
      </w:r>
      <w:r w:rsidR="002315BD" w:rsidRPr="00561C74">
        <w:t xml:space="preserve"> the last </w:t>
      </w:r>
      <w:r w:rsidR="000D2242" w:rsidRPr="00561C74">
        <w:t>10</w:t>
      </w:r>
      <w:r w:rsidRPr="00561C74">
        <w:t xml:space="preserve"> years that the ease in which EXCEL allows us to do sophisticated modeling has allowed some of our (developed early in the semester) needed algebra skills </w:t>
      </w:r>
      <w:r w:rsidR="00F915F6" w:rsidRPr="00561C74">
        <w:t xml:space="preserve">to “leak out” </w:t>
      </w:r>
      <w:r w:rsidRPr="00561C74">
        <w:t>later in the semester</w:t>
      </w:r>
      <w:r w:rsidR="00F915F6" w:rsidRPr="00561C74">
        <w:t xml:space="preserve"> due to an overreliance on “modeling by analogy”.  </w:t>
      </w:r>
      <w:r w:rsidRPr="00561C74">
        <w:t>The quizzes are meant to add ‘just a little bit more</w:t>
      </w:r>
      <w:r w:rsidR="00F915F6" w:rsidRPr="00561C74">
        <w:t xml:space="preserve"> depth</w:t>
      </w:r>
      <w:r w:rsidRPr="00561C74">
        <w:t xml:space="preserve">’ to the process to ensure even greater success. </w:t>
      </w:r>
      <w:r w:rsidR="001923A4" w:rsidRPr="00561C74">
        <w:t>R</w:t>
      </w:r>
      <w:r w:rsidR="00F915F6" w:rsidRPr="00561C74">
        <w:t xml:space="preserve">esults </w:t>
      </w:r>
      <w:r w:rsidR="001923A4" w:rsidRPr="00561C74">
        <w:t>from 2013-20</w:t>
      </w:r>
      <w:r w:rsidR="003C1671" w:rsidRPr="00561C74">
        <w:t>2</w:t>
      </w:r>
      <w:r w:rsidR="00F200BC">
        <w:t>2</w:t>
      </w:r>
      <w:r w:rsidR="001923A4" w:rsidRPr="00561C74">
        <w:t xml:space="preserve"> academic year</w:t>
      </w:r>
      <w:r w:rsidR="00D81C50" w:rsidRPr="00561C74">
        <w:t>s</w:t>
      </w:r>
      <w:r w:rsidR="001923A4" w:rsidRPr="00561C74">
        <w:t xml:space="preserve"> </w:t>
      </w:r>
      <w:r w:rsidR="00F915F6" w:rsidRPr="00561C74">
        <w:t xml:space="preserve">showed that the addition of the quizzes did in fact accomplish the stated goal. </w:t>
      </w:r>
    </w:p>
    <w:p w14:paraId="2E3DAC09" w14:textId="77777777" w:rsidR="002315BD" w:rsidRPr="00561C74" w:rsidRDefault="002315BD" w:rsidP="009F3BFF"/>
    <w:p w14:paraId="0EFDA572" w14:textId="77777777" w:rsidR="005C50A7" w:rsidRPr="00561C74" w:rsidRDefault="00374EF5" w:rsidP="00374EF5">
      <w:pPr>
        <w:widowControl w:val="0"/>
        <w:rPr>
          <w:b/>
          <w:color w:val="000000"/>
        </w:rPr>
      </w:pPr>
      <w:r w:rsidRPr="00561C74">
        <w:rPr>
          <w:b/>
          <w:color w:val="000000"/>
        </w:rPr>
        <w:t>Make-up</w:t>
      </w:r>
      <w:r w:rsidR="00715036" w:rsidRPr="00561C74">
        <w:rPr>
          <w:b/>
          <w:color w:val="000000"/>
        </w:rPr>
        <w:t>/Incomplete</w:t>
      </w:r>
      <w:r w:rsidRPr="00561C74">
        <w:rPr>
          <w:b/>
          <w:color w:val="000000"/>
        </w:rPr>
        <w:t xml:space="preserve"> Policy </w:t>
      </w:r>
      <w:r w:rsidR="00E034B1" w:rsidRPr="00561C74">
        <w:rPr>
          <w:b/>
          <w:color w:val="000000"/>
        </w:rPr>
        <w:br/>
      </w:r>
    </w:p>
    <w:p w14:paraId="33C0C787" w14:textId="77777777" w:rsidR="0001451B" w:rsidRPr="00561C74" w:rsidRDefault="00EA7F16" w:rsidP="00674724">
      <w:pPr>
        <w:spacing w:line="222" w:lineRule="auto"/>
      </w:pPr>
      <w:r w:rsidRPr="00561C74">
        <w:t>I typically do not allow incompletes.  Exceptions are sometimes made on a case-by-case basis</w:t>
      </w:r>
      <w:r w:rsidR="00683446" w:rsidRPr="00561C74">
        <w:t xml:space="preserve">. </w:t>
      </w:r>
      <w:r w:rsidR="00314B4A" w:rsidRPr="00561C74">
        <w:t xml:space="preserve">Honestly, drop now if you think you may have to request an incomplete due to workloads later in the semester.  </w:t>
      </w:r>
      <w:r w:rsidR="009F3BFF" w:rsidRPr="00561C74">
        <w:t xml:space="preserve">Be reasonable about what you can do. </w:t>
      </w:r>
    </w:p>
    <w:p w14:paraId="05B359F7" w14:textId="77777777" w:rsidR="00AF51D0" w:rsidRPr="00561C74" w:rsidRDefault="00AF51D0" w:rsidP="00F03964">
      <w:pPr>
        <w:ind w:left="360" w:hanging="360"/>
        <w:rPr>
          <w:b/>
        </w:rPr>
      </w:pPr>
    </w:p>
    <w:p w14:paraId="4C8F1CFD" w14:textId="77777777" w:rsidR="00F03964" w:rsidRPr="00561C74" w:rsidRDefault="00BA69AF" w:rsidP="00F03964">
      <w:pPr>
        <w:ind w:left="360" w:hanging="360"/>
        <w:rPr>
          <w:b/>
        </w:rPr>
      </w:pPr>
      <w:r w:rsidRPr="00561C74">
        <w:rPr>
          <w:b/>
        </w:rPr>
        <w:t>University Polic</w:t>
      </w:r>
      <w:r w:rsidR="00EA7F16" w:rsidRPr="00561C74">
        <w:rPr>
          <w:b/>
        </w:rPr>
        <w:t>ies</w:t>
      </w:r>
    </w:p>
    <w:p w14:paraId="295801F5" w14:textId="77777777" w:rsidR="00AF51D0" w:rsidRPr="00561C74" w:rsidRDefault="00AF51D0" w:rsidP="00F03964">
      <w:pPr>
        <w:ind w:left="360" w:hanging="360"/>
        <w:rPr>
          <w:b/>
        </w:rPr>
      </w:pPr>
    </w:p>
    <w:p w14:paraId="304FEAFF" w14:textId="77777777" w:rsidR="00F03964" w:rsidRPr="00561C74" w:rsidRDefault="00F03964" w:rsidP="00F03964">
      <w:pPr>
        <w:ind w:left="360" w:hanging="360"/>
      </w:pPr>
      <w:r w:rsidRPr="00561C74">
        <w:rPr>
          <w:u w:val="single"/>
        </w:rPr>
        <w:t>Drop Policy</w:t>
      </w:r>
      <w:r w:rsidRPr="00561C74">
        <w:t xml:space="preserve"> </w:t>
      </w:r>
    </w:p>
    <w:p w14:paraId="04F70E0F" w14:textId="77777777" w:rsidR="00F03964" w:rsidRPr="00561C74" w:rsidRDefault="00F03964" w:rsidP="00F03964">
      <w:pPr>
        <w:ind w:left="360" w:hanging="360"/>
      </w:pPr>
      <w:r w:rsidRPr="00561C74">
        <w:t xml:space="preserve">Information about university drop policy and dates is at this website: </w:t>
      </w:r>
    </w:p>
    <w:p w14:paraId="14E30BA0" w14:textId="77777777" w:rsidR="00F03964" w:rsidRPr="00561C74" w:rsidRDefault="00000000" w:rsidP="00F03964">
      <w:pPr>
        <w:ind w:left="360" w:hanging="360"/>
      </w:pPr>
      <w:hyperlink r:id="rId14" w:history="1">
        <w:r w:rsidR="00F03964" w:rsidRPr="00561C74">
          <w:rPr>
            <w:rStyle w:val="Hyperlink"/>
          </w:rPr>
          <w:t>http://registrar.okstate.edu/</w:t>
        </w:r>
      </w:hyperlink>
    </w:p>
    <w:p w14:paraId="6541B91D" w14:textId="77777777" w:rsidR="00F03964" w:rsidRPr="00561C74" w:rsidRDefault="00F03964" w:rsidP="00F03964">
      <w:pPr>
        <w:ind w:left="360" w:hanging="360"/>
      </w:pPr>
      <w:r w:rsidRPr="00561C74">
        <w:t>Click on “class schedules,” and “short, internet, and outreach courses”</w:t>
      </w:r>
    </w:p>
    <w:p w14:paraId="25676C06" w14:textId="7C9D592A" w:rsidR="00F03964" w:rsidRPr="00561C74" w:rsidRDefault="00F03964" w:rsidP="00573D4B">
      <w:pPr>
        <w:ind w:left="360" w:hanging="360"/>
      </w:pPr>
      <w:r w:rsidRPr="00561C74">
        <w:t>To drop this course, contact the Registrar’s office, (405) 744-6876, or drop through</w:t>
      </w:r>
      <w:r w:rsidR="00573D4B" w:rsidRPr="00561C74">
        <w:t xml:space="preserve"> </w:t>
      </w:r>
      <w:r w:rsidR="000D22F3" w:rsidRPr="00561C74">
        <w:t>Banner Student Self Service.</w:t>
      </w:r>
    </w:p>
    <w:p w14:paraId="0BA7D788" w14:textId="77777777" w:rsidR="00F03964" w:rsidRPr="00561C74" w:rsidRDefault="0089284F" w:rsidP="00F03964">
      <w:pPr>
        <w:ind w:left="360" w:hanging="360"/>
        <w:rPr>
          <w:b/>
        </w:rPr>
      </w:pPr>
      <w:r w:rsidRPr="00561C74">
        <w:rPr>
          <w:b/>
        </w:rPr>
        <w:lastRenderedPageBreak/>
        <w:t xml:space="preserve"> </w:t>
      </w:r>
    </w:p>
    <w:p w14:paraId="41043C78" w14:textId="77777777" w:rsidR="00674724" w:rsidRPr="00561C74" w:rsidRDefault="00BA69AF" w:rsidP="00F03964">
      <w:pPr>
        <w:ind w:left="360" w:hanging="360"/>
        <w:rPr>
          <w:u w:val="single"/>
        </w:rPr>
      </w:pPr>
      <w:r w:rsidRPr="00561C74">
        <w:rPr>
          <w:u w:val="single"/>
        </w:rPr>
        <w:t>Academic Integrity</w:t>
      </w:r>
    </w:p>
    <w:p w14:paraId="5A90AD0C" w14:textId="77777777" w:rsidR="00674724" w:rsidRPr="00561C74" w:rsidRDefault="00674724" w:rsidP="00F03964">
      <w:pPr>
        <w:ind w:left="360" w:hanging="360"/>
        <w:rPr>
          <w:u w:val="single"/>
        </w:rPr>
      </w:pPr>
    </w:p>
    <w:p w14:paraId="7B4B7CF2" w14:textId="77777777" w:rsidR="00CE4678" w:rsidRPr="00561C74" w:rsidRDefault="00CE4678" w:rsidP="00C252F6">
      <w:pPr>
        <w:rPr>
          <w:color w:val="000000"/>
        </w:rPr>
      </w:pPr>
      <w:r w:rsidRPr="00561C74">
        <w:rPr>
          <w:color w:val="000000"/>
        </w:rPr>
        <w:t>Oklahoma State University is committed to the maintena</w:t>
      </w:r>
      <w:r w:rsidR="00674724" w:rsidRPr="00561C74">
        <w:rPr>
          <w:color w:val="000000"/>
        </w:rPr>
        <w:t xml:space="preserve">nce of the highest standards of </w:t>
      </w:r>
      <w:r w:rsidRPr="00561C74">
        <w:rPr>
          <w:color w:val="000000"/>
        </w:rPr>
        <w:t>integrity and ethical conduct of its members. This level of ethical behavior and integrity will be maintained in this course. Participating in a behavior that violates academic integrity (e.g., unauthorized collaboration, plagiarism, multiple submissions, cheating on examinations, fabricating information, helping another person cheat, unauthorized advance access to examinations, altering or destroying the work of others, and fraudulently altering academic records) will result in your being sanctioned.  Violations may subject you to disciplinary action including the following: receiving a failing grade on an assignment, examination or course, receiving a notation of a violation of academic integrity on your transcript (F!), and being suspended from the University.  You have the right to appeal the charge.  Contact the Office of Academic Affairs, 101 Whitehurst, 405-744-5627, academicintegrity.okstate.edu.</w:t>
      </w:r>
    </w:p>
    <w:p w14:paraId="5AD0AA32" w14:textId="4CFEE2C1" w:rsidR="00674724" w:rsidRPr="00561C74" w:rsidRDefault="00000000" w:rsidP="00573D4B">
      <w:pPr>
        <w:rPr>
          <w:i/>
        </w:rPr>
      </w:pPr>
      <w:hyperlink r:id="rId15" w:history="1">
        <w:r w:rsidR="00573D4B" w:rsidRPr="00561C74">
          <w:rPr>
            <w:rStyle w:val="Hyperlink"/>
            <w:i/>
          </w:rPr>
          <w:t>http://academicintegrity.okstate.edu/</w:t>
        </w:r>
      </w:hyperlink>
    </w:p>
    <w:p w14:paraId="121E2984" w14:textId="77777777" w:rsidR="00674724" w:rsidRPr="00561C74" w:rsidRDefault="00674724" w:rsidP="00E034B1">
      <w:pPr>
        <w:ind w:left="360"/>
        <w:rPr>
          <w:i/>
        </w:rPr>
      </w:pPr>
    </w:p>
    <w:p w14:paraId="76FC503A" w14:textId="77777777" w:rsidR="00561C74" w:rsidRDefault="00BA69AF" w:rsidP="00573D4B">
      <w:pPr>
        <w:rPr>
          <w:u w:val="single"/>
        </w:rPr>
      </w:pPr>
      <w:r w:rsidRPr="00561C74">
        <w:rPr>
          <w:u w:val="single"/>
        </w:rPr>
        <w:t>Accessibility</w:t>
      </w:r>
    </w:p>
    <w:p w14:paraId="2A2B6F44" w14:textId="516D3D74" w:rsidR="001B1E02" w:rsidRDefault="00BA69AF" w:rsidP="00573D4B">
      <w:r w:rsidRPr="00561C74">
        <w:br/>
      </w:r>
      <w:r w:rsidR="001B1E02" w:rsidRPr="00561C74">
        <w:rPr>
          <w:rStyle w:val="normalspan1"/>
          <w:rFonts w:ascii="Times New Roman" w:hAnsi="Times New Roman" w:cs="Times New Roman"/>
          <w:color w:val="000000"/>
        </w:rPr>
        <w:t xml:space="preserve">Any student in this course who has a disability that may prevent him or her from fully demonstrating his or her abilities should contact the instructor as soon as possible, so we can discuss accommodations necessary to ensure full participation and facilitate your educational opportunity. For more information about OSU </w:t>
      </w:r>
      <w:r w:rsidR="001B1E02" w:rsidRPr="00561C74">
        <w:t xml:space="preserve">Student </w:t>
      </w:r>
      <w:r w:rsidR="00AC5CAB" w:rsidRPr="00561C74">
        <w:t>Accessibility</w:t>
      </w:r>
      <w:r w:rsidR="001B1E02" w:rsidRPr="00561C74">
        <w:t xml:space="preserve"> Services, please go to: </w:t>
      </w:r>
      <w:hyperlink r:id="rId16" w:history="1">
        <w:r w:rsidR="00A45545" w:rsidRPr="00257B24">
          <w:rPr>
            <w:rStyle w:val="Hyperlink"/>
          </w:rPr>
          <w:t>https://accessibility.okstate.edu/</w:t>
        </w:r>
      </w:hyperlink>
    </w:p>
    <w:p w14:paraId="52D81EE5" w14:textId="77777777" w:rsidR="00A45545" w:rsidRPr="00561C74" w:rsidRDefault="00A45545" w:rsidP="00573D4B"/>
    <w:p w14:paraId="5214F4A3" w14:textId="77777777" w:rsidR="00561C74" w:rsidRDefault="00561C74" w:rsidP="005970F7">
      <w:pPr>
        <w:rPr>
          <w:bCs/>
          <w:u w:val="single"/>
        </w:rPr>
      </w:pPr>
    </w:p>
    <w:p w14:paraId="7F27B05C" w14:textId="489EBA87" w:rsidR="005970F7" w:rsidRDefault="005970F7" w:rsidP="005970F7">
      <w:pPr>
        <w:rPr>
          <w:bCs/>
          <w:u w:val="single"/>
        </w:rPr>
      </w:pPr>
      <w:r w:rsidRPr="005970F7">
        <w:rPr>
          <w:bCs/>
          <w:u w:val="single"/>
        </w:rPr>
        <w:t>Syllabus Attachment</w:t>
      </w:r>
    </w:p>
    <w:p w14:paraId="0C66B7D2" w14:textId="77777777" w:rsidR="00561C74" w:rsidRPr="005970F7" w:rsidRDefault="00561C74" w:rsidP="005970F7">
      <w:pPr>
        <w:rPr>
          <w:bCs/>
          <w:u w:val="single"/>
        </w:rPr>
      </w:pPr>
    </w:p>
    <w:p w14:paraId="7B2D2C20" w14:textId="6AA01C28" w:rsidR="00573D4B" w:rsidRPr="00561C74" w:rsidRDefault="005970F7" w:rsidP="000C1B64">
      <w:pPr>
        <w:rPr>
          <w:bCs/>
        </w:rPr>
      </w:pPr>
      <w:r w:rsidRPr="005970F7">
        <w:rPr>
          <w:bCs/>
        </w:rPr>
        <w:t xml:space="preserve">For more student resources, go to: </w:t>
      </w:r>
      <w:hyperlink r:id="rId17" w:history="1">
        <w:r w:rsidRPr="005970F7">
          <w:rPr>
            <w:rStyle w:val="Hyperlink"/>
            <w:bCs/>
          </w:rPr>
          <w:t>https://academicaffairs.okstate.edu/student-support/index.html</w:t>
        </w:r>
      </w:hyperlink>
    </w:p>
    <w:p w14:paraId="393312D4" w14:textId="1FA85F99" w:rsidR="00573D4B" w:rsidRDefault="00573D4B" w:rsidP="000C1B64">
      <w:pPr>
        <w:rPr>
          <w:b/>
        </w:rPr>
      </w:pPr>
    </w:p>
    <w:p w14:paraId="1560C735" w14:textId="77777777" w:rsidR="00783EAC" w:rsidRPr="00561C74" w:rsidRDefault="006A0884" w:rsidP="000C1B64">
      <w:pPr>
        <w:rPr>
          <w:b/>
        </w:rPr>
      </w:pPr>
      <w:r w:rsidRPr="00561C74">
        <w:rPr>
          <w:b/>
        </w:rPr>
        <w:t xml:space="preserve">Class </w:t>
      </w:r>
      <w:r w:rsidR="00637E45" w:rsidRPr="00561C74">
        <w:rPr>
          <w:b/>
        </w:rPr>
        <w:t>Schedule (see spreadsheet</w:t>
      </w:r>
      <w:r w:rsidR="00340041" w:rsidRPr="00561C74">
        <w:rPr>
          <w:b/>
        </w:rPr>
        <w:t>/files</w:t>
      </w:r>
      <w:r w:rsidR="00637E45" w:rsidRPr="00561C74">
        <w:rPr>
          <w:b/>
        </w:rPr>
        <w:t xml:space="preserve"> on </w:t>
      </w:r>
      <w:r w:rsidR="001E6C7D" w:rsidRPr="00561C74">
        <w:rPr>
          <w:b/>
        </w:rPr>
        <w:t>Canvas</w:t>
      </w:r>
      <w:r w:rsidR="000D22F3" w:rsidRPr="00561C74">
        <w:rPr>
          <w:b/>
        </w:rPr>
        <w:t>)</w:t>
      </w:r>
    </w:p>
    <w:p w14:paraId="3CC6F5B9" w14:textId="77777777" w:rsidR="00637E45" w:rsidRPr="00561C74" w:rsidRDefault="00637E45" w:rsidP="000C1B64"/>
    <w:p w14:paraId="37CDA043" w14:textId="77777777" w:rsidR="000A52E2" w:rsidRPr="00561C74" w:rsidRDefault="001E6C7D" w:rsidP="002315BD">
      <w:r w:rsidRPr="00561C74">
        <w:t xml:space="preserve">See separate documents on course deliverables, </w:t>
      </w:r>
      <w:r w:rsidR="00374B40" w:rsidRPr="00561C74">
        <w:t xml:space="preserve">course maps, </w:t>
      </w:r>
      <w:r w:rsidRPr="00561C74">
        <w:t xml:space="preserve">etc.  The syllabus is already too long.  </w:t>
      </w:r>
      <w:r w:rsidR="00071B32" w:rsidRPr="00561C74">
        <w:t xml:space="preserve">Sorry – but we want to be </w:t>
      </w:r>
      <w:proofErr w:type="gramStart"/>
      <w:r w:rsidR="00071B32" w:rsidRPr="00561C74">
        <w:t>very</w:t>
      </w:r>
      <w:r w:rsidR="003C1671" w:rsidRPr="00561C74">
        <w:t xml:space="preserve">, </w:t>
      </w:r>
      <w:r w:rsidR="00071B32" w:rsidRPr="00561C74">
        <w:t xml:space="preserve"> very</w:t>
      </w:r>
      <w:proofErr w:type="gramEnd"/>
      <w:r w:rsidR="00071B32" w:rsidRPr="00561C74">
        <w:t xml:space="preserve"> clear. </w:t>
      </w:r>
      <w:r w:rsidR="00374B40" w:rsidRPr="00561C74">
        <w:t xml:space="preserve">I have tried to </w:t>
      </w:r>
      <w:r w:rsidRPr="00561C74">
        <w:t>provide</w:t>
      </w:r>
      <w:r w:rsidR="00374B40" w:rsidRPr="00561C74">
        <w:t xml:space="preserve"> you wi</w:t>
      </w:r>
      <w:r w:rsidRPr="00561C74">
        <w:t xml:space="preserve">th abundant information on all things course related in the </w:t>
      </w:r>
      <w:r w:rsidR="001470C3" w:rsidRPr="00561C74">
        <w:t xml:space="preserve">first big module </w:t>
      </w:r>
    </w:p>
    <w:p w14:paraId="6689ECF3" w14:textId="4E1DE6B1" w:rsidR="001E6C7D" w:rsidRPr="00561C74" w:rsidRDefault="001E6C7D" w:rsidP="002315BD">
      <w:r w:rsidRPr="00561C74">
        <w:t xml:space="preserve">section of Canvas.   You are ultimately responsible for knowing when and what is due. </w:t>
      </w:r>
      <w:r w:rsidR="00233CF0" w:rsidRPr="00561C74">
        <w:t xml:space="preserve"> </w:t>
      </w:r>
      <w:r w:rsidR="003C1671" w:rsidRPr="00561C74">
        <w:t xml:space="preserve">And if I haven’t made it clear – please ask very early!!!! I want </w:t>
      </w:r>
      <w:r w:rsidR="008F6C89" w:rsidRPr="00561C74">
        <w:t>everyone</w:t>
      </w:r>
      <w:r w:rsidR="003C1671" w:rsidRPr="00561C74">
        <w:t xml:space="preserve"> to be successful and to get off to a good start. </w:t>
      </w:r>
    </w:p>
    <w:p w14:paraId="54541279" w14:textId="77777777" w:rsidR="00233CF0" w:rsidRPr="00561C74" w:rsidRDefault="00233CF0" w:rsidP="002315BD"/>
    <w:p w14:paraId="45A421A4" w14:textId="6077FF7B" w:rsidR="00604EF7" w:rsidRPr="00561C74" w:rsidRDefault="00233CF0" w:rsidP="002315BD">
      <w:r w:rsidRPr="00561C74">
        <w:t xml:space="preserve">Even though it will be redundant, I’m </w:t>
      </w:r>
      <w:r w:rsidR="003C1671" w:rsidRPr="00561C74">
        <w:t xml:space="preserve">likely going to have a </w:t>
      </w:r>
      <w:r w:rsidRPr="00561C74">
        <w:t xml:space="preserve">“FAQ” or a “FID” (frequently ignored </w:t>
      </w:r>
      <w:r w:rsidR="00071B32" w:rsidRPr="00561C74">
        <w:t>directions</w:t>
      </w:r>
      <w:r w:rsidRPr="00561C74">
        <w:sym w:font="Wingdings" w:char="F04A"/>
      </w:r>
      <w:r w:rsidRPr="00561C74">
        <w:t xml:space="preserve">) summary video </w:t>
      </w:r>
      <w:r w:rsidR="00AE7F7B">
        <w:t>(Cliffs Notes!!</w:t>
      </w:r>
      <w:r w:rsidR="00F200BC">
        <w:t xml:space="preserve"> Rick’s Notes?!!</w:t>
      </w:r>
      <w:r w:rsidR="00AE7F7B">
        <w:t xml:space="preserve">) </w:t>
      </w:r>
      <w:r w:rsidRPr="00561C74">
        <w:t>that will up front reinforce the course details so everybody gets off to a good start</w:t>
      </w:r>
      <w:r w:rsidR="00513FE3">
        <w:t xml:space="preserve"> (</w:t>
      </w:r>
      <w:r w:rsidR="00F200BC">
        <w:t>Also s</w:t>
      </w:r>
      <w:r w:rsidR="00513FE3">
        <w:t>ee Rick’s Rules</w:t>
      </w:r>
      <w:r w:rsidR="00F200BC">
        <w:t>, a blatant rip-off of Gibbs Rules for you NCIS fans</w:t>
      </w:r>
      <w:r w:rsidR="00073964">
        <w:t xml:space="preserve"> out there</w:t>
      </w:r>
      <w:r w:rsidR="00513FE3">
        <w:t xml:space="preserve">). </w:t>
      </w:r>
    </w:p>
    <w:sectPr w:rsidR="00604EF7" w:rsidRPr="00561C74" w:rsidSect="00F03964">
      <w:headerReference w:type="default" r:id="rId18"/>
      <w:footerReference w:type="even" r:id="rId19"/>
      <w:footerReference w:type="default" r:id="rId20"/>
      <w:pgSz w:w="12240" w:h="15840"/>
      <w:pgMar w:top="1152" w:right="1800" w:bottom="1152"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4352DC" w14:textId="77777777" w:rsidR="00C66D2F" w:rsidRDefault="00C66D2F">
      <w:r>
        <w:separator/>
      </w:r>
    </w:p>
  </w:endnote>
  <w:endnote w:type="continuationSeparator" w:id="0">
    <w:p w14:paraId="325D2EFB" w14:textId="77777777" w:rsidR="00C66D2F" w:rsidRDefault="00C66D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onaco">
    <w:altName w:val="﷽﷽﷽﷽﷽﷽﷽﷽New"/>
    <w:charset w:val="00"/>
    <w:family w:val="auto"/>
    <w:pitch w:val="variable"/>
    <w:sig w:usb0="A30002FF" w:usb1="500039FB" w:usb2="00000000" w:usb3="00000000" w:csb0="00000197"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048307" w14:textId="77777777" w:rsidR="009D7B62" w:rsidRDefault="00A07E82" w:rsidP="00DE784A">
    <w:pPr>
      <w:pStyle w:val="Footer"/>
      <w:framePr w:wrap="around" w:vAnchor="text" w:hAnchor="margin" w:xAlign="center" w:y="1"/>
      <w:rPr>
        <w:rStyle w:val="PageNumber"/>
      </w:rPr>
    </w:pPr>
    <w:r>
      <w:rPr>
        <w:rStyle w:val="PageNumber"/>
      </w:rPr>
      <w:fldChar w:fldCharType="begin"/>
    </w:r>
    <w:r w:rsidR="009D7B62">
      <w:rPr>
        <w:rStyle w:val="PageNumber"/>
      </w:rPr>
      <w:instrText xml:space="preserve">PAGE  </w:instrText>
    </w:r>
    <w:r>
      <w:rPr>
        <w:rStyle w:val="PageNumber"/>
      </w:rPr>
      <w:fldChar w:fldCharType="end"/>
    </w:r>
  </w:p>
  <w:p w14:paraId="4C2391B0" w14:textId="77777777" w:rsidR="009D7B62" w:rsidRDefault="009D7B6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EB7131" w14:textId="77777777" w:rsidR="009D7B62" w:rsidRDefault="00A07E82" w:rsidP="00DE784A">
    <w:pPr>
      <w:pStyle w:val="Footer"/>
      <w:framePr w:wrap="around" w:vAnchor="text" w:hAnchor="margin" w:xAlign="center" w:y="1"/>
      <w:rPr>
        <w:rStyle w:val="PageNumber"/>
      </w:rPr>
    </w:pPr>
    <w:r>
      <w:rPr>
        <w:rStyle w:val="PageNumber"/>
      </w:rPr>
      <w:fldChar w:fldCharType="begin"/>
    </w:r>
    <w:r w:rsidR="009D7B62">
      <w:rPr>
        <w:rStyle w:val="PageNumber"/>
      </w:rPr>
      <w:instrText xml:space="preserve">PAGE  </w:instrText>
    </w:r>
    <w:r>
      <w:rPr>
        <w:rStyle w:val="PageNumber"/>
      </w:rPr>
      <w:fldChar w:fldCharType="separate"/>
    </w:r>
    <w:r w:rsidR="00071B32">
      <w:rPr>
        <w:rStyle w:val="PageNumber"/>
        <w:noProof/>
      </w:rPr>
      <w:t>1</w:t>
    </w:r>
    <w:r>
      <w:rPr>
        <w:rStyle w:val="PageNumber"/>
      </w:rPr>
      <w:fldChar w:fldCharType="end"/>
    </w:r>
  </w:p>
  <w:p w14:paraId="7A622576" w14:textId="77777777" w:rsidR="009D7B62" w:rsidRDefault="009D7B6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15645D" w14:textId="77777777" w:rsidR="00C66D2F" w:rsidRDefault="00C66D2F">
      <w:r>
        <w:separator/>
      </w:r>
    </w:p>
  </w:footnote>
  <w:footnote w:type="continuationSeparator" w:id="0">
    <w:p w14:paraId="1630D008" w14:textId="77777777" w:rsidR="00C66D2F" w:rsidRDefault="00C66D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C8045F" w14:textId="7C29460F" w:rsidR="00BF5A16" w:rsidRDefault="00BF5A16" w:rsidP="00BF5A16">
    <w:pPr>
      <w:pStyle w:val="Header"/>
      <w:ind w:firstLine="1440"/>
    </w:pPr>
    <w:r>
      <w:t xml:space="preserve">                                                         </w:t>
    </w:r>
    <w:r w:rsidR="0063464E">
      <w:t xml:space="preserve">    </w:t>
    </w:r>
    <w:r>
      <w:t xml:space="preserve">        </w:t>
    </w:r>
    <w:r w:rsidR="008D2EFC">
      <w:rPr>
        <w:noProof/>
      </w:rPr>
      <w:drawing>
        <wp:inline distT="0" distB="0" distL="0" distR="0" wp14:anchorId="4192437E" wp14:editId="2333FD43">
          <wp:extent cx="1896745" cy="495300"/>
          <wp:effectExtent l="0" t="0" r="0" b="0"/>
          <wp:docPr id="6" name="Picture 6" descr="OSU Spears School of Busines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96745" cy="495300"/>
                  </a:xfrm>
                  <a:prstGeom prst="rect">
                    <a:avLst/>
                  </a:prstGeom>
                  <a:noFill/>
                  <a:ln>
                    <a:noFill/>
                  </a:ln>
                </pic:spPr>
              </pic:pic>
            </a:graphicData>
          </a:graphic>
        </wp:inline>
      </w:drawing>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82FD6"/>
    <w:multiLevelType w:val="hybridMultilevel"/>
    <w:tmpl w:val="ABDA43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1277AF"/>
    <w:multiLevelType w:val="hybridMultilevel"/>
    <w:tmpl w:val="AE9AC8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1552BE"/>
    <w:multiLevelType w:val="hybridMultilevel"/>
    <w:tmpl w:val="D50CA91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55CF3AD8"/>
    <w:multiLevelType w:val="hybridMultilevel"/>
    <w:tmpl w:val="861C493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6ECA1BA6"/>
    <w:multiLevelType w:val="hybridMultilevel"/>
    <w:tmpl w:val="CE60BE0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137773143">
    <w:abstractNumId w:val="3"/>
  </w:num>
  <w:num w:numId="2" w16cid:durableId="399278">
    <w:abstractNumId w:val="2"/>
  </w:num>
  <w:num w:numId="3" w16cid:durableId="646323762">
    <w:abstractNumId w:val="4"/>
  </w:num>
  <w:num w:numId="4" w16cid:durableId="853957414">
    <w:abstractNumId w:val="1"/>
  </w:num>
  <w:num w:numId="5" w16cid:durableId="20428956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1B64"/>
    <w:rsid w:val="00004582"/>
    <w:rsid w:val="00010159"/>
    <w:rsid w:val="0001451B"/>
    <w:rsid w:val="00015CE6"/>
    <w:rsid w:val="00032444"/>
    <w:rsid w:val="00040ED1"/>
    <w:rsid w:val="00044EED"/>
    <w:rsid w:val="000459DF"/>
    <w:rsid w:val="00051ECB"/>
    <w:rsid w:val="00054A90"/>
    <w:rsid w:val="00063A94"/>
    <w:rsid w:val="00063CC9"/>
    <w:rsid w:val="00071B32"/>
    <w:rsid w:val="000726CF"/>
    <w:rsid w:val="00073964"/>
    <w:rsid w:val="000756B6"/>
    <w:rsid w:val="00075A8E"/>
    <w:rsid w:val="000805BA"/>
    <w:rsid w:val="00081250"/>
    <w:rsid w:val="00081CE6"/>
    <w:rsid w:val="000845C5"/>
    <w:rsid w:val="00096098"/>
    <w:rsid w:val="000A52E2"/>
    <w:rsid w:val="000B6839"/>
    <w:rsid w:val="000C1B64"/>
    <w:rsid w:val="000C7ABF"/>
    <w:rsid w:val="000D2242"/>
    <w:rsid w:val="000D22F3"/>
    <w:rsid w:val="000E0D23"/>
    <w:rsid w:val="000E4885"/>
    <w:rsid w:val="000E7391"/>
    <w:rsid w:val="00100D05"/>
    <w:rsid w:val="00101D4D"/>
    <w:rsid w:val="00114836"/>
    <w:rsid w:val="00125392"/>
    <w:rsid w:val="001256A6"/>
    <w:rsid w:val="001354C4"/>
    <w:rsid w:val="00135811"/>
    <w:rsid w:val="00137D74"/>
    <w:rsid w:val="00143FCB"/>
    <w:rsid w:val="001470C3"/>
    <w:rsid w:val="0015210E"/>
    <w:rsid w:val="00155398"/>
    <w:rsid w:val="00166685"/>
    <w:rsid w:val="00167D89"/>
    <w:rsid w:val="00173FD2"/>
    <w:rsid w:val="001760DD"/>
    <w:rsid w:val="00182D6A"/>
    <w:rsid w:val="001923A4"/>
    <w:rsid w:val="00192D2B"/>
    <w:rsid w:val="00193E85"/>
    <w:rsid w:val="001946D6"/>
    <w:rsid w:val="001955E1"/>
    <w:rsid w:val="001956B5"/>
    <w:rsid w:val="001A0B5C"/>
    <w:rsid w:val="001A0D56"/>
    <w:rsid w:val="001B1E02"/>
    <w:rsid w:val="001C02B9"/>
    <w:rsid w:val="001C6B06"/>
    <w:rsid w:val="001D2F0D"/>
    <w:rsid w:val="001D4E69"/>
    <w:rsid w:val="001E4256"/>
    <w:rsid w:val="001E4575"/>
    <w:rsid w:val="001E5161"/>
    <w:rsid w:val="001E6C7D"/>
    <w:rsid w:val="001F2586"/>
    <w:rsid w:val="00205FED"/>
    <w:rsid w:val="00221169"/>
    <w:rsid w:val="00224D19"/>
    <w:rsid w:val="00226BB5"/>
    <w:rsid w:val="00227F6F"/>
    <w:rsid w:val="002315BD"/>
    <w:rsid w:val="002332BD"/>
    <w:rsid w:val="00233CF0"/>
    <w:rsid w:val="002359BF"/>
    <w:rsid w:val="00240F1D"/>
    <w:rsid w:val="00250D88"/>
    <w:rsid w:val="0025510A"/>
    <w:rsid w:val="0025580D"/>
    <w:rsid w:val="002566FB"/>
    <w:rsid w:val="0026489C"/>
    <w:rsid w:val="00276E5E"/>
    <w:rsid w:val="002928E0"/>
    <w:rsid w:val="00292F8C"/>
    <w:rsid w:val="00296015"/>
    <w:rsid w:val="002A4494"/>
    <w:rsid w:val="002A5482"/>
    <w:rsid w:val="002B29CA"/>
    <w:rsid w:val="002D6C46"/>
    <w:rsid w:val="002E1889"/>
    <w:rsid w:val="002E4A78"/>
    <w:rsid w:val="002F1EE3"/>
    <w:rsid w:val="002F3008"/>
    <w:rsid w:val="00300D26"/>
    <w:rsid w:val="00301515"/>
    <w:rsid w:val="00314B4A"/>
    <w:rsid w:val="0032071D"/>
    <w:rsid w:val="00324967"/>
    <w:rsid w:val="00327775"/>
    <w:rsid w:val="0033372B"/>
    <w:rsid w:val="00333FB4"/>
    <w:rsid w:val="00334115"/>
    <w:rsid w:val="00340041"/>
    <w:rsid w:val="003549EC"/>
    <w:rsid w:val="00355951"/>
    <w:rsid w:val="00361546"/>
    <w:rsid w:val="003618BD"/>
    <w:rsid w:val="0036629F"/>
    <w:rsid w:val="00367E69"/>
    <w:rsid w:val="0037181C"/>
    <w:rsid w:val="00374B40"/>
    <w:rsid w:val="00374EF5"/>
    <w:rsid w:val="0037721A"/>
    <w:rsid w:val="00381FF9"/>
    <w:rsid w:val="00382A26"/>
    <w:rsid w:val="003900DA"/>
    <w:rsid w:val="003922C0"/>
    <w:rsid w:val="003A35D2"/>
    <w:rsid w:val="003A66A3"/>
    <w:rsid w:val="003A7A2A"/>
    <w:rsid w:val="003C1671"/>
    <w:rsid w:val="003C2081"/>
    <w:rsid w:val="003C70ED"/>
    <w:rsid w:val="003C7828"/>
    <w:rsid w:val="003D35EC"/>
    <w:rsid w:val="003E14A1"/>
    <w:rsid w:val="003E31B3"/>
    <w:rsid w:val="003E3327"/>
    <w:rsid w:val="003E5DC8"/>
    <w:rsid w:val="003F430D"/>
    <w:rsid w:val="00401C94"/>
    <w:rsid w:val="00402128"/>
    <w:rsid w:val="00403B86"/>
    <w:rsid w:val="004056DE"/>
    <w:rsid w:val="00420CCD"/>
    <w:rsid w:val="00421DE2"/>
    <w:rsid w:val="004231B2"/>
    <w:rsid w:val="00423AD8"/>
    <w:rsid w:val="0042698F"/>
    <w:rsid w:val="00430BF0"/>
    <w:rsid w:val="00432F08"/>
    <w:rsid w:val="004363FA"/>
    <w:rsid w:val="00437BDD"/>
    <w:rsid w:val="004469A2"/>
    <w:rsid w:val="00447BE8"/>
    <w:rsid w:val="00460505"/>
    <w:rsid w:val="00474684"/>
    <w:rsid w:val="0048075E"/>
    <w:rsid w:val="00482AD7"/>
    <w:rsid w:val="004838B4"/>
    <w:rsid w:val="00485E75"/>
    <w:rsid w:val="00487984"/>
    <w:rsid w:val="00497158"/>
    <w:rsid w:val="00497AE1"/>
    <w:rsid w:val="004A23AB"/>
    <w:rsid w:val="004A3386"/>
    <w:rsid w:val="004A7B03"/>
    <w:rsid w:val="004B01CC"/>
    <w:rsid w:val="004B489D"/>
    <w:rsid w:val="004B4D66"/>
    <w:rsid w:val="004B6246"/>
    <w:rsid w:val="004C171A"/>
    <w:rsid w:val="004C7F59"/>
    <w:rsid w:val="004D7959"/>
    <w:rsid w:val="004F6EBA"/>
    <w:rsid w:val="004F725E"/>
    <w:rsid w:val="00513B6D"/>
    <w:rsid w:val="00513FE3"/>
    <w:rsid w:val="00516AE1"/>
    <w:rsid w:val="00520333"/>
    <w:rsid w:val="00526AC0"/>
    <w:rsid w:val="00532B13"/>
    <w:rsid w:val="00534CE7"/>
    <w:rsid w:val="00541A4F"/>
    <w:rsid w:val="00544C34"/>
    <w:rsid w:val="00546373"/>
    <w:rsid w:val="00547790"/>
    <w:rsid w:val="00547BFC"/>
    <w:rsid w:val="00547C9F"/>
    <w:rsid w:val="00550977"/>
    <w:rsid w:val="00550ED4"/>
    <w:rsid w:val="00561C74"/>
    <w:rsid w:val="00563885"/>
    <w:rsid w:val="00573D4B"/>
    <w:rsid w:val="005755CA"/>
    <w:rsid w:val="00590D2D"/>
    <w:rsid w:val="00591BDA"/>
    <w:rsid w:val="0059527C"/>
    <w:rsid w:val="005970F7"/>
    <w:rsid w:val="005A1AA9"/>
    <w:rsid w:val="005A4EBB"/>
    <w:rsid w:val="005B2E67"/>
    <w:rsid w:val="005B7737"/>
    <w:rsid w:val="005C0843"/>
    <w:rsid w:val="005C3245"/>
    <w:rsid w:val="005C50A7"/>
    <w:rsid w:val="005C6D2D"/>
    <w:rsid w:val="005D13D8"/>
    <w:rsid w:val="005D4AB5"/>
    <w:rsid w:val="005E1CC5"/>
    <w:rsid w:val="005E3D28"/>
    <w:rsid w:val="005E56ED"/>
    <w:rsid w:val="005F0A62"/>
    <w:rsid w:val="006025C8"/>
    <w:rsid w:val="006031B8"/>
    <w:rsid w:val="00604EF7"/>
    <w:rsid w:val="00606B74"/>
    <w:rsid w:val="00621916"/>
    <w:rsid w:val="00622C50"/>
    <w:rsid w:val="0063125F"/>
    <w:rsid w:val="00633097"/>
    <w:rsid w:val="0063464E"/>
    <w:rsid w:val="00637E45"/>
    <w:rsid w:val="00641DCC"/>
    <w:rsid w:val="006538F4"/>
    <w:rsid w:val="0065640D"/>
    <w:rsid w:val="00657F6F"/>
    <w:rsid w:val="0067091C"/>
    <w:rsid w:val="00674724"/>
    <w:rsid w:val="00676E4B"/>
    <w:rsid w:val="006807AF"/>
    <w:rsid w:val="00682CF1"/>
    <w:rsid w:val="00683446"/>
    <w:rsid w:val="00684A3F"/>
    <w:rsid w:val="0068671B"/>
    <w:rsid w:val="00692BBC"/>
    <w:rsid w:val="00694F0B"/>
    <w:rsid w:val="00696219"/>
    <w:rsid w:val="00696C5A"/>
    <w:rsid w:val="006A0884"/>
    <w:rsid w:val="006A4575"/>
    <w:rsid w:val="006A4649"/>
    <w:rsid w:val="006B71A6"/>
    <w:rsid w:val="006C0354"/>
    <w:rsid w:val="006C31C1"/>
    <w:rsid w:val="006D2830"/>
    <w:rsid w:val="006D3D49"/>
    <w:rsid w:val="006D5C6C"/>
    <w:rsid w:val="006E5677"/>
    <w:rsid w:val="006E69C9"/>
    <w:rsid w:val="006F468F"/>
    <w:rsid w:val="006F6A15"/>
    <w:rsid w:val="007033DE"/>
    <w:rsid w:val="00704295"/>
    <w:rsid w:val="0071425C"/>
    <w:rsid w:val="007144A4"/>
    <w:rsid w:val="00715036"/>
    <w:rsid w:val="00720519"/>
    <w:rsid w:val="00720685"/>
    <w:rsid w:val="00722ACE"/>
    <w:rsid w:val="00724DEF"/>
    <w:rsid w:val="00725D78"/>
    <w:rsid w:val="00726EB7"/>
    <w:rsid w:val="007349B7"/>
    <w:rsid w:val="007427FE"/>
    <w:rsid w:val="00742DF0"/>
    <w:rsid w:val="00757A87"/>
    <w:rsid w:val="00761ABC"/>
    <w:rsid w:val="00763D49"/>
    <w:rsid w:val="00767F3E"/>
    <w:rsid w:val="007701F6"/>
    <w:rsid w:val="00773F89"/>
    <w:rsid w:val="0078097A"/>
    <w:rsid w:val="00783EAC"/>
    <w:rsid w:val="00790DB8"/>
    <w:rsid w:val="00794C0B"/>
    <w:rsid w:val="007A0B36"/>
    <w:rsid w:val="007B0137"/>
    <w:rsid w:val="007B2E2D"/>
    <w:rsid w:val="007B3889"/>
    <w:rsid w:val="007B6E4D"/>
    <w:rsid w:val="007C4513"/>
    <w:rsid w:val="007C4DD6"/>
    <w:rsid w:val="007D013C"/>
    <w:rsid w:val="007D161A"/>
    <w:rsid w:val="007D254F"/>
    <w:rsid w:val="007D71D0"/>
    <w:rsid w:val="007E0256"/>
    <w:rsid w:val="007E2285"/>
    <w:rsid w:val="007F12FE"/>
    <w:rsid w:val="007F6BA0"/>
    <w:rsid w:val="007F6F27"/>
    <w:rsid w:val="00807EDE"/>
    <w:rsid w:val="00810BD5"/>
    <w:rsid w:val="0081178C"/>
    <w:rsid w:val="00815664"/>
    <w:rsid w:val="00823BAB"/>
    <w:rsid w:val="00827166"/>
    <w:rsid w:val="0083101E"/>
    <w:rsid w:val="00841598"/>
    <w:rsid w:val="00847A52"/>
    <w:rsid w:val="00854BB9"/>
    <w:rsid w:val="00856DC8"/>
    <w:rsid w:val="0086391E"/>
    <w:rsid w:val="00863B54"/>
    <w:rsid w:val="008706CE"/>
    <w:rsid w:val="00875100"/>
    <w:rsid w:val="00881657"/>
    <w:rsid w:val="008834DE"/>
    <w:rsid w:val="00885816"/>
    <w:rsid w:val="008872B7"/>
    <w:rsid w:val="0089284F"/>
    <w:rsid w:val="00894436"/>
    <w:rsid w:val="00894C69"/>
    <w:rsid w:val="00896025"/>
    <w:rsid w:val="008A12A6"/>
    <w:rsid w:val="008A1FEE"/>
    <w:rsid w:val="008A5CBD"/>
    <w:rsid w:val="008A7893"/>
    <w:rsid w:val="008B0C61"/>
    <w:rsid w:val="008B7BF2"/>
    <w:rsid w:val="008B7D93"/>
    <w:rsid w:val="008C6790"/>
    <w:rsid w:val="008D2AB0"/>
    <w:rsid w:val="008D2EFC"/>
    <w:rsid w:val="008D573B"/>
    <w:rsid w:val="008D7E4F"/>
    <w:rsid w:val="008E2047"/>
    <w:rsid w:val="008E6D91"/>
    <w:rsid w:val="008F22A1"/>
    <w:rsid w:val="008F3E44"/>
    <w:rsid w:val="008F6C89"/>
    <w:rsid w:val="008F6EE4"/>
    <w:rsid w:val="009016CE"/>
    <w:rsid w:val="009051C1"/>
    <w:rsid w:val="009102B3"/>
    <w:rsid w:val="0091123C"/>
    <w:rsid w:val="0091671F"/>
    <w:rsid w:val="00922095"/>
    <w:rsid w:val="00924841"/>
    <w:rsid w:val="00933F77"/>
    <w:rsid w:val="00935C59"/>
    <w:rsid w:val="0094023E"/>
    <w:rsid w:val="00945E0A"/>
    <w:rsid w:val="009513D5"/>
    <w:rsid w:val="00954304"/>
    <w:rsid w:val="00955FC6"/>
    <w:rsid w:val="00956872"/>
    <w:rsid w:val="009568AC"/>
    <w:rsid w:val="00957717"/>
    <w:rsid w:val="00965BCC"/>
    <w:rsid w:val="009726E0"/>
    <w:rsid w:val="00977878"/>
    <w:rsid w:val="009826E4"/>
    <w:rsid w:val="0099042C"/>
    <w:rsid w:val="00993BEE"/>
    <w:rsid w:val="009963F5"/>
    <w:rsid w:val="009A3BAF"/>
    <w:rsid w:val="009A560A"/>
    <w:rsid w:val="009A7260"/>
    <w:rsid w:val="009B1F72"/>
    <w:rsid w:val="009B667E"/>
    <w:rsid w:val="009C0124"/>
    <w:rsid w:val="009D16FD"/>
    <w:rsid w:val="009D4638"/>
    <w:rsid w:val="009D7B62"/>
    <w:rsid w:val="009E05E0"/>
    <w:rsid w:val="009E34A2"/>
    <w:rsid w:val="009F3BFF"/>
    <w:rsid w:val="00A06A77"/>
    <w:rsid w:val="00A07E82"/>
    <w:rsid w:val="00A115DF"/>
    <w:rsid w:val="00A26306"/>
    <w:rsid w:val="00A26560"/>
    <w:rsid w:val="00A31902"/>
    <w:rsid w:val="00A33098"/>
    <w:rsid w:val="00A36655"/>
    <w:rsid w:val="00A45545"/>
    <w:rsid w:val="00A52268"/>
    <w:rsid w:val="00A5258D"/>
    <w:rsid w:val="00A661E1"/>
    <w:rsid w:val="00A67F26"/>
    <w:rsid w:val="00A709E2"/>
    <w:rsid w:val="00A71C09"/>
    <w:rsid w:val="00A71F44"/>
    <w:rsid w:val="00A729CE"/>
    <w:rsid w:val="00A739A3"/>
    <w:rsid w:val="00AA39CE"/>
    <w:rsid w:val="00AC5CAB"/>
    <w:rsid w:val="00AC62F4"/>
    <w:rsid w:val="00AE12A7"/>
    <w:rsid w:val="00AE6394"/>
    <w:rsid w:val="00AE7018"/>
    <w:rsid w:val="00AE7337"/>
    <w:rsid w:val="00AE7F7B"/>
    <w:rsid w:val="00AF1960"/>
    <w:rsid w:val="00AF51D0"/>
    <w:rsid w:val="00AF6307"/>
    <w:rsid w:val="00B004AF"/>
    <w:rsid w:val="00B0192F"/>
    <w:rsid w:val="00B10C0E"/>
    <w:rsid w:val="00B2116E"/>
    <w:rsid w:val="00B248A5"/>
    <w:rsid w:val="00B30F9D"/>
    <w:rsid w:val="00B340C8"/>
    <w:rsid w:val="00B35A55"/>
    <w:rsid w:val="00B402D5"/>
    <w:rsid w:val="00B40902"/>
    <w:rsid w:val="00B40D35"/>
    <w:rsid w:val="00B4331E"/>
    <w:rsid w:val="00B54B47"/>
    <w:rsid w:val="00B55BFC"/>
    <w:rsid w:val="00B65972"/>
    <w:rsid w:val="00B80FCA"/>
    <w:rsid w:val="00BA45E0"/>
    <w:rsid w:val="00BA48B5"/>
    <w:rsid w:val="00BA571C"/>
    <w:rsid w:val="00BA69AF"/>
    <w:rsid w:val="00BA7EB7"/>
    <w:rsid w:val="00BB2329"/>
    <w:rsid w:val="00BB4238"/>
    <w:rsid w:val="00BB5F2B"/>
    <w:rsid w:val="00BB73FA"/>
    <w:rsid w:val="00BB7922"/>
    <w:rsid w:val="00BC648F"/>
    <w:rsid w:val="00BD1545"/>
    <w:rsid w:val="00BD339D"/>
    <w:rsid w:val="00BE269E"/>
    <w:rsid w:val="00BF0506"/>
    <w:rsid w:val="00BF5A16"/>
    <w:rsid w:val="00BF5ADB"/>
    <w:rsid w:val="00C04D86"/>
    <w:rsid w:val="00C05D30"/>
    <w:rsid w:val="00C10B56"/>
    <w:rsid w:val="00C15AA5"/>
    <w:rsid w:val="00C15F26"/>
    <w:rsid w:val="00C201A3"/>
    <w:rsid w:val="00C205F5"/>
    <w:rsid w:val="00C211EB"/>
    <w:rsid w:val="00C24186"/>
    <w:rsid w:val="00C24C1C"/>
    <w:rsid w:val="00C252F6"/>
    <w:rsid w:val="00C26513"/>
    <w:rsid w:val="00C46B9A"/>
    <w:rsid w:val="00C47592"/>
    <w:rsid w:val="00C61ADA"/>
    <w:rsid w:val="00C63FB2"/>
    <w:rsid w:val="00C66C57"/>
    <w:rsid w:val="00C66D2F"/>
    <w:rsid w:val="00C757E9"/>
    <w:rsid w:val="00C7690A"/>
    <w:rsid w:val="00C82107"/>
    <w:rsid w:val="00C83B0F"/>
    <w:rsid w:val="00C85550"/>
    <w:rsid w:val="00C8607A"/>
    <w:rsid w:val="00C864F2"/>
    <w:rsid w:val="00C907E3"/>
    <w:rsid w:val="00C92190"/>
    <w:rsid w:val="00C938F3"/>
    <w:rsid w:val="00C9668F"/>
    <w:rsid w:val="00CA20DF"/>
    <w:rsid w:val="00CA363F"/>
    <w:rsid w:val="00CA5010"/>
    <w:rsid w:val="00CC0FB1"/>
    <w:rsid w:val="00CC1EE5"/>
    <w:rsid w:val="00CC22CF"/>
    <w:rsid w:val="00CC37C8"/>
    <w:rsid w:val="00CC5F55"/>
    <w:rsid w:val="00CD7A4A"/>
    <w:rsid w:val="00CE4678"/>
    <w:rsid w:val="00CE5151"/>
    <w:rsid w:val="00D0023E"/>
    <w:rsid w:val="00D00368"/>
    <w:rsid w:val="00D008FC"/>
    <w:rsid w:val="00D01F9A"/>
    <w:rsid w:val="00D058F4"/>
    <w:rsid w:val="00D05E76"/>
    <w:rsid w:val="00D17E3A"/>
    <w:rsid w:val="00D214BD"/>
    <w:rsid w:val="00D30CF2"/>
    <w:rsid w:val="00D34C29"/>
    <w:rsid w:val="00D437BC"/>
    <w:rsid w:val="00D5097C"/>
    <w:rsid w:val="00D54C63"/>
    <w:rsid w:val="00D564A3"/>
    <w:rsid w:val="00D6179D"/>
    <w:rsid w:val="00D626E3"/>
    <w:rsid w:val="00D63FBB"/>
    <w:rsid w:val="00D65CF8"/>
    <w:rsid w:val="00D744B5"/>
    <w:rsid w:val="00D75E64"/>
    <w:rsid w:val="00D766F4"/>
    <w:rsid w:val="00D76BAA"/>
    <w:rsid w:val="00D77EE0"/>
    <w:rsid w:val="00D81C50"/>
    <w:rsid w:val="00D850FE"/>
    <w:rsid w:val="00D85D33"/>
    <w:rsid w:val="00D928AD"/>
    <w:rsid w:val="00D9339B"/>
    <w:rsid w:val="00D93D2B"/>
    <w:rsid w:val="00DA0BA7"/>
    <w:rsid w:val="00DA0D1D"/>
    <w:rsid w:val="00DB34C4"/>
    <w:rsid w:val="00DC3BB6"/>
    <w:rsid w:val="00DC4012"/>
    <w:rsid w:val="00DD3B3B"/>
    <w:rsid w:val="00DD5A2A"/>
    <w:rsid w:val="00DD5BAD"/>
    <w:rsid w:val="00DD6133"/>
    <w:rsid w:val="00DE3088"/>
    <w:rsid w:val="00DE7579"/>
    <w:rsid w:val="00DE784A"/>
    <w:rsid w:val="00DE7CB6"/>
    <w:rsid w:val="00E034B1"/>
    <w:rsid w:val="00E0418B"/>
    <w:rsid w:val="00E0544B"/>
    <w:rsid w:val="00E1436A"/>
    <w:rsid w:val="00E24D04"/>
    <w:rsid w:val="00E339B5"/>
    <w:rsid w:val="00E368BA"/>
    <w:rsid w:val="00E40C55"/>
    <w:rsid w:val="00E40D05"/>
    <w:rsid w:val="00E421DC"/>
    <w:rsid w:val="00E440F1"/>
    <w:rsid w:val="00E455EF"/>
    <w:rsid w:val="00E56595"/>
    <w:rsid w:val="00E66F15"/>
    <w:rsid w:val="00E70773"/>
    <w:rsid w:val="00E70952"/>
    <w:rsid w:val="00E75ECB"/>
    <w:rsid w:val="00E847C5"/>
    <w:rsid w:val="00E929A3"/>
    <w:rsid w:val="00E95FEF"/>
    <w:rsid w:val="00EA51C9"/>
    <w:rsid w:val="00EA52E1"/>
    <w:rsid w:val="00EA7F16"/>
    <w:rsid w:val="00EB044D"/>
    <w:rsid w:val="00EB0B49"/>
    <w:rsid w:val="00EB1135"/>
    <w:rsid w:val="00EB28C9"/>
    <w:rsid w:val="00EC60F7"/>
    <w:rsid w:val="00ED023F"/>
    <w:rsid w:val="00ED6958"/>
    <w:rsid w:val="00EF0D7E"/>
    <w:rsid w:val="00EF1B60"/>
    <w:rsid w:val="00EF6ED4"/>
    <w:rsid w:val="00F03964"/>
    <w:rsid w:val="00F05D0A"/>
    <w:rsid w:val="00F06810"/>
    <w:rsid w:val="00F14CE4"/>
    <w:rsid w:val="00F1754E"/>
    <w:rsid w:val="00F200BC"/>
    <w:rsid w:val="00F276B6"/>
    <w:rsid w:val="00F27F6A"/>
    <w:rsid w:val="00F37A0B"/>
    <w:rsid w:val="00F44B58"/>
    <w:rsid w:val="00F47A84"/>
    <w:rsid w:val="00F56789"/>
    <w:rsid w:val="00F57E78"/>
    <w:rsid w:val="00F60D4C"/>
    <w:rsid w:val="00F6618E"/>
    <w:rsid w:val="00F66AE7"/>
    <w:rsid w:val="00F75834"/>
    <w:rsid w:val="00F76CC7"/>
    <w:rsid w:val="00F86F5D"/>
    <w:rsid w:val="00F915F6"/>
    <w:rsid w:val="00F93000"/>
    <w:rsid w:val="00F9559A"/>
    <w:rsid w:val="00F97331"/>
    <w:rsid w:val="00FB3DA3"/>
    <w:rsid w:val="00FB76B3"/>
    <w:rsid w:val="00FC0CC1"/>
    <w:rsid w:val="00FC2B75"/>
    <w:rsid w:val="00FD2C52"/>
    <w:rsid w:val="00FD2E57"/>
    <w:rsid w:val="00FD4A21"/>
    <w:rsid w:val="00FE42AE"/>
    <w:rsid w:val="00FE4344"/>
    <w:rsid w:val="00FE43D0"/>
    <w:rsid w:val="00FE4A51"/>
    <w:rsid w:val="00FE7069"/>
    <w:rsid w:val="00FE7BA4"/>
    <w:rsid w:val="00FE7E3B"/>
    <w:rsid w:val="00FF23A5"/>
    <w:rsid w:val="00FF46EB"/>
    <w:rsid w:val="00FF6C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FF1CD4A"/>
  <w15:docId w15:val="{6AF520AC-BE30-4223-89B4-562E4CA809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94F0B"/>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2">
    <w:name w:val="H2"/>
    <w:basedOn w:val="Normal"/>
    <w:next w:val="Normal"/>
    <w:rsid w:val="006A4649"/>
    <w:pPr>
      <w:keepNext/>
      <w:spacing w:before="100" w:after="100"/>
      <w:outlineLvl w:val="2"/>
    </w:pPr>
    <w:rPr>
      <w:b/>
      <w:snapToGrid w:val="0"/>
      <w:sz w:val="36"/>
      <w:szCs w:val="20"/>
    </w:rPr>
  </w:style>
  <w:style w:type="character" w:styleId="Strong">
    <w:name w:val="Strong"/>
    <w:basedOn w:val="DefaultParagraphFont"/>
    <w:qFormat/>
    <w:rsid w:val="006A4649"/>
    <w:rPr>
      <w:b/>
    </w:rPr>
  </w:style>
  <w:style w:type="paragraph" w:styleId="Footer">
    <w:name w:val="footer"/>
    <w:basedOn w:val="Normal"/>
    <w:rsid w:val="00135811"/>
    <w:pPr>
      <w:tabs>
        <w:tab w:val="center" w:pos="4320"/>
        <w:tab w:val="right" w:pos="8640"/>
      </w:tabs>
    </w:pPr>
  </w:style>
  <w:style w:type="character" w:styleId="PageNumber">
    <w:name w:val="page number"/>
    <w:basedOn w:val="DefaultParagraphFont"/>
    <w:rsid w:val="00135811"/>
  </w:style>
  <w:style w:type="paragraph" w:customStyle="1" w:styleId="normaldiv">
    <w:name w:val="normaldiv"/>
    <w:basedOn w:val="Normal"/>
    <w:rsid w:val="002A5482"/>
    <w:pPr>
      <w:spacing w:before="100" w:beforeAutospacing="1" w:after="100" w:afterAutospacing="1"/>
    </w:pPr>
    <w:rPr>
      <w:sz w:val="27"/>
      <w:szCs w:val="27"/>
    </w:rPr>
  </w:style>
  <w:style w:type="character" w:customStyle="1" w:styleId="normalspan1">
    <w:name w:val="normalspan1"/>
    <w:basedOn w:val="DefaultParagraphFont"/>
    <w:rsid w:val="002A5482"/>
    <w:rPr>
      <w:rFonts w:ascii="Arial" w:hAnsi="Arial" w:cs="Arial" w:hint="default"/>
    </w:rPr>
  </w:style>
  <w:style w:type="character" w:customStyle="1" w:styleId="headingspan1">
    <w:name w:val="headingspan1"/>
    <w:basedOn w:val="DefaultParagraphFont"/>
    <w:rsid w:val="002A5482"/>
    <w:rPr>
      <w:rFonts w:ascii="Arial" w:hAnsi="Arial" w:cs="Arial" w:hint="default"/>
      <w:i w:val="0"/>
      <w:iCs w:val="0"/>
      <w:color w:val="000000"/>
    </w:rPr>
  </w:style>
  <w:style w:type="paragraph" w:customStyle="1" w:styleId="WPNormal">
    <w:name w:val="WP_Normal"/>
    <w:basedOn w:val="Normal"/>
    <w:rsid w:val="00783EAC"/>
    <w:rPr>
      <w:rFonts w:ascii="Monaco" w:hAnsi="Monaco"/>
      <w:szCs w:val="20"/>
    </w:rPr>
  </w:style>
  <w:style w:type="character" w:customStyle="1" w:styleId="fnt0">
    <w:name w:val="fnt0"/>
    <w:basedOn w:val="DefaultParagraphFont"/>
    <w:rsid w:val="00276E5E"/>
  </w:style>
  <w:style w:type="character" w:styleId="Hyperlink">
    <w:name w:val="Hyperlink"/>
    <w:basedOn w:val="DefaultParagraphFont"/>
    <w:rsid w:val="00B10C0E"/>
    <w:rPr>
      <w:color w:val="0000FF"/>
      <w:u w:val="single"/>
    </w:rPr>
  </w:style>
  <w:style w:type="character" w:styleId="FollowedHyperlink">
    <w:name w:val="FollowedHyperlink"/>
    <w:basedOn w:val="DefaultParagraphFont"/>
    <w:rsid w:val="00314B4A"/>
    <w:rPr>
      <w:color w:val="800080"/>
      <w:u w:val="single"/>
    </w:rPr>
  </w:style>
  <w:style w:type="table" w:styleId="TableGrid">
    <w:name w:val="Table Grid"/>
    <w:basedOn w:val="TableNormal"/>
    <w:uiPriority w:val="59"/>
    <w:rsid w:val="00F76CC7"/>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rsid w:val="00FE42AE"/>
    <w:rPr>
      <w:rFonts w:ascii="Tahoma" w:hAnsi="Tahoma" w:cs="Tahoma"/>
      <w:sz w:val="16"/>
      <w:szCs w:val="16"/>
    </w:rPr>
  </w:style>
  <w:style w:type="character" w:customStyle="1" w:styleId="BalloonTextChar">
    <w:name w:val="Balloon Text Char"/>
    <w:basedOn w:val="DefaultParagraphFont"/>
    <w:link w:val="BalloonText"/>
    <w:rsid w:val="00FE42AE"/>
    <w:rPr>
      <w:rFonts w:ascii="Tahoma" w:hAnsi="Tahoma" w:cs="Tahoma"/>
      <w:sz w:val="16"/>
      <w:szCs w:val="16"/>
    </w:rPr>
  </w:style>
  <w:style w:type="paragraph" w:styleId="NormalWeb">
    <w:name w:val="Normal (Web)"/>
    <w:basedOn w:val="Normal"/>
    <w:uiPriority w:val="99"/>
    <w:semiHidden/>
    <w:unhideWhenUsed/>
    <w:rsid w:val="008B0C61"/>
    <w:pPr>
      <w:spacing w:before="100" w:beforeAutospacing="1" w:after="100" w:afterAutospacing="1"/>
    </w:pPr>
    <w:rPr>
      <w:rFonts w:eastAsiaTheme="minorHAnsi"/>
    </w:rPr>
  </w:style>
  <w:style w:type="character" w:styleId="UnresolvedMention">
    <w:name w:val="Unresolved Mention"/>
    <w:basedOn w:val="DefaultParagraphFont"/>
    <w:uiPriority w:val="99"/>
    <w:semiHidden/>
    <w:unhideWhenUsed/>
    <w:rsid w:val="00374B40"/>
    <w:rPr>
      <w:color w:val="605E5C"/>
      <w:shd w:val="clear" w:color="auto" w:fill="E1DFDD"/>
    </w:rPr>
  </w:style>
  <w:style w:type="paragraph" w:styleId="ListParagraph">
    <w:name w:val="List Paragraph"/>
    <w:basedOn w:val="Normal"/>
    <w:uiPriority w:val="34"/>
    <w:qFormat/>
    <w:rsid w:val="00374B40"/>
    <w:pPr>
      <w:ind w:left="720"/>
      <w:contextualSpacing/>
    </w:pPr>
  </w:style>
  <w:style w:type="paragraph" w:styleId="Header">
    <w:name w:val="header"/>
    <w:basedOn w:val="Normal"/>
    <w:link w:val="HeaderChar"/>
    <w:unhideWhenUsed/>
    <w:rsid w:val="00BF5A16"/>
    <w:pPr>
      <w:tabs>
        <w:tab w:val="center" w:pos="4680"/>
        <w:tab w:val="right" w:pos="9360"/>
      </w:tabs>
    </w:pPr>
  </w:style>
  <w:style w:type="character" w:customStyle="1" w:styleId="HeaderChar">
    <w:name w:val="Header Char"/>
    <w:basedOn w:val="DefaultParagraphFont"/>
    <w:link w:val="Header"/>
    <w:rsid w:val="00BF5A16"/>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2615">
      <w:bodyDiv w:val="1"/>
      <w:marLeft w:val="0"/>
      <w:marRight w:val="0"/>
      <w:marTop w:val="0"/>
      <w:marBottom w:val="0"/>
      <w:divBdr>
        <w:top w:val="none" w:sz="0" w:space="0" w:color="auto"/>
        <w:left w:val="none" w:sz="0" w:space="0" w:color="auto"/>
        <w:bottom w:val="none" w:sz="0" w:space="0" w:color="auto"/>
        <w:right w:val="none" w:sz="0" w:space="0" w:color="auto"/>
      </w:divBdr>
    </w:div>
    <w:div w:id="159659465">
      <w:bodyDiv w:val="1"/>
      <w:marLeft w:val="0"/>
      <w:marRight w:val="0"/>
      <w:marTop w:val="0"/>
      <w:marBottom w:val="0"/>
      <w:divBdr>
        <w:top w:val="none" w:sz="0" w:space="0" w:color="auto"/>
        <w:left w:val="none" w:sz="0" w:space="0" w:color="auto"/>
        <w:bottom w:val="none" w:sz="0" w:space="0" w:color="auto"/>
        <w:right w:val="none" w:sz="0" w:space="0" w:color="auto"/>
      </w:divBdr>
      <w:divsChild>
        <w:div w:id="1258322029">
          <w:marLeft w:val="0"/>
          <w:marRight w:val="0"/>
          <w:marTop w:val="0"/>
          <w:marBottom w:val="0"/>
          <w:divBdr>
            <w:top w:val="none" w:sz="0" w:space="0" w:color="auto"/>
            <w:left w:val="none" w:sz="0" w:space="0" w:color="auto"/>
            <w:bottom w:val="none" w:sz="0" w:space="0" w:color="auto"/>
            <w:right w:val="none" w:sz="0" w:space="0" w:color="auto"/>
          </w:divBdr>
          <w:divsChild>
            <w:div w:id="88174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861312">
      <w:bodyDiv w:val="1"/>
      <w:marLeft w:val="0"/>
      <w:marRight w:val="0"/>
      <w:marTop w:val="0"/>
      <w:marBottom w:val="0"/>
      <w:divBdr>
        <w:top w:val="none" w:sz="0" w:space="0" w:color="auto"/>
        <w:left w:val="none" w:sz="0" w:space="0" w:color="auto"/>
        <w:bottom w:val="none" w:sz="0" w:space="0" w:color="auto"/>
        <w:right w:val="none" w:sz="0" w:space="0" w:color="auto"/>
      </w:divBdr>
      <w:divsChild>
        <w:div w:id="762261435">
          <w:marLeft w:val="0"/>
          <w:marRight w:val="0"/>
          <w:marTop w:val="0"/>
          <w:marBottom w:val="0"/>
          <w:divBdr>
            <w:top w:val="none" w:sz="0" w:space="0" w:color="auto"/>
            <w:left w:val="none" w:sz="0" w:space="0" w:color="auto"/>
            <w:bottom w:val="none" w:sz="0" w:space="0" w:color="auto"/>
            <w:right w:val="none" w:sz="0" w:space="0" w:color="auto"/>
          </w:divBdr>
          <w:divsChild>
            <w:div w:id="812064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396319">
      <w:bodyDiv w:val="1"/>
      <w:marLeft w:val="0"/>
      <w:marRight w:val="0"/>
      <w:marTop w:val="0"/>
      <w:marBottom w:val="0"/>
      <w:divBdr>
        <w:top w:val="none" w:sz="0" w:space="0" w:color="auto"/>
        <w:left w:val="none" w:sz="0" w:space="0" w:color="auto"/>
        <w:bottom w:val="none" w:sz="0" w:space="0" w:color="auto"/>
        <w:right w:val="none" w:sz="0" w:space="0" w:color="auto"/>
      </w:divBdr>
    </w:div>
    <w:div w:id="1305545451">
      <w:bodyDiv w:val="1"/>
      <w:marLeft w:val="0"/>
      <w:marRight w:val="0"/>
      <w:marTop w:val="0"/>
      <w:marBottom w:val="0"/>
      <w:divBdr>
        <w:top w:val="none" w:sz="0" w:space="0" w:color="auto"/>
        <w:left w:val="none" w:sz="0" w:space="0" w:color="auto"/>
        <w:bottom w:val="none" w:sz="0" w:space="0" w:color="auto"/>
        <w:right w:val="none" w:sz="0" w:space="0" w:color="auto"/>
      </w:divBdr>
    </w:div>
    <w:div w:id="1361320409">
      <w:bodyDiv w:val="1"/>
      <w:marLeft w:val="0"/>
      <w:marRight w:val="0"/>
      <w:marTop w:val="0"/>
      <w:marBottom w:val="0"/>
      <w:divBdr>
        <w:top w:val="none" w:sz="0" w:space="0" w:color="auto"/>
        <w:left w:val="none" w:sz="0" w:space="0" w:color="auto"/>
        <w:bottom w:val="none" w:sz="0" w:space="0" w:color="auto"/>
        <w:right w:val="none" w:sz="0" w:space="0" w:color="auto"/>
      </w:divBdr>
    </w:div>
    <w:div w:id="1476727124">
      <w:bodyDiv w:val="1"/>
      <w:marLeft w:val="0"/>
      <w:marRight w:val="0"/>
      <w:marTop w:val="0"/>
      <w:marBottom w:val="0"/>
      <w:divBdr>
        <w:top w:val="none" w:sz="0" w:space="0" w:color="auto"/>
        <w:left w:val="none" w:sz="0" w:space="0" w:color="auto"/>
        <w:bottom w:val="none" w:sz="0" w:space="0" w:color="auto"/>
        <w:right w:val="none" w:sz="0" w:space="0" w:color="auto"/>
      </w:divBdr>
    </w:div>
    <w:div w:id="1722711369">
      <w:bodyDiv w:val="1"/>
      <w:marLeft w:val="0"/>
      <w:marRight w:val="0"/>
      <w:marTop w:val="0"/>
      <w:marBottom w:val="0"/>
      <w:divBdr>
        <w:top w:val="none" w:sz="0" w:space="0" w:color="auto"/>
        <w:left w:val="none" w:sz="0" w:space="0" w:color="auto"/>
        <w:bottom w:val="none" w:sz="0" w:space="0" w:color="auto"/>
        <w:right w:val="none" w:sz="0" w:space="0" w:color="auto"/>
      </w:divBdr>
    </w:div>
    <w:div w:id="1949661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suonline.okstate.edu/Canvas.vbhtml" TargetMode="External"/><Relationship Id="rId13" Type="http://schemas.openxmlformats.org/officeDocument/2006/relationships/hyperlink" Target="https://nam04.safelinks.protection.outlook.com/?url=https%3A%2F%2Fwww.videolan.org%2Fvlc%2Findex.html&amp;data=02%7C01%7Cshona.gambrell%40okstate.edu%7C6eb84993ea624726ca4708d759642098%7C2a69c91de8494e34a230cdf8b27e1964%7C0%7C0%7C637076158881398415&amp;sdata=WZt5AaJZJyhEkfOdEfIN9HqcAu%2BE%2BEVrXBjdHIWFvxo%3D&amp;reserved=0" TargetMode="External"/><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canvas.okstate.edu" TargetMode="External"/><Relationship Id="rId12" Type="http://schemas.openxmlformats.org/officeDocument/2006/relationships/hyperlink" Target="https://nam04.safelinks.protection.outlook.com/?url=https%3A%2F%2Fwww.mozilla.org%2Fen-US%2Ffirefox%2Fnew%2F&amp;data=02%7C01%7Cshona.gambrell%40okstate.edu%7C6eb84993ea624726ca4708d759642098%7C2a69c91de8494e34a230cdf8b27e1964%7C0%7C0%7C637076158881398415&amp;sdata=eWkkN5h3crgCPDkFZB30SOUBliaRFXZf0vWv78NQCB8%3D&amp;reserved=0" TargetMode="External"/><Relationship Id="rId17" Type="http://schemas.openxmlformats.org/officeDocument/2006/relationships/hyperlink" Target="https://academicaffairs.okstate.edu/student-support/index.html" TargetMode="External"/><Relationship Id="rId2" Type="http://schemas.openxmlformats.org/officeDocument/2006/relationships/styles" Target="styles.xml"/><Relationship Id="rId16" Type="http://schemas.openxmlformats.org/officeDocument/2006/relationships/hyperlink" Target="https://accessibility.okstate.edu/" TargetMode="External"/><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nam04.safelinks.protection.outlook.com/?url=http%3A%2F%2Fwww.google.com%2Fchrome%2F&amp;data=02%7C01%7Cshona.gambrell%40okstate.edu%7C6eb84993ea624726ca4708d759642098%7C2a69c91de8494e34a230cdf8b27e1964%7C0%7C0%7C637076158881388420&amp;sdata=4ePwNiNCGe7KMzxI6bbJx0YjX7%2FPImbPA4fCl6kek3Q%3D&amp;reserved=0" TargetMode="External"/><Relationship Id="rId5" Type="http://schemas.openxmlformats.org/officeDocument/2006/relationships/footnotes" Target="footnotes.xml"/><Relationship Id="rId15" Type="http://schemas.openxmlformats.org/officeDocument/2006/relationships/hyperlink" Target="http://academicintegrity.okstate.edu/" TargetMode="External"/><Relationship Id="rId10" Type="http://schemas.openxmlformats.org/officeDocument/2006/relationships/hyperlink" Target="https://www.facebook.com/SpearsOnline/"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mailto:spearsonline@okstate.edu" TargetMode="External"/><Relationship Id="rId14" Type="http://schemas.openxmlformats.org/officeDocument/2006/relationships/hyperlink" Target="http://registrar.okstate.edu/"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7</Pages>
  <Words>2791</Words>
  <Characters>15910</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Course Title</vt:lpstr>
    </vt:vector>
  </TitlesOfParts>
  <Company>COE</Company>
  <LinksUpToDate>false</LinksUpToDate>
  <CharactersWithSpaces>18664</CharactersWithSpaces>
  <SharedDoc>false</SharedDoc>
  <HLinks>
    <vt:vector size="18" baseType="variant">
      <vt:variant>
        <vt:i4>4259855</vt:i4>
      </vt:variant>
      <vt:variant>
        <vt:i4>6</vt:i4>
      </vt:variant>
      <vt:variant>
        <vt:i4>0</vt:i4>
      </vt:variant>
      <vt:variant>
        <vt:i4>5</vt:i4>
      </vt:variant>
      <vt:variant>
        <vt:lpwstr>http://www.okstate.edu/ucs/stdis/</vt:lpwstr>
      </vt:variant>
      <vt:variant>
        <vt:lpwstr/>
      </vt:variant>
      <vt:variant>
        <vt:i4>2359384</vt:i4>
      </vt:variant>
      <vt:variant>
        <vt:i4>3</vt:i4>
      </vt:variant>
      <vt:variant>
        <vt:i4>0</vt:i4>
      </vt:variant>
      <vt:variant>
        <vt:i4>5</vt:i4>
      </vt:variant>
      <vt:variant>
        <vt:lpwstr>mailto:Kinjal.hate@okstate.edu</vt:lpwstr>
      </vt:variant>
      <vt:variant>
        <vt:lpwstr/>
      </vt:variant>
      <vt:variant>
        <vt:i4>6553698</vt:i4>
      </vt:variant>
      <vt:variant>
        <vt:i4>0</vt:i4>
      </vt:variant>
      <vt:variant>
        <vt:i4>0</vt:i4>
      </vt:variant>
      <vt:variant>
        <vt:i4>5</vt:i4>
      </vt:variant>
      <vt:variant>
        <vt:lpwstr>http://oc.okstate.edu/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Title</dc:title>
  <dc:creator>OSU</dc:creator>
  <cp:lastModifiedBy>Wilson, Rick</cp:lastModifiedBy>
  <cp:revision>3</cp:revision>
  <cp:lastPrinted>2021-01-11T22:20:00Z</cp:lastPrinted>
  <dcterms:created xsi:type="dcterms:W3CDTF">2022-08-18T16:09:00Z</dcterms:created>
  <dcterms:modified xsi:type="dcterms:W3CDTF">2022-08-18T16:16:00Z</dcterms:modified>
</cp:coreProperties>
</file>