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155" w:rsidRPr="00D90181" w:rsidRDefault="00441727" w:rsidP="00A51155">
      <w:pPr>
        <w:spacing w:line="360" w:lineRule="auto"/>
        <w:jc w:val="center"/>
        <w:rPr>
          <w:rFonts w:asciiTheme="minorHAnsi" w:hAnsiTheme="minorHAnsi"/>
          <w:b/>
          <w:sz w:val="20"/>
          <w:u w:val="single"/>
        </w:rPr>
      </w:pPr>
      <w:r>
        <w:rPr>
          <w:rFonts w:asciiTheme="minorHAnsi" w:hAnsiTheme="minorHAnsi"/>
          <w:b/>
          <w:sz w:val="20"/>
          <w:u w:val="single"/>
        </w:rPr>
        <w:t xml:space="preserve">REVIEW OF REQUESTS, TENDERS AND CONTRACTS </w:t>
      </w:r>
    </w:p>
    <w:p w:rsidR="00D90181" w:rsidRPr="00A40D26" w:rsidRDefault="00D90181" w:rsidP="00D90181">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sz w:val="20"/>
        </w:rPr>
      </w:pPr>
      <w:r w:rsidRPr="00A40D26">
        <w:rPr>
          <w:rFonts w:asciiTheme="minorHAnsi" w:hAnsiTheme="minorHAnsi"/>
          <w:b/>
          <w:sz w:val="20"/>
        </w:rPr>
        <w:t xml:space="preserve">1.0 </w:t>
      </w:r>
      <w:r w:rsidRPr="00A40D26">
        <w:rPr>
          <w:rFonts w:asciiTheme="minorHAnsi" w:hAnsiTheme="minorHAnsi"/>
          <w:b/>
          <w:sz w:val="20"/>
        </w:rPr>
        <w:tab/>
        <w:t xml:space="preserve"> Purpose</w:t>
      </w:r>
    </w:p>
    <w:p w:rsidR="00D90181" w:rsidRDefault="00D90181" w:rsidP="00D90181">
      <w:pPr>
        <w:tabs>
          <w:tab w:val="left" w:pos="0"/>
        </w:tabs>
        <w:spacing w:line="240" w:lineRule="atLeast"/>
        <w:ind w:right="1316"/>
        <w:jc w:val="both"/>
        <w:rPr>
          <w:rFonts w:asciiTheme="minorHAnsi" w:hAnsiTheme="minorHAnsi"/>
          <w:sz w:val="20"/>
        </w:rPr>
      </w:pPr>
    </w:p>
    <w:p w:rsidR="00713EE1" w:rsidRPr="00713EE1" w:rsidRDefault="00713EE1" w:rsidP="00C83CAF">
      <w:pPr>
        <w:tabs>
          <w:tab w:val="left" w:pos="0"/>
        </w:tabs>
        <w:spacing w:line="240" w:lineRule="atLeast"/>
        <w:ind w:right="1316"/>
        <w:jc w:val="both"/>
        <w:rPr>
          <w:rFonts w:asciiTheme="minorHAnsi" w:hAnsiTheme="minorHAnsi"/>
          <w:color w:val="080500"/>
          <w:sz w:val="20"/>
          <w:szCs w:val="24"/>
          <w:lang w:val="en-US"/>
        </w:rPr>
      </w:pPr>
      <w:r>
        <w:rPr>
          <w:rFonts w:asciiTheme="minorHAnsi" w:hAnsiTheme="minorHAnsi"/>
          <w:color w:val="080500"/>
          <w:sz w:val="20"/>
          <w:szCs w:val="24"/>
          <w:lang w:val="en-US"/>
        </w:rPr>
        <w:t>The main objective of this procedure is to</w:t>
      </w:r>
      <w:r w:rsidRPr="00713EE1">
        <w:rPr>
          <w:rFonts w:asciiTheme="minorHAnsi" w:hAnsiTheme="minorHAnsi"/>
          <w:color w:val="080500"/>
          <w:sz w:val="20"/>
          <w:szCs w:val="24"/>
          <w:lang w:val="en-US"/>
        </w:rPr>
        <w:t xml:space="preserve"> review requests, tenders, or contracts.</w:t>
      </w:r>
      <w:r>
        <w:rPr>
          <w:rFonts w:asciiTheme="minorHAnsi" w:hAnsiTheme="minorHAnsi"/>
          <w:color w:val="080500"/>
          <w:sz w:val="20"/>
          <w:szCs w:val="24"/>
          <w:lang w:val="en-US"/>
        </w:rPr>
        <w:t xml:space="preserve"> </w:t>
      </w:r>
      <w:r w:rsidRPr="00713EE1">
        <w:rPr>
          <w:rFonts w:asciiTheme="minorHAnsi" w:hAnsiTheme="minorHAnsi"/>
          <w:color w:val="080500"/>
          <w:sz w:val="20"/>
          <w:szCs w:val="24"/>
          <w:lang w:val="en-US"/>
        </w:rPr>
        <w:t>This procedure ensures that:</w:t>
      </w:r>
    </w:p>
    <w:p w:rsidR="00713EE1" w:rsidRPr="00713EE1" w:rsidRDefault="00713EE1" w:rsidP="00C83CAF">
      <w:pPr>
        <w:tabs>
          <w:tab w:val="left" w:pos="0"/>
        </w:tabs>
        <w:spacing w:line="240" w:lineRule="atLeast"/>
        <w:ind w:right="1316"/>
        <w:jc w:val="both"/>
        <w:rPr>
          <w:rFonts w:asciiTheme="minorHAnsi" w:hAnsiTheme="minorHAnsi"/>
          <w:color w:val="080500"/>
          <w:sz w:val="20"/>
          <w:szCs w:val="24"/>
          <w:lang w:val="en-US"/>
        </w:rPr>
      </w:pPr>
      <w:r>
        <w:rPr>
          <w:rFonts w:asciiTheme="minorHAnsi" w:hAnsiTheme="minorHAnsi"/>
          <w:color w:val="080500"/>
          <w:sz w:val="20"/>
          <w:szCs w:val="24"/>
          <w:lang w:val="en-US"/>
        </w:rPr>
        <w:t>1.1</w:t>
      </w:r>
      <w:r>
        <w:rPr>
          <w:rFonts w:asciiTheme="minorHAnsi" w:hAnsiTheme="minorHAnsi"/>
          <w:color w:val="080500"/>
          <w:sz w:val="20"/>
          <w:szCs w:val="24"/>
          <w:lang w:val="en-US"/>
        </w:rPr>
        <w:tab/>
      </w:r>
      <w:r w:rsidRPr="00713EE1">
        <w:rPr>
          <w:rFonts w:asciiTheme="minorHAnsi" w:hAnsiTheme="minorHAnsi"/>
          <w:color w:val="080500"/>
          <w:sz w:val="20"/>
          <w:szCs w:val="24"/>
          <w:lang w:val="en-US"/>
        </w:rPr>
        <w:t>The customer’s requirements including the methods to be used are adequately defined,</w:t>
      </w:r>
      <w:r>
        <w:rPr>
          <w:rFonts w:asciiTheme="minorHAnsi" w:hAnsiTheme="minorHAnsi"/>
          <w:color w:val="080500"/>
          <w:sz w:val="20"/>
          <w:szCs w:val="24"/>
          <w:lang w:val="en-US"/>
        </w:rPr>
        <w:t xml:space="preserve"> documented, </w:t>
      </w:r>
      <w:r w:rsidRPr="00713EE1">
        <w:rPr>
          <w:rFonts w:asciiTheme="minorHAnsi" w:hAnsiTheme="minorHAnsi"/>
          <w:color w:val="080500"/>
          <w:sz w:val="20"/>
          <w:szCs w:val="24"/>
          <w:lang w:val="en-US"/>
        </w:rPr>
        <w:t>and understood</w:t>
      </w:r>
      <w:r>
        <w:rPr>
          <w:rFonts w:asciiTheme="minorHAnsi" w:hAnsiTheme="minorHAnsi"/>
          <w:color w:val="080500"/>
          <w:sz w:val="20"/>
          <w:szCs w:val="24"/>
          <w:lang w:val="en-US"/>
        </w:rPr>
        <w:t>.</w:t>
      </w:r>
    </w:p>
    <w:p w:rsidR="00713EE1" w:rsidRPr="00713EE1" w:rsidRDefault="00713EE1" w:rsidP="00C83CAF">
      <w:pPr>
        <w:tabs>
          <w:tab w:val="left" w:pos="0"/>
        </w:tabs>
        <w:spacing w:line="240" w:lineRule="atLeast"/>
        <w:ind w:right="1316"/>
        <w:jc w:val="both"/>
        <w:rPr>
          <w:rFonts w:asciiTheme="minorHAnsi" w:hAnsiTheme="minorHAnsi"/>
          <w:color w:val="080500"/>
          <w:sz w:val="20"/>
          <w:szCs w:val="24"/>
          <w:lang w:val="en-US"/>
        </w:rPr>
      </w:pPr>
      <w:r>
        <w:rPr>
          <w:rFonts w:asciiTheme="minorHAnsi" w:hAnsiTheme="minorHAnsi"/>
          <w:color w:val="080500"/>
          <w:sz w:val="20"/>
          <w:szCs w:val="24"/>
          <w:lang w:val="en-US"/>
        </w:rPr>
        <w:t>1.2</w:t>
      </w:r>
      <w:r>
        <w:rPr>
          <w:rFonts w:asciiTheme="minorHAnsi" w:hAnsiTheme="minorHAnsi"/>
          <w:color w:val="080500"/>
          <w:sz w:val="20"/>
          <w:szCs w:val="24"/>
          <w:lang w:val="en-US"/>
        </w:rPr>
        <w:tab/>
      </w:r>
      <w:r w:rsidRPr="00713EE1">
        <w:rPr>
          <w:rFonts w:asciiTheme="minorHAnsi" w:hAnsiTheme="minorHAnsi"/>
          <w:color w:val="080500"/>
          <w:sz w:val="20"/>
          <w:szCs w:val="24"/>
          <w:lang w:val="en-US"/>
        </w:rPr>
        <w:t>The laboratory has the capability and resources to meet the requirements</w:t>
      </w:r>
    </w:p>
    <w:p w:rsidR="00713EE1" w:rsidRPr="00713EE1" w:rsidRDefault="00713EE1" w:rsidP="00C83CAF">
      <w:pPr>
        <w:tabs>
          <w:tab w:val="left" w:pos="0"/>
        </w:tabs>
        <w:spacing w:line="240" w:lineRule="atLeast"/>
        <w:ind w:right="1316"/>
        <w:jc w:val="both"/>
        <w:rPr>
          <w:rFonts w:asciiTheme="minorHAnsi" w:hAnsiTheme="minorHAnsi"/>
          <w:color w:val="080500"/>
          <w:sz w:val="20"/>
          <w:szCs w:val="24"/>
          <w:lang w:val="en-US"/>
        </w:rPr>
      </w:pPr>
      <w:r>
        <w:rPr>
          <w:rFonts w:asciiTheme="minorHAnsi" w:hAnsiTheme="minorHAnsi"/>
          <w:color w:val="080500"/>
          <w:sz w:val="20"/>
          <w:szCs w:val="24"/>
          <w:lang w:val="en-US"/>
        </w:rPr>
        <w:t>1.3</w:t>
      </w:r>
      <w:r>
        <w:rPr>
          <w:rFonts w:asciiTheme="minorHAnsi" w:hAnsiTheme="minorHAnsi"/>
          <w:color w:val="080500"/>
          <w:sz w:val="20"/>
          <w:szCs w:val="24"/>
          <w:lang w:val="en-US"/>
        </w:rPr>
        <w:tab/>
      </w:r>
      <w:r w:rsidRPr="00713EE1">
        <w:rPr>
          <w:rFonts w:asciiTheme="minorHAnsi" w:hAnsiTheme="minorHAnsi"/>
          <w:color w:val="080500"/>
          <w:sz w:val="20"/>
          <w:szCs w:val="24"/>
          <w:lang w:val="en-US"/>
        </w:rPr>
        <w:t>The appropriate test method is selected and capable of meeting the customer’s</w:t>
      </w:r>
      <w:r>
        <w:rPr>
          <w:rFonts w:asciiTheme="minorHAnsi" w:hAnsiTheme="minorHAnsi"/>
          <w:color w:val="080500"/>
          <w:sz w:val="20"/>
          <w:szCs w:val="24"/>
          <w:lang w:val="en-US"/>
        </w:rPr>
        <w:t xml:space="preserve"> </w:t>
      </w:r>
      <w:r w:rsidRPr="00713EE1">
        <w:rPr>
          <w:rFonts w:asciiTheme="minorHAnsi" w:hAnsiTheme="minorHAnsi"/>
          <w:color w:val="080500"/>
          <w:sz w:val="20"/>
          <w:szCs w:val="24"/>
          <w:lang w:val="en-US"/>
        </w:rPr>
        <w:t>requirements</w:t>
      </w:r>
    </w:p>
    <w:p w:rsidR="00D90181" w:rsidRDefault="00713EE1" w:rsidP="00C83CAF">
      <w:pPr>
        <w:tabs>
          <w:tab w:val="left" w:pos="0"/>
        </w:tabs>
        <w:spacing w:line="240" w:lineRule="atLeast"/>
        <w:ind w:right="1316"/>
        <w:jc w:val="both"/>
        <w:rPr>
          <w:rFonts w:asciiTheme="minorHAnsi" w:hAnsiTheme="minorHAnsi"/>
          <w:color w:val="080500"/>
          <w:sz w:val="20"/>
          <w:szCs w:val="24"/>
          <w:lang w:val="en-US"/>
        </w:rPr>
      </w:pPr>
      <w:r>
        <w:rPr>
          <w:rFonts w:asciiTheme="minorHAnsi" w:hAnsiTheme="minorHAnsi"/>
          <w:color w:val="080500"/>
          <w:sz w:val="20"/>
          <w:szCs w:val="24"/>
          <w:lang w:val="en-US"/>
        </w:rPr>
        <w:t>1.4</w:t>
      </w:r>
      <w:r>
        <w:rPr>
          <w:rFonts w:asciiTheme="minorHAnsi" w:hAnsiTheme="minorHAnsi"/>
          <w:color w:val="080500"/>
          <w:sz w:val="20"/>
          <w:szCs w:val="24"/>
          <w:lang w:val="en-US"/>
        </w:rPr>
        <w:tab/>
      </w:r>
      <w:r w:rsidRPr="00713EE1">
        <w:rPr>
          <w:rFonts w:asciiTheme="minorHAnsi" w:hAnsiTheme="minorHAnsi"/>
          <w:color w:val="080500"/>
          <w:sz w:val="20"/>
          <w:szCs w:val="24"/>
          <w:lang w:val="en-US"/>
        </w:rPr>
        <w:t>This procedure also describes the activities that take place should there be subsequent</w:t>
      </w:r>
      <w:r>
        <w:rPr>
          <w:rFonts w:asciiTheme="minorHAnsi" w:hAnsiTheme="minorHAnsi"/>
          <w:color w:val="080500"/>
          <w:sz w:val="20"/>
          <w:szCs w:val="24"/>
          <w:lang w:val="en-US"/>
        </w:rPr>
        <w:t xml:space="preserve"> </w:t>
      </w:r>
      <w:r w:rsidRPr="00713EE1">
        <w:rPr>
          <w:rFonts w:asciiTheme="minorHAnsi" w:hAnsiTheme="minorHAnsi"/>
          <w:color w:val="080500"/>
          <w:sz w:val="20"/>
          <w:szCs w:val="24"/>
          <w:lang w:val="en-US"/>
        </w:rPr>
        <w:t xml:space="preserve">amendment to a </w:t>
      </w:r>
      <w:proofErr w:type="gramStart"/>
      <w:r w:rsidRPr="00713EE1">
        <w:rPr>
          <w:rFonts w:asciiTheme="minorHAnsi" w:hAnsiTheme="minorHAnsi"/>
          <w:color w:val="080500"/>
          <w:sz w:val="20"/>
          <w:szCs w:val="24"/>
          <w:lang w:val="en-US"/>
        </w:rPr>
        <w:t>customer’s</w:t>
      </w:r>
      <w:proofErr w:type="gramEnd"/>
      <w:r w:rsidRPr="00713EE1">
        <w:rPr>
          <w:rFonts w:asciiTheme="minorHAnsi" w:hAnsiTheme="minorHAnsi"/>
          <w:color w:val="080500"/>
          <w:sz w:val="20"/>
          <w:szCs w:val="24"/>
          <w:lang w:val="en-US"/>
        </w:rPr>
        <w:t xml:space="preserve"> order.</w:t>
      </w:r>
    </w:p>
    <w:p w:rsidR="00713EE1" w:rsidRPr="00713EE1" w:rsidRDefault="00713EE1" w:rsidP="00713EE1">
      <w:pPr>
        <w:tabs>
          <w:tab w:val="left" w:pos="0"/>
        </w:tabs>
        <w:spacing w:line="240" w:lineRule="atLeast"/>
        <w:ind w:left="720" w:right="1316"/>
        <w:jc w:val="both"/>
        <w:rPr>
          <w:rFonts w:asciiTheme="minorHAnsi" w:hAnsiTheme="minorHAnsi"/>
          <w:color w:val="080500"/>
          <w:sz w:val="20"/>
          <w:szCs w:val="24"/>
          <w:lang w:val="en-US"/>
        </w:rPr>
      </w:pP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2.0</w:t>
      </w:r>
      <w:r w:rsidRPr="00A40D26">
        <w:rPr>
          <w:rFonts w:asciiTheme="minorHAnsi" w:hAnsiTheme="minorHAnsi"/>
          <w:b/>
          <w:sz w:val="20"/>
        </w:rPr>
        <w:tab/>
        <w:t>Scope</w:t>
      </w:r>
    </w:p>
    <w:p w:rsidR="00D90181" w:rsidRDefault="00D90181" w:rsidP="00D90181">
      <w:pPr>
        <w:jc w:val="both"/>
        <w:rPr>
          <w:rFonts w:asciiTheme="minorHAnsi" w:hAnsiTheme="minorHAnsi"/>
          <w:sz w:val="20"/>
        </w:rPr>
      </w:pPr>
    </w:p>
    <w:p w:rsidR="00C83CAF" w:rsidRPr="00C83CAF" w:rsidRDefault="00C83CAF" w:rsidP="00C83CAF">
      <w:pPr>
        <w:jc w:val="both"/>
        <w:rPr>
          <w:rFonts w:asciiTheme="minorHAnsi" w:hAnsiTheme="minorHAnsi"/>
          <w:sz w:val="20"/>
        </w:rPr>
      </w:pPr>
      <w:r>
        <w:rPr>
          <w:rFonts w:asciiTheme="minorHAnsi" w:hAnsiTheme="minorHAnsi"/>
          <w:sz w:val="20"/>
        </w:rPr>
        <w:t>2.1</w:t>
      </w:r>
      <w:r>
        <w:rPr>
          <w:rFonts w:asciiTheme="minorHAnsi" w:hAnsiTheme="minorHAnsi"/>
          <w:sz w:val="20"/>
        </w:rPr>
        <w:tab/>
      </w:r>
      <w:r w:rsidR="001959AB" w:rsidRPr="00C83CAF">
        <w:rPr>
          <w:rFonts w:asciiTheme="minorHAnsi" w:hAnsiTheme="minorHAnsi"/>
          <w:sz w:val="20"/>
        </w:rPr>
        <w:t>AQ</w:t>
      </w:r>
      <w:r w:rsidR="00CD5EF8">
        <w:rPr>
          <w:rFonts w:asciiTheme="minorHAnsi" w:hAnsiTheme="minorHAnsi"/>
          <w:sz w:val="20"/>
        </w:rPr>
        <w:t>C</w:t>
      </w:r>
      <w:r w:rsidR="001959AB" w:rsidRPr="00C83CAF">
        <w:rPr>
          <w:rFonts w:asciiTheme="minorHAnsi" w:hAnsiTheme="minorHAnsi"/>
          <w:sz w:val="20"/>
        </w:rPr>
        <w:t>’s main purpose is to provide water testing services</w:t>
      </w:r>
      <w:r w:rsidRPr="00C83CAF">
        <w:rPr>
          <w:rFonts w:asciiTheme="minorHAnsi" w:hAnsiTheme="minorHAnsi"/>
          <w:sz w:val="20"/>
        </w:rPr>
        <w:t xml:space="preserve"> to its customers especially those in the private sector. </w:t>
      </w:r>
      <w:r w:rsidR="001959AB" w:rsidRPr="00C83CAF">
        <w:rPr>
          <w:rFonts w:asciiTheme="minorHAnsi" w:hAnsiTheme="minorHAnsi"/>
          <w:sz w:val="20"/>
        </w:rPr>
        <w:t xml:space="preserve">Requests from other </w:t>
      </w:r>
      <w:r w:rsidRPr="00C83CAF">
        <w:rPr>
          <w:rFonts w:asciiTheme="minorHAnsi" w:hAnsiTheme="minorHAnsi"/>
          <w:sz w:val="20"/>
        </w:rPr>
        <w:t xml:space="preserve">entities including </w:t>
      </w:r>
      <w:r w:rsidR="001959AB" w:rsidRPr="00C83CAF">
        <w:rPr>
          <w:rFonts w:asciiTheme="minorHAnsi" w:hAnsiTheme="minorHAnsi"/>
          <w:sz w:val="20"/>
        </w:rPr>
        <w:t xml:space="preserve">government </w:t>
      </w:r>
      <w:r w:rsidRPr="00C83CAF">
        <w:rPr>
          <w:rFonts w:asciiTheme="minorHAnsi" w:hAnsiTheme="minorHAnsi"/>
          <w:sz w:val="20"/>
        </w:rPr>
        <w:t>sector</w:t>
      </w:r>
      <w:r w:rsidR="001959AB" w:rsidRPr="00C83CAF">
        <w:rPr>
          <w:rFonts w:asciiTheme="minorHAnsi" w:hAnsiTheme="minorHAnsi"/>
          <w:sz w:val="20"/>
        </w:rPr>
        <w:t xml:space="preserve"> are also accepted on a case by case basis based on the availability of laboratory resources and the</w:t>
      </w:r>
      <w:r w:rsidRPr="00C83CAF">
        <w:rPr>
          <w:rFonts w:asciiTheme="minorHAnsi" w:hAnsiTheme="minorHAnsi"/>
          <w:sz w:val="20"/>
        </w:rPr>
        <w:t xml:space="preserve"> </w:t>
      </w:r>
      <w:r w:rsidR="001959AB" w:rsidRPr="00C83CAF">
        <w:rPr>
          <w:rFonts w:asciiTheme="minorHAnsi" w:hAnsiTheme="minorHAnsi"/>
          <w:sz w:val="20"/>
        </w:rPr>
        <w:t xml:space="preserve">relevance to </w:t>
      </w:r>
      <w:r w:rsidRPr="00C83CAF">
        <w:rPr>
          <w:rFonts w:asciiTheme="minorHAnsi" w:hAnsiTheme="minorHAnsi"/>
          <w:sz w:val="20"/>
        </w:rPr>
        <w:t>AQ</w:t>
      </w:r>
      <w:r w:rsidR="00CD5EF8">
        <w:rPr>
          <w:rFonts w:asciiTheme="minorHAnsi" w:hAnsiTheme="minorHAnsi"/>
          <w:sz w:val="20"/>
        </w:rPr>
        <w:t>C</w:t>
      </w:r>
      <w:r w:rsidRPr="00C83CAF">
        <w:rPr>
          <w:rFonts w:asciiTheme="minorHAnsi" w:hAnsiTheme="minorHAnsi"/>
          <w:sz w:val="20"/>
        </w:rPr>
        <w:t>’s</w:t>
      </w:r>
      <w:r w:rsidR="001959AB" w:rsidRPr="00C83CAF">
        <w:rPr>
          <w:rFonts w:asciiTheme="minorHAnsi" w:hAnsiTheme="minorHAnsi"/>
          <w:sz w:val="20"/>
        </w:rPr>
        <w:t xml:space="preserve"> programs. </w:t>
      </w:r>
    </w:p>
    <w:p w:rsidR="00C83CAF" w:rsidRPr="00C83CAF" w:rsidRDefault="00C83CAF" w:rsidP="00C83CAF">
      <w:pPr>
        <w:jc w:val="both"/>
        <w:rPr>
          <w:rFonts w:asciiTheme="minorHAnsi" w:hAnsiTheme="minorHAnsi"/>
          <w:sz w:val="20"/>
        </w:rPr>
      </w:pPr>
      <w:r>
        <w:rPr>
          <w:rFonts w:asciiTheme="minorHAnsi" w:hAnsiTheme="minorHAnsi"/>
          <w:sz w:val="20"/>
        </w:rPr>
        <w:t>2.2</w:t>
      </w:r>
      <w:r>
        <w:rPr>
          <w:rFonts w:asciiTheme="minorHAnsi" w:hAnsiTheme="minorHAnsi"/>
          <w:sz w:val="20"/>
        </w:rPr>
        <w:tab/>
      </w:r>
      <w:r w:rsidR="00305A75" w:rsidRPr="00C83CAF">
        <w:rPr>
          <w:rFonts w:asciiTheme="minorHAnsi" w:hAnsiTheme="minorHAnsi"/>
          <w:sz w:val="20"/>
        </w:rPr>
        <w:t>This procedure is to be performed by all employees who supply quotations to customers for laboratory service</w:t>
      </w:r>
      <w:r w:rsidRPr="00C83CAF">
        <w:rPr>
          <w:rFonts w:asciiTheme="minorHAnsi" w:hAnsiTheme="minorHAnsi"/>
          <w:sz w:val="20"/>
        </w:rPr>
        <w:t>.</w:t>
      </w:r>
    </w:p>
    <w:p w:rsidR="00D90181" w:rsidRPr="00305A75" w:rsidRDefault="00305A75" w:rsidP="00C83CAF">
      <w:pPr>
        <w:pStyle w:val="ListParagraph"/>
        <w:ind w:left="1080"/>
        <w:jc w:val="both"/>
        <w:rPr>
          <w:rFonts w:asciiTheme="minorHAnsi" w:hAnsiTheme="minorHAnsi"/>
          <w:sz w:val="20"/>
        </w:rPr>
      </w:pPr>
      <w:r w:rsidRPr="00305A75">
        <w:rPr>
          <w:rFonts w:asciiTheme="minorHAnsi" w:hAnsiTheme="minorHAnsi"/>
          <w:sz w:val="20"/>
        </w:rPr>
        <w:cr/>
      </w: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A40D26">
        <w:rPr>
          <w:rFonts w:asciiTheme="minorHAnsi" w:hAnsiTheme="minorHAnsi"/>
          <w:b/>
          <w:sz w:val="20"/>
        </w:rPr>
        <w:t>3.0   References:</w:t>
      </w:r>
    </w:p>
    <w:p w:rsidR="00D90181" w:rsidRDefault="00D90181" w:rsidP="00D90181">
      <w:pPr>
        <w:ind w:left="360"/>
        <w:jc w:val="both"/>
        <w:rPr>
          <w:rFonts w:asciiTheme="minorHAnsi" w:hAnsiTheme="minorHAnsi"/>
          <w:sz w:val="20"/>
        </w:rPr>
      </w:pPr>
    </w:p>
    <w:p w:rsidR="00D90181" w:rsidRPr="00A40D26" w:rsidRDefault="00D90181" w:rsidP="00D90181">
      <w:pPr>
        <w:ind w:left="360"/>
        <w:jc w:val="both"/>
        <w:rPr>
          <w:rFonts w:asciiTheme="minorHAnsi" w:hAnsiTheme="minorHAnsi"/>
          <w:sz w:val="20"/>
        </w:rPr>
      </w:pPr>
      <w:r w:rsidRPr="00A40D26">
        <w:rPr>
          <w:rFonts w:asciiTheme="minorHAnsi" w:hAnsiTheme="minorHAnsi"/>
          <w:sz w:val="20"/>
        </w:rPr>
        <w:t>AQL/QM</w:t>
      </w:r>
      <w:r w:rsidR="00F50FEC">
        <w:rPr>
          <w:rFonts w:asciiTheme="minorHAnsi" w:hAnsiTheme="minorHAnsi"/>
          <w:sz w:val="20"/>
        </w:rPr>
        <w:t>S</w:t>
      </w:r>
      <w:r w:rsidRPr="00A40D26">
        <w:rPr>
          <w:rFonts w:asciiTheme="minorHAnsi" w:hAnsiTheme="minorHAnsi"/>
          <w:sz w:val="20"/>
        </w:rPr>
        <w:t>/01</w:t>
      </w:r>
    </w:p>
    <w:p w:rsidR="00D90181" w:rsidRPr="00A40D26" w:rsidRDefault="00D90181" w:rsidP="00D90181">
      <w:pPr>
        <w:ind w:left="360"/>
        <w:jc w:val="both"/>
        <w:rPr>
          <w:rFonts w:asciiTheme="minorHAnsi" w:hAnsiTheme="minorHAnsi"/>
          <w:sz w:val="20"/>
        </w:rPr>
      </w:pPr>
    </w:p>
    <w:p w:rsidR="00D90181" w:rsidRPr="00A40D26" w:rsidRDefault="00DC4318"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 xml:space="preserve">4.0   ABBREVIATIONS/TERMS USED AND DEFINITIONS </w:t>
      </w:r>
    </w:p>
    <w:p w:rsidR="00D90181" w:rsidRDefault="00D90181" w:rsidP="00D90181">
      <w:pPr>
        <w:pStyle w:val="ListParagraph"/>
        <w:jc w:val="both"/>
        <w:rPr>
          <w:rFonts w:asciiTheme="minorHAnsi" w:hAnsiTheme="minorHAnsi"/>
          <w:sz w:val="20"/>
          <w:szCs w:val="20"/>
        </w:rPr>
      </w:pPr>
    </w:p>
    <w:p w:rsidR="00BB45A2" w:rsidRDefault="00DC4318" w:rsidP="00BB45A2">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DC4318">
        <w:rPr>
          <w:rFonts w:asciiTheme="minorHAnsi" w:hAnsiTheme="minorHAnsi"/>
          <w:sz w:val="20"/>
        </w:rPr>
        <w:t>For the purpose of this procedure, the definitions in AQ</w:t>
      </w:r>
      <w:r w:rsidR="00CD5EF8">
        <w:rPr>
          <w:rFonts w:asciiTheme="minorHAnsi" w:hAnsiTheme="minorHAnsi"/>
          <w:sz w:val="20"/>
        </w:rPr>
        <w:t>C.</w:t>
      </w:r>
      <w:r w:rsidRPr="00DC4318">
        <w:rPr>
          <w:rFonts w:asciiTheme="minorHAnsi" w:hAnsiTheme="minorHAnsi"/>
          <w:sz w:val="20"/>
        </w:rPr>
        <w:t>QM</w:t>
      </w:r>
      <w:r w:rsidR="00CD5EF8">
        <w:rPr>
          <w:rFonts w:asciiTheme="minorHAnsi" w:hAnsiTheme="minorHAnsi"/>
          <w:sz w:val="20"/>
        </w:rPr>
        <w:t>-0</w:t>
      </w:r>
      <w:r w:rsidRPr="00DC4318">
        <w:rPr>
          <w:rFonts w:asciiTheme="minorHAnsi" w:hAnsiTheme="minorHAnsi"/>
          <w:sz w:val="20"/>
        </w:rPr>
        <w:t>01 shall apply</w:t>
      </w:r>
      <w:r w:rsidR="00397891">
        <w:rPr>
          <w:rFonts w:asciiTheme="minorHAnsi" w:hAnsiTheme="minorHAnsi"/>
          <w:sz w:val="20"/>
        </w:rPr>
        <w:t>.</w:t>
      </w:r>
      <w:r w:rsidRPr="00D90181">
        <w:rPr>
          <w:rFonts w:asciiTheme="minorHAnsi" w:hAnsiTheme="minorHAnsi"/>
          <w:sz w:val="20"/>
          <w:szCs w:val="20"/>
        </w:rPr>
        <w:t xml:space="preserve"> </w:t>
      </w:r>
    </w:p>
    <w:p w:rsidR="00574EF3" w:rsidRDefault="00BB45A2" w:rsidP="00E62E45">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sidRPr="00574EF3">
        <w:rPr>
          <w:rFonts w:asciiTheme="minorHAnsi" w:hAnsiTheme="minorHAnsi"/>
          <w:sz w:val="20"/>
          <w:szCs w:val="20"/>
        </w:rPr>
        <w:t>Contract Review – systematic activities carried out by the supplier, before signing the contract to ensure that requirements for quality are adequately defined, free of ambiguity, d</w:t>
      </w:r>
      <w:r w:rsidR="00574EF3">
        <w:rPr>
          <w:rFonts w:asciiTheme="minorHAnsi" w:hAnsiTheme="minorHAnsi"/>
          <w:sz w:val="20"/>
          <w:szCs w:val="20"/>
        </w:rPr>
        <w:t>ocumented, and can be realized.</w:t>
      </w:r>
    </w:p>
    <w:p w:rsidR="00574EF3" w:rsidRDefault="00574EF3" w:rsidP="00E62E45">
      <w:pPr>
        <w:pStyle w:val="ListParagraph"/>
        <w:numPr>
          <w:ilvl w:val="1"/>
          <w:numId w:val="20"/>
        </w:numPr>
        <w:tabs>
          <w:tab w:val="left" w:pos="450"/>
        </w:tabs>
        <w:spacing w:after="200" w:line="360" w:lineRule="auto"/>
        <w:ind w:left="0" w:firstLine="0"/>
        <w:jc w:val="both"/>
        <w:rPr>
          <w:rFonts w:asciiTheme="minorHAnsi" w:hAnsiTheme="minorHAnsi"/>
          <w:sz w:val="20"/>
          <w:szCs w:val="20"/>
        </w:rPr>
      </w:pPr>
      <w:r>
        <w:rPr>
          <w:rFonts w:asciiTheme="minorHAnsi" w:hAnsiTheme="minorHAnsi"/>
          <w:sz w:val="20"/>
          <w:szCs w:val="20"/>
        </w:rPr>
        <w:t>Request – a written or verbal statement of request for water testing services.</w:t>
      </w:r>
    </w:p>
    <w:p w:rsidR="00290E84" w:rsidRPr="00E02BD9" w:rsidRDefault="00574EF3" w:rsidP="00DC4318">
      <w:pPr>
        <w:pStyle w:val="ListParagraph"/>
        <w:numPr>
          <w:ilvl w:val="1"/>
          <w:numId w:val="20"/>
        </w:numPr>
        <w:tabs>
          <w:tab w:val="left" w:pos="450"/>
        </w:tabs>
        <w:spacing w:after="200" w:line="360" w:lineRule="auto"/>
        <w:ind w:left="0" w:firstLine="0"/>
        <w:jc w:val="both"/>
        <w:rPr>
          <w:rFonts w:asciiTheme="minorHAnsi" w:hAnsiTheme="minorHAnsi"/>
          <w:sz w:val="20"/>
        </w:rPr>
      </w:pPr>
      <w:r w:rsidRPr="00E02BD9">
        <w:rPr>
          <w:rFonts w:asciiTheme="minorHAnsi" w:hAnsiTheme="minorHAnsi"/>
          <w:sz w:val="20"/>
          <w:szCs w:val="20"/>
        </w:rPr>
        <w:t xml:space="preserve">Tender – a proposal or offer that is submitted to the customer in response to a request for water testing services. </w:t>
      </w:r>
      <w:r w:rsidR="00997178" w:rsidRPr="00E02BD9">
        <w:rPr>
          <w:rFonts w:asciiTheme="minorHAnsi" w:hAnsiTheme="minorHAnsi"/>
          <w:sz w:val="20"/>
          <w:szCs w:val="20"/>
        </w:rPr>
        <w:t xml:space="preserve"> </w:t>
      </w:r>
    </w:p>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5</w:t>
      </w:r>
      <w:r w:rsidRPr="00A40D26">
        <w:rPr>
          <w:rFonts w:asciiTheme="minorHAnsi" w:hAnsiTheme="minorHAnsi"/>
          <w:b/>
          <w:sz w:val="20"/>
        </w:rPr>
        <w:t xml:space="preserve">.0   </w:t>
      </w:r>
      <w:r>
        <w:rPr>
          <w:rFonts w:asciiTheme="minorHAnsi" w:hAnsiTheme="minorHAnsi"/>
          <w:b/>
          <w:sz w:val="20"/>
        </w:rPr>
        <w:t>RECORDS OF CHANGE</w:t>
      </w:r>
    </w:p>
    <w:p w:rsidR="00D90181" w:rsidRDefault="00D90181" w:rsidP="00D90181">
      <w:pPr>
        <w:ind w:left="360"/>
        <w:jc w:val="both"/>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559"/>
        <w:gridCol w:w="1808"/>
        <w:gridCol w:w="2180"/>
      </w:tblGrid>
      <w:tr w:rsidR="00D90181" w:rsidRPr="00A40D26" w:rsidTr="00D805D6">
        <w:trPr>
          <w:trHeight w:val="368"/>
        </w:trPr>
        <w:tc>
          <w:tcPr>
            <w:tcW w:w="604" w:type="dxa"/>
          </w:tcPr>
          <w:p w:rsidR="00D90181" w:rsidRPr="00A40D26" w:rsidRDefault="00D90181" w:rsidP="00D805D6">
            <w:pPr>
              <w:jc w:val="both"/>
              <w:rPr>
                <w:rFonts w:asciiTheme="minorHAnsi" w:hAnsiTheme="minorHAnsi"/>
                <w:b/>
                <w:sz w:val="20"/>
              </w:rPr>
            </w:pPr>
            <w:r w:rsidRPr="00A40D26">
              <w:rPr>
                <w:rFonts w:asciiTheme="minorHAnsi" w:hAnsiTheme="minorHAnsi"/>
                <w:b/>
                <w:sz w:val="20"/>
              </w:rPr>
              <w:t>NO.</w:t>
            </w:r>
          </w:p>
        </w:tc>
        <w:tc>
          <w:tcPr>
            <w:tcW w:w="1509" w:type="dxa"/>
          </w:tcPr>
          <w:p w:rsidR="00D90181" w:rsidRPr="00A40D26" w:rsidRDefault="00D90181" w:rsidP="00D805D6">
            <w:pPr>
              <w:jc w:val="both"/>
              <w:rPr>
                <w:rFonts w:asciiTheme="minorHAnsi" w:hAnsiTheme="minorHAnsi"/>
                <w:b/>
                <w:sz w:val="20"/>
              </w:rPr>
            </w:pPr>
            <w:r w:rsidRPr="00A40D26">
              <w:rPr>
                <w:rFonts w:asciiTheme="minorHAnsi" w:hAnsiTheme="minorHAnsi"/>
                <w:b/>
                <w:sz w:val="20"/>
              </w:rPr>
              <w:t>Date</w:t>
            </w:r>
          </w:p>
        </w:tc>
        <w:tc>
          <w:tcPr>
            <w:tcW w:w="4565" w:type="dxa"/>
            <w:gridSpan w:val="2"/>
          </w:tcPr>
          <w:p w:rsidR="00D90181" w:rsidRPr="00A40D26" w:rsidRDefault="00D90181" w:rsidP="00D805D6">
            <w:pPr>
              <w:jc w:val="both"/>
              <w:rPr>
                <w:rFonts w:asciiTheme="minorHAnsi" w:hAnsiTheme="minorHAnsi"/>
                <w:b/>
                <w:sz w:val="20"/>
              </w:rPr>
            </w:pPr>
            <w:r w:rsidRPr="00A40D26">
              <w:rPr>
                <w:rFonts w:asciiTheme="minorHAnsi" w:hAnsiTheme="minorHAnsi"/>
                <w:b/>
                <w:sz w:val="20"/>
              </w:rPr>
              <w:t>Details of changes</w:t>
            </w:r>
          </w:p>
        </w:tc>
        <w:tc>
          <w:tcPr>
            <w:tcW w:w="1808" w:type="dxa"/>
          </w:tcPr>
          <w:p w:rsidR="00D90181" w:rsidRPr="00A40D26" w:rsidRDefault="00D90181" w:rsidP="00D805D6">
            <w:pPr>
              <w:jc w:val="both"/>
              <w:rPr>
                <w:rFonts w:asciiTheme="minorHAnsi" w:hAnsiTheme="minorHAnsi"/>
                <w:b/>
                <w:sz w:val="20"/>
              </w:rPr>
            </w:pPr>
            <w:r w:rsidRPr="00A40D26">
              <w:rPr>
                <w:rFonts w:asciiTheme="minorHAnsi" w:hAnsiTheme="minorHAnsi"/>
                <w:b/>
                <w:sz w:val="20"/>
              </w:rPr>
              <w:t xml:space="preserve">Title/ </w:t>
            </w:r>
            <w:r w:rsidRPr="00A40D26">
              <w:rPr>
                <w:rFonts w:asciiTheme="minorHAnsi" w:hAnsiTheme="minorHAnsi"/>
                <w:b/>
                <w:i/>
                <w:sz w:val="20"/>
              </w:rPr>
              <w:t xml:space="preserve">Name </w:t>
            </w:r>
          </w:p>
        </w:tc>
        <w:tc>
          <w:tcPr>
            <w:tcW w:w="2180" w:type="dxa"/>
          </w:tcPr>
          <w:p w:rsidR="00D90181" w:rsidRPr="00A40D26" w:rsidRDefault="00D90181" w:rsidP="00D805D6">
            <w:pPr>
              <w:jc w:val="both"/>
              <w:rPr>
                <w:rFonts w:asciiTheme="minorHAnsi" w:hAnsiTheme="minorHAnsi"/>
                <w:b/>
                <w:sz w:val="20"/>
              </w:rPr>
            </w:pPr>
            <w:r w:rsidRPr="00A40D26">
              <w:rPr>
                <w:rFonts w:asciiTheme="minorHAnsi" w:hAnsiTheme="minorHAnsi"/>
                <w:b/>
                <w:i/>
                <w:sz w:val="20"/>
              </w:rPr>
              <w:t>Signature</w:t>
            </w:r>
          </w:p>
        </w:tc>
      </w:tr>
      <w:tr w:rsidR="00D90181" w:rsidRPr="00A40D26" w:rsidTr="00D805D6">
        <w:trPr>
          <w:trHeight w:val="273"/>
        </w:trPr>
        <w:tc>
          <w:tcPr>
            <w:tcW w:w="604" w:type="dxa"/>
          </w:tcPr>
          <w:p w:rsidR="00D90181" w:rsidRPr="00A40D26" w:rsidRDefault="00D90181" w:rsidP="00D805D6">
            <w:pPr>
              <w:jc w:val="both"/>
              <w:rPr>
                <w:rFonts w:asciiTheme="minorHAnsi" w:hAnsiTheme="minorHAnsi"/>
                <w:sz w:val="20"/>
              </w:rPr>
            </w:pPr>
          </w:p>
        </w:tc>
        <w:tc>
          <w:tcPr>
            <w:tcW w:w="1509" w:type="dxa"/>
          </w:tcPr>
          <w:p w:rsidR="00D90181" w:rsidRPr="00A40D26" w:rsidRDefault="00D90181" w:rsidP="00D805D6">
            <w:pPr>
              <w:jc w:val="both"/>
              <w:rPr>
                <w:rFonts w:asciiTheme="minorHAnsi" w:hAnsiTheme="minorHAnsi"/>
                <w:i/>
                <w:sz w:val="20"/>
              </w:rPr>
            </w:pPr>
            <w:r w:rsidRPr="00A40D26">
              <w:rPr>
                <w:rFonts w:asciiTheme="minorHAnsi" w:hAnsiTheme="minorHAnsi"/>
                <w:i/>
                <w:sz w:val="20"/>
              </w:rPr>
              <w:t>(</w:t>
            </w:r>
            <w:proofErr w:type="spellStart"/>
            <w:r w:rsidRPr="00A40D26">
              <w:rPr>
                <w:rFonts w:asciiTheme="minorHAnsi" w:hAnsiTheme="minorHAnsi"/>
                <w:i/>
                <w:sz w:val="20"/>
              </w:rPr>
              <w:t>dd</w:t>
            </w:r>
            <w:proofErr w:type="spellEnd"/>
            <w:r w:rsidRPr="00A40D26">
              <w:rPr>
                <w:rFonts w:asciiTheme="minorHAnsi" w:hAnsiTheme="minorHAnsi"/>
                <w:i/>
                <w:sz w:val="20"/>
              </w:rPr>
              <w:t>-mm-</w:t>
            </w:r>
            <w:proofErr w:type="spellStart"/>
            <w:r w:rsidRPr="00A40D26">
              <w:rPr>
                <w:rFonts w:asciiTheme="minorHAnsi" w:hAnsiTheme="minorHAnsi"/>
                <w:i/>
                <w:sz w:val="20"/>
              </w:rPr>
              <w:t>yyyy</w:t>
            </w:r>
            <w:proofErr w:type="spellEnd"/>
            <w:r w:rsidRPr="00A40D26">
              <w:rPr>
                <w:rFonts w:asciiTheme="minorHAnsi" w:hAnsiTheme="minorHAnsi"/>
                <w:i/>
                <w:sz w:val="20"/>
              </w:rPr>
              <w:t>)</w:t>
            </w:r>
          </w:p>
        </w:tc>
        <w:tc>
          <w:tcPr>
            <w:tcW w:w="1006" w:type="dxa"/>
          </w:tcPr>
          <w:p w:rsidR="00D90181" w:rsidRPr="00A40D26" w:rsidRDefault="00D90181" w:rsidP="00D805D6">
            <w:pPr>
              <w:jc w:val="both"/>
              <w:rPr>
                <w:rFonts w:asciiTheme="minorHAnsi" w:hAnsiTheme="minorHAnsi"/>
                <w:i/>
                <w:sz w:val="20"/>
              </w:rPr>
            </w:pPr>
            <w:r w:rsidRPr="00A40D26">
              <w:rPr>
                <w:rFonts w:asciiTheme="minorHAnsi" w:hAnsiTheme="minorHAnsi"/>
                <w:i/>
                <w:sz w:val="20"/>
              </w:rPr>
              <w:t>Page</w:t>
            </w:r>
          </w:p>
        </w:tc>
        <w:tc>
          <w:tcPr>
            <w:tcW w:w="3559" w:type="dxa"/>
          </w:tcPr>
          <w:p w:rsidR="00D90181" w:rsidRPr="00A40D26" w:rsidRDefault="00D90181" w:rsidP="00D805D6">
            <w:pPr>
              <w:jc w:val="both"/>
              <w:rPr>
                <w:rFonts w:asciiTheme="minorHAnsi" w:hAnsiTheme="minorHAnsi"/>
                <w:i/>
                <w:sz w:val="20"/>
              </w:rPr>
            </w:pPr>
            <w:r w:rsidRPr="00A40D26">
              <w:rPr>
                <w:rFonts w:asciiTheme="minorHAnsi" w:hAnsiTheme="minorHAnsi"/>
                <w:i/>
                <w:sz w:val="20"/>
              </w:rPr>
              <w:t>Clause/Sub-clause and comment</w:t>
            </w:r>
          </w:p>
        </w:tc>
        <w:tc>
          <w:tcPr>
            <w:tcW w:w="1808" w:type="dxa"/>
          </w:tcPr>
          <w:p w:rsidR="00D90181" w:rsidRPr="00A40D26" w:rsidRDefault="00D90181" w:rsidP="00D805D6">
            <w:pPr>
              <w:jc w:val="both"/>
              <w:rPr>
                <w:rFonts w:asciiTheme="minorHAnsi" w:hAnsiTheme="minorHAnsi"/>
                <w:sz w:val="20"/>
              </w:rPr>
            </w:pPr>
            <w:r w:rsidRPr="00A40D26">
              <w:rPr>
                <w:rFonts w:asciiTheme="minorHAnsi" w:hAnsiTheme="minorHAnsi"/>
                <w:sz w:val="20"/>
              </w:rPr>
              <w:t>By:</w:t>
            </w:r>
          </w:p>
        </w:tc>
        <w:tc>
          <w:tcPr>
            <w:tcW w:w="2180" w:type="dxa"/>
          </w:tcPr>
          <w:p w:rsidR="00D90181" w:rsidRPr="00A40D26" w:rsidRDefault="00D90181" w:rsidP="00D805D6">
            <w:pPr>
              <w:jc w:val="both"/>
              <w:rPr>
                <w:rFonts w:asciiTheme="minorHAnsi" w:hAnsiTheme="minorHAnsi"/>
                <w:sz w:val="20"/>
              </w:rPr>
            </w:pPr>
          </w:p>
        </w:tc>
      </w:tr>
      <w:tr w:rsidR="00D90181" w:rsidRPr="00A40D26" w:rsidTr="00D805D6">
        <w:trPr>
          <w:trHeight w:val="485"/>
        </w:trPr>
        <w:tc>
          <w:tcPr>
            <w:tcW w:w="604" w:type="dxa"/>
            <w:tcBorders>
              <w:bottom w:val="single" w:sz="4" w:space="0" w:color="auto"/>
            </w:tcBorders>
          </w:tcPr>
          <w:p w:rsidR="00D90181" w:rsidRPr="00A40D26" w:rsidRDefault="00D90181" w:rsidP="00D805D6">
            <w:pPr>
              <w:jc w:val="both"/>
              <w:rPr>
                <w:rFonts w:asciiTheme="minorHAnsi" w:hAnsiTheme="minorHAnsi"/>
                <w:sz w:val="20"/>
              </w:rPr>
            </w:pPr>
          </w:p>
        </w:tc>
        <w:tc>
          <w:tcPr>
            <w:tcW w:w="1509" w:type="dxa"/>
            <w:tcBorders>
              <w:bottom w:val="single" w:sz="4" w:space="0" w:color="auto"/>
            </w:tcBorders>
          </w:tcPr>
          <w:p w:rsidR="00D90181" w:rsidRPr="00A40D26" w:rsidRDefault="00D90181" w:rsidP="00D805D6">
            <w:pPr>
              <w:jc w:val="both"/>
              <w:rPr>
                <w:rFonts w:asciiTheme="minorHAnsi" w:hAnsiTheme="minorHAnsi"/>
                <w:sz w:val="20"/>
              </w:rPr>
            </w:pPr>
          </w:p>
        </w:tc>
        <w:tc>
          <w:tcPr>
            <w:tcW w:w="1006" w:type="dxa"/>
            <w:tcBorders>
              <w:bottom w:val="single" w:sz="4" w:space="0" w:color="auto"/>
            </w:tcBorders>
          </w:tcPr>
          <w:p w:rsidR="00D90181" w:rsidRPr="00A40D26" w:rsidRDefault="00D90181" w:rsidP="00D805D6">
            <w:pPr>
              <w:jc w:val="both"/>
              <w:rPr>
                <w:rFonts w:asciiTheme="minorHAnsi" w:hAnsiTheme="minorHAnsi"/>
                <w:sz w:val="20"/>
              </w:rPr>
            </w:pPr>
          </w:p>
        </w:tc>
        <w:tc>
          <w:tcPr>
            <w:tcW w:w="3559" w:type="dxa"/>
            <w:tcBorders>
              <w:bottom w:val="single" w:sz="4" w:space="0" w:color="auto"/>
            </w:tcBorders>
          </w:tcPr>
          <w:p w:rsidR="00D90181" w:rsidRPr="007404F9" w:rsidRDefault="00D90181" w:rsidP="00D805D6">
            <w:pPr>
              <w:tabs>
                <w:tab w:val="left" w:pos="211"/>
              </w:tabs>
              <w:jc w:val="both"/>
              <w:rPr>
                <w:rFonts w:asciiTheme="minorHAnsi" w:hAnsiTheme="minorHAnsi"/>
                <w:sz w:val="20"/>
              </w:rPr>
            </w:pPr>
          </w:p>
        </w:tc>
        <w:tc>
          <w:tcPr>
            <w:tcW w:w="1808" w:type="dxa"/>
            <w:tcBorders>
              <w:bottom w:val="single" w:sz="4" w:space="0" w:color="auto"/>
            </w:tcBorders>
          </w:tcPr>
          <w:p w:rsidR="00D90181" w:rsidRPr="00A40D26" w:rsidRDefault="00D90181" w:rsidP="00D805D6">
            <w:pPr>
              <w:jc w:val="both"/>
              <w:rPr>
                <w:rFonts w:asciiTheme="minorHAnsi" w:hAnsiTheme="minorHAnsi"/>
                <w:sz w:val="20"/>
              </w:rPr>
            </w:pPr>
          </w:p>
        </w:tc>
        <w:tc>
          <w:tcPr>
            <w:tcW w:w="2180" w:type="dxa"/>
            <w:tcBorders>
              <w:bottom w:val="single" w:sz="4" w:space="0" w:color="auto"/>
            </w:tcBorders>
          </w:tcPr>
          <w:p w:rsidR="00D90181" w:rsidRPr="00A40D26" w:rsidRDefault="00D90181" w:rsidP="00D805D6">
            <w:pPr>
              <w:jc w:val="both"/>
              <w:rPr>
                <w:rFonts w:asciiTheme="minorHAnsi" w:hAnsiTheme="minorHAnsi"/>
                <w:sz w:val="20"/>
              </w:rPr>
            </w:pPr>
          </w:p>
        </w:tc>
      </w:tr>
    </w:tbl>
    <w:p w:rsidR="00D90181" w:rsidRPr="00A40D26" w:rsidRDefault="00D90181" w:rsidP="00D90181">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6</w:t>
      </w:r>
      <w:r w:rsidRPr="00A40D26">
        <w:rPr>
          <w:rFonts w:asciiTheme="minorHAnsi" w:hAnsiTheme="minorHAnsi"/>
          <w:b/>
          <w:sz w:val="20"/>
        </w:rPr>
        <w:t xml:space="preserve">.0   </w:t>
      </w:r>
      <w:r>
        <w:rPr>
          <w:rFonts w:asciiTheme="minorHAnsi" w:hAnsiTheme="minorHAnsi"/>
          <w:b/>
          <w:sz w:val="20"/>
        </w:rPr>
        <w:t>DISTRIBUTION TABLE</w:t>
      </w:r>
    </w:p>
    <w:p w:rsidR="00D90181" w:rsidRDefault="00D90181" w:rsidP="00D90181">
      <w:pPr>
        <w:ind w:left="360"/>
        <w:jc w:val="both"/>
        <w:rPr>
          <w:rFonts w:asciiTheme="minorHAnsi" w:hAnsiTheme="minorHAnsi"/>
          <w:sz w:val="20"/>
        </w:rPr>
      </w:pPr>
    </w:p>
    <w:p w:rsidR="00D90181" w:rsidRDefault="00D90181" w:rsidP="00D90181">
      <w:pPr>
        <w:ind w:left="720" w:hanging="720"/>
        <w:jc w:val="both"/>
        <w:rPr>
          <w:rFonts w:asciiTheme="minorHAnsi" w:hAnsiTheme="minorHAnsi"/>
          <w:color w:val="000000" w:themeColor="text1"/>
          <w:sz w:val="20"/>
        </w:rPr>
      </w:pPr>
      <w:r w:rsidRPr="00F6155E">
        <w:rPr>
          <w:rFonts w:asciiTheme="minorHAnsi" w:hAnsiTheme="minorHAnsi"/>
          <w:color w:val="000000" w:themeColor="text1"/>
          <w:sz w:val="20"/>
        </w:rPr>
        <w:t>The controlled copies of this document are issu</w:t>
      </w:r>
      <w:r w:rsidR="00DC4318">
        <w:rPr>
          <w:rFonts w:asciiTheme="minorHAnsi" w:hAnsiTheme="minorHAnsi"/>
          <w:color w:val="000000" w:themeColor="text1"/>
          <w:sz w:val="20"/>
        </w:rPr>
        <w:t>ed in accordance with appendix A</w:t>
      </w:r>
      <w:r>
        <w:rPr>
          <w:rFonts w:asciiTheme="minorHAnsi" w:hAnsiTheme="minorHAnsi"/>
          <w:color w:val="000000" w:themeColor="text1"/>
          <w:sz w:val="20"/>
        </w:rPr>
        <w:t xml:space="preserve">. </w:t>
      </w:r>
    </w:p>
    <w:p w:rsidR="00D90181" w:rsidRDefault="00D90181" w:rsidP="00D90181">
      <w:pPr>
        <w:ind w:left="720" w:hanging="720"/>
        <w:jc w:val="both"/>
        <w:rPr>
          <w:rFonts w:asciiTheme="minorHAnsi" w:hAnsiTheme="minorHAnsi"/>
          <w:color w:val="000000" w:themeColor="text1"/>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D90181" w:rsidRPr="003918A3" w:rsidTr="00D805D6">
        <w:trPr>
          <w:trHeight w:val="315"/>
        </w:trPr>
        <w:tc>
          <w:tcPr>
            <w:tcW w:w="2272" w:type="dxa"/>
          </w:tcPr>
          <w:p w:rsidR="00D90181" w:rsidRPr="003918A3" w:rsidRDefault="00D90181" w:rsidP="00D805D6">
            <w:pPr>
              <w:tabs>
                <w:tab w:val="left" w:pos="630"/>
              </w:tabs>
              <w:autoSpaceDE w:val="0"/>
              <w:autoSpaceDN w:val="0"/>
              <w:adjustRightInd w:val="0"/>
              <w:jc w:val="both"/>
              <w:rPr>
                <w:rFonts w:asciiTheme="minorHAnsi" w:hAnsiTheme="minorHAnsi"/>
                <w:b/>
                <w:sz w:val="20"/>
              </w:rPr>
            </w:pPr>
            <w:r w:rsidRPr="003918A3">
              <w:rPr>
                <w:rFonts w:asciiTheme="minorHAnsi" w:hAnsiTheme="minorHAnsi"/>
                <w:b/>
                <w:sz w:val="20"/>
              </w:rPr>
              <w:t>DOC. COPY NO.</w:t>
            </w:r>
          </w:p>
        </w:tc>
        <w:tc>
          <w:tcPr>
            <w:tcW w:w="2280" w:type="dxa"/>
          </w:tcPr>
          <w:p w:rsidR="00D90181" w:rsidRPr="003918A3" w:rsidRDefault="00D90181" w:rsidP="00D805D6">
            <w:pPr>
              <w:tabs>
                <w:tab w:val="left" w:pos="630"/>
              </w:tabs>
              <w:autoSpaceDE w:val="0"/>
              <w:autoSpaceDN w:val="0"/>
              <w:adjustRightInd w:val="0"/>
              <w:spacing w:line="276" w:lineRule="auto"/>
              <w:jc w:val="both"/>
              <w:rPr>
                <w:rFonts w:asciiTheme="minorHAnsi" w:hAnsiTheme="minorHAnsi"/>
                <w:b/>
                <w:sz w:val="20"/>
              </w:rPr>
            </w:pPr>
            <w:r w:rsidRPr="003918A3">
              <w:rPr>
                <w:rFonts w:asciiTheme="minorHAnsi" w:hAnsiTheme="minorHAnsi"/>
                <w:b/>
                <w:sz w:val="20"/>
              </w:rPr>
              <w:t>DOC. VERSION</w:t>
            </w:r>
          </w:p>
        </w:tc>
        <w:tc>
          <w:tcPr>
            <w:tcW w:w="5653" w:type="dxa"/>
          </w:tcPr>
          <w:p w:rsidR="00D90181" w:rsidRPr="003918A3" w:rsidRDefault="00D90181" w:rsidP="00D805D6">
            <w:pPr>
              <w:tabs>
                <w:tab w:val="left" w:pos="630"/>
              </w:tabs>
              <w:autoSpaceDE w:val="0"/>
              <w:autoSpaceDN w:val="0"/>
              <w:adjustRightInd w:val="0"/>
              <w:jc w:val="both"/>
              <w:rPr>
                <w:rFonts w:asciiTheme="minorHAnsi" w:hAnsiTheme="minorHAnsi"/>
                <w:b/>
                <w:sz w:val="20"/>
              </w:rPr>
            </w:pPr>
          </w:p>
        </w:tc>
      </w:tr>
      <w:tr w:rsidR="00FC21F5" w:rsidRPr="007404F9" w:rsidTr="00D805D6">
        <w:trPr>
          <w:trHeight w:val="315"/>
        </w:trPr>
        <w:tc>
          <w:tcPr>
            <w:tcW w:w="2272" w:type="dxa"/>
          </w:tcPr>
          <w:p w:rsidR="00FC21F5" w:rsidRPr="007404F9" w:rsidRDefault="00FC21F5" w:rsidP="00CD5EF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D5EF8">
              <w:rPr>
                <w:rFonts w:asciiTheme="minorHAnsi" w:hAnsiTheme="minorHAnsi"/>
                <w:sz w:val="20"/>
              </w:rPr>
              <w:t>1</w:t>
            </w:r>
          </w:p>
        </w:tc>
        <w:tc>
          <w:tcPr>
            <w:tcW w:w="2280" w:type="dxa"/>
          </w:tcPr>
          <w:p w:rsidR="00FC21F5" w:rsidRDefault="00FC21F5" w:rsidP="00FC21F5">
            <w:r w:rsidRPr="00EF4111">
              <w:rPr>
                <w:rFonts w:asciiTheme="minorHAnsi" w:hAnsiTheme="minorHAnsi"/>
                <w:sz w:val="20"/>
              </w:rPr>
              <w:t>00</w:t>
            </w:r>
          </w:p>
        </w:tc>
        <w:tc>
          <w:tcPr>
            <w:tcW w:w="5653" w:type="dxa"/>
          </w:tcPr>
          <w:p w:rsidR="00FC21F5" w:rsidRPr="007404F9" w:rsidRDefault="00FC21F5" w:rsidP="00FC21F5">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FC21F5" w:rsidRPr="007404F9" w:rsidTr="00D805D6">
        <w:trPr>
          <w:trHeight w:val="330"/>
        </w:trPr>
        <w:tc>
          <w:tcPr>
            <w:tcW w:w="2272" w:type="dxa"/>
            <w:tcBorders>
              <w:bottom w:val="single" w:sz="4" w:space="0" w:color="auto"/>
            </w:tcBorders>
          </w:tcPr>
          <w:p w:rsidR="00FC21F5" w:rsidRPr="007404F9" w:rsidRDefault="00FC21F5" w:rsidP="00CD5EF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D5EF8">
              <w:rPr>
                <w:rFonts w:asciiTheme="minorHAnsi" w:hAnsiTheme="minorHAnsi"/>
                <w:sz w:val="20"/>
              </w:rPr>
              <w:t>2</w:t>
            </w:r>
          </w:p>
        </w:tc>
        <w:tc>
          <w:tcPr>
            <w:tcW w:w="2280" w:type="dxa"/>
            <w:tcBorders>
              <w:bottom w:val="single" w:sz="4" w:space="0" w:color="auto"/>
            </w:tcBorders>
          </w:tcPr>
          <w:p w:rsidR="00FC21F5" w:rsidRDefault="00FC21F5" w:rsidP="00FC21F5">
            <w:r w:rsidRPr="00EF4111">
              <w:rPr>
                <w:rFonts w:asciiTheme="minorHAnsi" w:hAnsiTheme="minorHAnsi"/>
                <w:sz w:val="20"/>
              </w:rPr>
              <w:t>00</w:t>
            </w:r>
          </w:p>
        </w:tc>
        <w:tc>
          <w:tcPr>
            <w:tcW w:w="5653" w:type="dxa"/>
            <w:tcBorders>
              <w:bottom w:val="single" w:sz="4" w:space="0" w:color="auto"/>
            </w:tcBorders>
          </w:tcPr>
          <w:p w:rsidR="00FC21F5" w:rsidRPr="007404F9" w:rsidRDefault="00FC21F5" w:rsidP="00FC21F5">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FC21F5" w:rsidRPr="007404F9" w:rsidTr="00D805D6">
        <w:trPr>
          <w:trHeight w:val="330"/>
        </w:trPr>
        <w:tc>
          <w:tcPr>
            <w:tcW w:w="2272" w:type="dxa"/>
            <w:tcBorders>
              <w:top w:val="single" w:sz="4" w:space="0" w:color="auto"/>
              <w:left w:val="single" w:sz="4" w:space="0" w:color="auto"/>
              <w:bottom w:val="single" w:sz="4" w:space="0" w:color="auto"/>
              <w:right w:val="single" w:sz="4" w:space="0" w:color="auto"/>
            </w:tcBorders>
          </w:tcPr>
          <w:p w:rsidR="00FC21F5" w:rsidRPr="007404F9" w:rsidRDefault="00FC21F5" w:rsidP="00CD5EF8">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CD5EF8">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FC21F5" w:rsidRDefault="00FC21F5" w:rsidP="00FC21F5">
            <w:r w:rsidRPr="00EF4111">
              <w:rPr>
                <w:rFonts w:asciiTheme="minorHAnsi" w:hAnsiTheme="minorHAnsi"/>
                <w:sz w:val="20"/>
              </w:rPr>
              <w:t>00</w:t>
            </w:r>
          </w:p>
        </w:tc>
        <w:tc>
          <w:tcPr>
            <w:tcW w:w="5653" w:type="dxa"/>
            <w:tcBorders>
              <w:top w:val="single" w:sz="4" w:space="0" w:color="auto"/>
              <w:left w:val="single" w:sz="4" w:space="0" w:color="auto"/>
              <w:bottom w:val="single" w:sz="4" w:space="0" w:color="auto"/>
              <w:right w:val="single" w:sz="4" w:space="0" w:color="auto"/>
            </w:tcBorders>
          </w:tcPr>
          <w:p w:rsidR="00FC21F5" w:rsidRPr="007404F9" w:rsidRDefault="00FC21F5" w:rsidP="00FC21F5">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D90181" w:rsidRDefault="00D90181" w:rsidP="00D90181">
      <w:pPr>
        <w:ind w:left="360"/>
        <w:jc w:val="both"/>
        <w:rPr>
          <w:rFonts w:asciiTheme="minorHAnsi" w:hAnsiTheme="minorHAnsi"/>
          <w:sz w:val="20"/>
        </w:rPr>
      </w:pPr>
    </w:p>
    <w:p w:rsidR="00D90181" w:rsidRPr="004836CE" w:rsidRDefault="009312B3" w:rsidP="00D90181">
      <w:pPr>
        <w:pStyle w:val="ListParagraph"/>
        <w:numPr>
          <w:ilvl w:val="0"/>
          <w:numId w:val="26"/>
        </w:numPr>
        <w:pBdr>
          <w:top w:val="single" w:sz="4" w:space="1" w:color="0000FF"/>
          <w:left w:val="single" w:sz="4" w:space="5" w:color="0000FF"/>
          <w:bottom w:val="single" w:sz="4" w:space="1" w:color="0000FF"/>
          <w:right w:val="single" w:sz="4" w:space="6" w:color="0000FF"/>
        </w:pBdr>
        <w:jc w:val="both"/>
        <w:rPr>
          <w:rFonts w:asciiTheme="minorHAnsi" w:hAnsiTheme="minorHAnsi"/>
          <w:b/>
          <w:sz w:val="20"/>
        </w:rPr>
      </w:pPr>
      <w:r>
        <w:rPr>
          <w:rFonts w:asciiTheme="minorHAnsi" w:hAnsiTheme="minorHAnsi"/>
          <w:b/>
          <w:sz w:val="20"/>
        </w:rPr>
        <w:t xml:space="preserve">PROCEDURE </w:t>
      </w:r>
    </w:p>
    <w:p w:rsidR="00D90181" w:rsidRDefault="00D90181" w:rsidP="00D90181">
      <w:pPr>
        <w:jc w:val="both"/>
        <w:rPr>
          <w:rFonts w:asciiTheme="minorHAnsi" w:hAnsiTheme="minorHAnsi"/>
          <w:sz w:val="20"/>
        </w:rPr>
      </w:pPr>
    </w:p>
    <w:p w:rsidR="005B24F8" w:rsidRPr="000D1882" w:rsidRDefault="000D1882" w:rsidP="000D1882">
      <w:pPr>
        <w:jc w:val="both"/>
        <w:rPr>
          <w:rFonts w:asciiTheme="minorHAnsi" w:hAnsiTheme="minorHAnsi"/>
          <w:sz w:val="20"/>
        </w:rPr>
      </w:pPr>
      <w:r>
        <w:rPr>
          <w:rFonts w:asciiTheme="minorHAnsi" w:hAnsiTheme="minorHAnsi"/>
          <w:sz w:val="20"/>
        </w:rPr>
        <w:t>7.1</w:t>
      </w:r>
      <w:r>
        <w:rPr>
          <w:rFonts w:asciiTheme="minorHAnsi" w:hAnsiTheme="minorHAnsi"/>
          <w:sz w:val="20"/>
        </w:rPr>
        <w:tab/>
      </w:r>
      <w:r w:rsidR="005B24F8" w:rsidRPr="000D1882">
        <w:rPr>
          <w:rFonts w:asciiTheme="minorHAnsi" w:hAnsiTheme="minorHAnsi"/>
          <w:sz w:val="20"/>
        </w:rPr>
        <w:t>The request, tender and contract review is conducted in a practical and efficient manner, and the effect of financial, legal,</w:t>
      </w:r>
      <w:r w:rsidR="0099498A" w:rsidRPr="000D1882">
        <w:rPr>
          <w:rFonts w:asciiTheme="minorHAnsi" w:hAnsiTheme="minorHAnsi"/>
          <w:sz w:val="20"/>
        </w:rPr>
        <w:t xml:space="preserve"> </w:t>
      </w:r>
      <w:r w:rsidR="005B24F8" w:rsidRPr="000D1882">
        <w:rPr>
          <w:rFonts w:asciiTheme="minorHAnsi" w:hAnsiTheme="minorHAnsi"/>
          <w:sz w:val="20"/>
        </w:rPr>
        <w:t>and time schedule aspects are taken into account.</w:t>
      </w:r>
    </w:p>
    <w:p w:rsidR="00CA2DEF" w:rsidRPr="000D1882" w:rsidRDefault="000D1882" w:rsidP="000D1882">
      <w:pPr>
        <w:jc w:val="both"/>
        <w:rPr>
          <w:rFonts w:asciiTheme="minorHAnsi" w:hAnsiTheme="minorHAnsi"/>
          <w:sz w:val="20"/>
        </w:rPr>
      </w:pPr>
      <w:r>
        <w:rPr>
          <w:rFonts w:asciiTheme="minorHAnsi" w:hAnsiTheme="minorHAnsi"/>
          <w:sz w:val="20"/>
        </w:rPr>
        <w:t>7.2</w:t>
      </w:r>
      <w:r>
        <w:rPr>
          <w:rFonts w:asciiTheme="minorHAnsi" w:hAnsiTheme="minorHAnsi"/>
          <w:sz w:val="20"/>
        </w:rPr>
        <w:tab/>
      </w:r>
      <w:r w:rsidR="00CA2DEF" w:rsidRPr="000D1882">
        <w:rPr>
          <w:rFonts w:asciiTheme="minorHAnsi" w:hAnsiTheme="minorHAnsi"/>
          <w:sz w:val="20"/>
        </w:rPr>
        <w:t>The customer will then be taken through by the Office Administrator on the types of tests available at AQ</w:t>
      </w:r>
      <w:r w:rsidR="00CD5EF8">
        <w:rPr>
          <w:rFonts w:asciiTheme="minorHAnsi" w:hAnsiTheme="minorHAnsi"/>
          <w:sz w:val="20"/>
        </w:rPr>
        <w:t>C</w:t>
      </w:r>
      <w:r w:rsidR="00CA2DEF" w:rsidRPr="000D1882">
        <w:rPr>
          <w:rFonts w:asciiTheme="minorHAnsi" w:hAnsiTheme="minorHAnsi"/>
          <w:sz w:val="20"/>
        </w:rPr>
        <w:t xml:space="preserve">, requirements, methodology used, agreements and mode of payments. </w:t>
      </w:r>
    </w:p>
    <w:p w:rsidR="00CD5EF8" w:rsidRDefault="000D1882" w:rsidP="000D1882">
      <w:pPr>
        <w:jc w:val="both"/>
        <w:rPr>
          <w:rFonts w:asciiTheme="minorHAnsi" w:hAnsiTheme="minorHAnsi"/>
          <w:sz w:val="20"/>
        </w:rPr>
      </w:pPr>
      <w:r>
        <w:rPr>
          <w:rFonts w:asciiTheme="minorHAnsi" w:hAnsiTheme="minorHAnsi"/>
          <w:sz w:val="20"/>
        </w:rPr>
        <w:t>7.3</w:t>
      </w:r>
      <w:r>
        <w:rPr>
          <w:rFonts w:asciiTheme="minorHAnsi" w:hAnsiTheme="minorHAnsi"/>
          <w:sz w:val="20"/>
        </w:rPr>
        <w:tab/>
      </w:r>
      <w:r w:rsidR="00810B84" w:rsidRPr="000D1882">
        <w:rPr>
          <w:rFonts w:asciiTheme="minorHAnsi" w:hAnsiTheme="minorHAnsi"/>
          <w:sz w:val="20"/>
        </w:rPr>
        <w:t>The</w:t>
      </w:r>
      <w:r w:rsidR="0099498A" w:rsidRPr="000D1882">
        <w:rPr>
          <w:rFonts w:asciiTheme="minorHAnsi" w:hAnsiTheme="minorHAnsi"/>
          <w:sz w:val="20"/>
        </w:rPr>
        <w:t xml:space="preserve"> </w:t>
      </w:r>
      <w:r w:rsidR="00D410D7" w:rsidRPr="000D1882">
        <w:rPr>
          <w:rFonts w:asciiTheme="minorHAnsi" w:hAnsiTheme="minorHAnsi"/>
          <w:sz w:val="20"/>
        </w:rPr>
        <w:t xml:space="preserve">customer </w:t>
      </w:r>
      <w:r w:rsidR="0099498A" w:rsidRPr="000D1882">
        <w:rPr>
          <w:rFonts w:asciiTheme="minorHAnsi" w:hAnsiTheme="minorHAnsi"/>
          <w:sz w:val="20"/>
        </w:rPr>
        <w:t xml:space="preserve">will then be required </w:t>
      </w:r>
      <w:r w:rsidR="00D410D7" w:rsidRPr="000D1882">
        <w:rPr>
          <w:rFonts w:asciiTheme="minorHAnsi" w:hAnsiTheme="minorHAnsi"/>
          <w:sz w:val="20"/>
        </w:rPr>
        <w:t xml:space="preserve">to generate a request by filing the customer/client inquiry form i.e. </w:t>
      </w:r>
      <w:r w:rsidR="00CD5EF8" w:rsidRPr="00CD5EF8">
        <w:rPr>
          <w:rFonts w:asciiTheme="minorHAnsi" w:hAnsiTheme="minorHAnsi" w:cstheme="minorHAnsi"/>
          <w:sz w:val="18"/>
          <w:szCs w:val="18"/>
        </w:rPr>
        <w:t>AQC.QP3-F12</w:t>
      </w:r>
    </w:p>
    <w:p w:rsidR="00CB62AA" w:rsidRPr="000D1882" w:rsidRDefault="000D1882" w:rsidP="000D1882">
      <w:pPr>
        <w:jc w:val="both"/>
        <w:rPr>
          <w:rFonts w:asciiTheme="minorHAnsi" w:hAnsiTheme="minorHAnsi"/>
          <w:sz w:val="20"/>
        </w:rPr>
      </w:pPr>
      <w:r>
        <w:rPr>
          <w:rFonts w:asciiTheme="minorHAnsi" w:hAnsiTheme="minorHAnsi"/>
          <w:sz w:val="20"/>
        </w:rPr>
        <w:t>7.4</w:t>
      </w:r>
      <w:r>
        <w:rPr>
          <w:rFonts w:asciiTheme="minorHAnsi" w:hAnsiTheme="minorHAnsi"/>
          <w:sz w:val="20"/>
        </w:rPr>
        <w:tab/>
      </w:r>
      <w:r w:rsidR="00CB62AA" w:rsidRPr="000D1882">
        <w:rPr>
          <w:rFonts w:asciiTheme="minorHAnsi" w:hAnsiTheme="minorHAnsi"/>
          <w:sz w:val="20"/>
        </w:rPr>
        <w:t>Upon receiving a request from a client, the Technical Manager obtains specific information, including but not limited to the following:</w:t>
      </w:r>
    </w:p>
    <w:p w:rsidR="00CB62AA" w:rsidRPr="00CB62AA" w:rsidRDefault="00CB62AA" w:rsidP="00761087">
      <w:pPr>
        <w:pStyle w:val="ListParagraph"/>
        <w:numPr>
          <w:ilvl w:val="0"/>
          <w:numId w:val="39"/>
        </w:numPr>
        <w:jc w:val="both"/>
        <w:rPr>
          <w:rFonts w:asciiTheme="minorHAnsi" w:hAnsiTheme="minorHAnsi"/>
          <w:sz w:val="20"/>
        </w:rPr>
      </w:pPr>
      <w:r w:rsidRPr="00CB62AA">
        <w:rPr>
          <w:rFonts w:asciiTheme="minorHAnsi" w:hAnsiTheme="minorHAnsi"/>
          <w:sz w:val="20"/>
        </w:rPr>
        <w:t>Analyses reques</w:t>
      </w:r>
      <w:r w:rsidR="00761087">
        <w:rPr>
          <w:rFonts w:asciiTheme="minorHAnsi" w:hAnsiTheme="minorHAnsi"/>
          <w:sz w:val="20"/>
        </w:rPr>
        <w:t>ted</w:t>
      </w:r>
    </w:p>
    <w:p w:rsidR="00CB62AA" w:rsidRPr="00CB62AA" w:rsidRDefault="00761087" w:rsidP="00761087">
      <w:pPr>
        <w:pStyle w:val="ListParagraph"/>
        <w:numPr>
          <w:ilvl w:val="0"/>
          <w:numId w:val="39"/>
        </w:numPr>
        <w:jc w:val="both"/>
        <w:rPr>
          <w:rFonts w:asciiTheme="minorHAnsi" w:hAnsiTheme="minorHAnsi"/>
          <w:sz w:val="20"/>
        </w:rPr>
      </w:pPr>
      <w:r>
        <w:rPr>
          <w:rFonts w:asciiTheme="minorHAnsi" w:hAnsiTheme="minorHAnsi"/>
          <w:sz w:val="20"/>
        </w:rPr>
        <w:t>Method requirements</w:t>
      </w:r>
    </w:p>
    <w:p w:rsidR="00CB62AA" w:rsidRPr="00CB62AA" w:rsidRDefault="00761087" w:rsidP="00761087">
      <w:pPr>
        <w:pStyle w:val="ListParagraph"/>
        <w:numPr>
          <w:ilvl w:val="0"/>
          <w:numId w:val="39"/>
        </w:numPr>
        <w:jc w:val="both"/>
        <w:rPr>
          <w:rFonts w:asciiTheme="minorHAnsi" w:hAnsiTheme="minorHAnsi"/>
          <w:sz w:val="20"/>
        </w:rPr>
      </w:pPr>
      <w:r>
        <w:rPr>
          <w:rFonts w:asciiTheme="minorHAnsi" w:hAnsiTheme="minorHAnsi"/>
          <w:sz w:val="20"/>
        </w:rPr>
        <w:t>Detection limit requirements</w:t>
      </w:r>
    </w:p>
    <w:p w:rsidR="00CB62AA" w:rsidRPr="00CB62AA" w:rsidRDefault="00761087" w:rsidP="00761087">
      <w:pPr>
        <w:pStyle w:val="ListParagraph"/>
        <w:numPr>
          <w:ilvl w:val="0"/>
          <w:numId w:val="39"/>
        </w:numPr>
        <w:jc w:val="both"/>
        <w:rPr>
          <w:rFonts w:asciiTheme="minorHAnsi" w:hAnsiTheme="minorHAnsi"/>
          <w:sz w:val="20"/>
        </w:rPr>
      </w:pPr>
      <w:r>
        <w:rPr>
          <w:rFonts w:asciiTheme="minorHAnsi" w:hAnsiTheme="minorHAnsi"/>
          <w:sz w:val="20"/>
        </w:rPr>
        <w:t>Sample matrices</w:t>
      </w:r>
    </w:p>
    <w:p w:rsidR="00CB62AA" w:rsidRPr="00CB62AA" w:rsidRDefault="00761087" w:rsidP="00761087">
      <w:pPr>
        <w:pStyle w:val="ListParagraph"/>
        <w:numPr>
          <w:ilvl w:val="0"/>
          <w:numId w:val="39"/>
        </w:numPr>
        <w:jc w:val="both"/>
        <w:rPr>
          <w:rFonts w:asciiTheme="minorHAnsi" w:hAnsiTheme="minorHAnsi"/>
          <w:sz w:val="20"/>
        </w:rPr>
      </w:pPr>
      <w:r>
        <w:rPr>
          <w:rFonts w:asciiTheme="minorHAnsi" w:hAnsiTheme="minorHAnsi"/>
          <w:sz w:val="20"/>
        </w:rPr>
        <w:t>Number</w:t>
      </w:r>
      <w:r w:rsidR="00CB62AA" w:rsidRPr="00CB62AA">
        <w:rPr>
          <w:rFonts w:asciiTheme="minorHAnsi" w:hAnsiTheme="minorHAnsi"/>
          <w:sz w:val="20"/>
        </w:rPr>
        <w:t xml:space="preserve"> of samples;</w:t>
      </w:r>
    </w:p>
    <w:p w:rsidR="00951B2E" w:rsidRDefault="00CB62AA" w:rsidP="00761087">
      <w:pPr>
        <w:pStyle w:val="ListParagraph"/>
        <w:numPr>
          <w:ilvl w:val="0"/>
          <w:numId w:val="39"/>
        </w:numPr>
        <w:jc w:val="both"/>
        <w:rPr>
          <w:rFonts w:asciiTheme="minorHAnsi" w:hAnsiTheme="minorHAnsi"/>
          <w:sz w:val="20"/>
        </w:rPr>
      </w:pPr>
      <w:r w:rsidRPr="00CB62AA">
        <w:rPr>
          <w:rFonts w:asciiTheme="minorHAnsi" w:hAnsiTheme="minorHAnsi"/>
          <w:sz w:val="20"/>
        </w:rPr>
        <w:t>Time</w:t>
      </w:r>
      <w:r w:rsidR="00761087">
        <w:rPr>
          <w:rFonts w:asciiTheme="minorHAnsi" w:hAnsiTheme="minorHAnsi"/>
          <w:sz w:val="20"/>
        </w:rPr>
        <w:t xml:space="preserve"> </w:t>
      </w:r>
      <w:r w:rsidRPr="00CB62AA">
        <w:rPr>
          <w:rFonts w:asciiTheme="minorHAnsi" w:hAnsiTheme="minorHAnsi"/>
          <w:sz w:val="20"/>
        </w:rPr>
        <w:t>frame of the project.</w:t>
      </w:r>
    </w:p>
    <w:p w:rsidR="0099498A" w:rsidRPr="000D1882" w:rsidRDefault="000D1882" w:rsidP="000D1882">
      <w:pPr>
        <w:jc w:val="both"/>
        <w:rPr>
          <w:rFonts w:asciiTheme="minorHAnsi" w:hAnsiTheme="minorHAnsi"/>
          <w:sz w:val="20"/>
        </w:rPr>
      </w:pPr>
      <w:r>
        <w:rPr>
          <w:rFonts w:asciiTheme="minorHAnsi" w:hAnsiTheme="minorHAnsi"/>
          <w:sz w:val="20"/>
        </w:rPr>
        <w:t>7.5</w:t>
      </w:r>
      <w:r>
        <w:rPr>
          <w:rFonts w:asciiTheme="minorHAnsi" w:hAnsiTheme="minorHAnsi"/>
          <w:sz w:val="20"/>
        </w:rPr>
        <w:tab/>
      </w:r>
      <w:r w:rsidR="0099498A" w:rsidRPr="000D1882">
        <w:rPr>
          <w:rFonts w:asciiTheme="minorHAnsi" w:hAnsiTheme="minorHAnsi"/>
          <w:sz w:val="20"/>
        </w:rPr>
        <w:t xml:space="preserve">The review of capability establishes that the laboratory possesses the necessary physical, personnel, information, resources, and that the laboratory’s personnel have the skills and expertise necessary for the performance of the water analysis in question. </w:t>
      </w:r>
    </w:p>
    <w:p w:rsidR="00A8476C" w:rsidRPr="000D1882" w:rsidRDefault="000D1882" w:rsidP="000D1882">
      <w:pPr>
        <w:jc w:val="both"/>
        <w:rPr>
          <w:rFonts w:asciiTheme="minorHAnsi" w:hAnsiTheme="minorHAnsi"/>
          <w:sz w:val="20"/>
        </w:rPr>
      </w:pPr>
      <w:r>
        <w:rPr>
          <w:rFonts w:asciiTheme="minorHAnsi" w:hAnsiTheme="minorHAnsi"/>
          <w:sz w:val="20"/>
        </w:rPr>
        <w:t>7.6</w:t>
      </w:r>
      <w:r>
        <w:rPr>
          <w:rFonts w:asciiTheme="minorHAnsi" w:hAnsiTheme="minorHAnsi"/>
          <w:sz w:val="20"/>
        </w:rPr>
        <w:tab/>
      </w:r>
      <w:r w:rsidR="0099498A" w:rsidRPr="000D1882">
        <w:rPr>
          <w:rFonts w:asciiTheme="minorHAnsi" w:hAnsiTheme="minorHAnsi"/>
          <w:sz w:val="20"/>
        </w:rPr>
        <w:t>The review may also encompass results of earlier participation in inter-laboratory comparisons and proficiency testing and also the running of trial test using samples and CRM’s of known value in order to determine uncertainties of measurement, limits of detection, and confidence limits.</w:t>
      </w:r>
    </w:p>
    <w:p w:rsidR="00761087" w:rsidRPr="000D1882" w:rsidRDefault="000D1882" w:rsidP="000D1882">
      <w:pPr>
        <w:jc w:val="both"/>
        <w:rPr>
          <w:rFonts w:asciiTheme="minorHAnsi" w:hAnsiTheme="minorHAnsi"/>
          <w:sz w:val="20"/>
        </w:rPr>
      </w:pPr>
      <w:r>
        <w:rPr>
          <w:rFonts w:asciiTheme="minorHAnsi" w:hAnsiTheme="minorHAnsi"/>
          <w:sz w:val="20"/>
        </w:rPr>
        <w:t>7.7</w:t>
      </w:r>
      <w:r>
        <w:rPr>
          <w:rFonts w:asciiTheme="minorHAnsi" w:hAnsiTheme="minorHAnsi"/>
          <w:sz w:val="20"/>
        </w:rPr>
        <w:tab/>
      </w:r>
      <w:r w:rsidR="00761087" w:rsidRPr="000D1882">
        <w:rPr>
          <w:rFonts w:asciiTheme="minorHAnsi" w:hAnsiTheme="minorHAnsi"/>
          <w:sz w:val="20"/>
        </w:rPr>
        <w:t>Once the review is finished then the Technical Manager disseminates the information to the Head of Laboratory</w:t>
      </w:r>
      <w:r w:rsidR="00CD5EF8">
        <w:rPr>
          <w:rFonts w:asciiTheme="minorHAnsi" w:hAnsiTheme="minorHAnsi"/>
          <w:sz w:val="20"/>
        </w:rPr>
        <w:t xml:space="preserve"> and</w:t>
      </w:r>
      <w:r w:rsidR="00761087" w:rsidRPr="000D1882">
        <w:rPr>
          <w:rFonts w:asciiTheme="minorHAnsi" w:hAnsiTheme="minorHAnsi"/>
          <w:sz w:val="20"/>
        </w:rPr>
        <w:t xml:space="preserve"> Quality Manager </w:t>
      </w:r>
      <w:proofErr w:type="spellStart"/>
      <w:r w:rsidR="00761087" w:rsidRPr="000D1882">
        <w:rPr>
          <w:rFonts w:asciiTheme="minorHAnsi" w:hAnsiTheme="minorHAnsi"/>
          <w:sz w:val="20"/>
        </w:rPr>
        <w:t>Manager</w:t>
      </w:r>
      <w:proofErr w:type="spellEnd"/>
      <w:r w:rsidR="00761087" w:rsidRPr="000D1882">
        <w:rPr>
          <w:rFonts w:asciiTheme="minorHAnsi" w:hAnsiTheme="minorHAnsi"/>
          <w:sz w:val="20"/>
        </w:rPr>
        <w:t xml:space="preserve"> for evaluation. If AQ</w:t>
      </w:r>
      <w:r w:rsidR="00CD5EF8">
        <w:rPr>
          <w:rFonts w:asciiTheme="minorHAnsi" w:hAnsiTheme="minorHAnsi"/>
          <w:sz w:val="20"/>
        </w:rPr>
        <w:t>C</w:t>
      </w:r>
      <w:r w:rsidR="00761087" w:rsidRPr="000D1882">
        <w:rPr>
          <w:rFonts w:asciiTheme="minorHAnsi" w:hAnsiTheme="minorHAnsi"/>
          <w:sz w:val="20"/>
        </w:rPr>
        <w:t xml:space="preserve"> can accept the work, the following information is provided to the client.</w:t>
      </w:r>
    </w:p>
    <w:p w:rsidR="00761087" w:rsidRPr="00761087" w:rsidRDefault="00761087" w:rsidP="00632749">
      <w:pPr>
        <w:pStyle w:val="ListParagraph"/>
        <w:numPr>
          <w:ilvl w:val="0"/>
          <w:numId w:val="40"/>
        </w:numPr>
        <w:jc w:val="both"/>
        <w:rPr>
          <w:rFonts w:asciiTheme="minorHAnsi" w:hAnsiTheme="minorHAnsi"/>
          <w:sz w:val="20"/>
        </w:rPr>
      </w:pPr>
      <w:r w:rsidRPr="00761087">
        <w:rPr>
          <w:rFonts w:asciiTheme="minorHAnsi" w:hAnsiTheme="minorHAnsi"/>
          <w:sz w:val="20"/>
        </w:rPr>
        <w:t xml:space="preserve">A list of the analytical methods </w:t>
      </w:r>
      <w:r>
        <w:rPr>
          <w:rFonts w:asciiTheme="minorHAnsi" w:hAnsiTheme="minorHAnsi"/>
          <w:sz w:val="20"/>
        </w:rPr>
        <w:t>AQ</w:t>
      </w:r>
      <w:r w:rsidR="00CD5EF8">
        <w:rPr>
          <w:rFonts w:asciiTheme="minorHAnsi" w:hAnsiTheme="minorHAnsi"/>
          <w:sz w:val="20"/>
        </w:rPr>
        <w:t>C</w:t>
      </w:r>
      <w:r>
        <w:rPr>
          <w:rFonts w:asciiTheme="minorHAnsi" w:hAnsiTheme="minorHAnsi"/>
          <w:sz w:val="20"/>
        </w:rPr>
        <w:t xml:space="preserve"> will use</w:t>
      </w:r>
    </w:p>
    <w:p w:rsidR="00761087" w:rsidRPr="00761087" w:rsidRDefault="00761087" w:rsidP="00632749">
      <w:pPr>
        <w:pStyle w:val="ListParagraph"/>
        <w:numPr>
          <w:ilvl w:val="0"/>
          <w:numId w:val="40"/>
        </w:numPr>
        <w:jc w:val="both"/>
        <w:rPr>
          <w:rFonts w:asciiTheme="minorHAnsi" w:hAnsiTheme="minorHAnsi"/>
          <w:sz w:val="20"/>
        </w:rPr>
      </w:pPr>
      <w:r w:rsidRPr="00761087">
        <w:rPr>
          <w:rFonts w:asciiTheme="minorHAnsi" w:hAnsiTheme="minorHAnsi"/>
          <w:sz w:val="20"/>
        </w:rPr>
        <w:t xml:space="preserve">Information on whether </w:t>
      </w:r>
      <w:r>
        <w:rPr>
          <w:rFonts w:asciiTheme="minorHAnsi" w:hAnsiTheme="minorHAnsi"/>
          <w:sz w:val="20"/>
        </w:rPr>
        <w:t>AQ</w:t>
      </w:r>
      <w:r w:rsidR="00CD5EF8">
        <w:rPr>
          <w:rFonts w:asciiTheme="minorHAnsi" w:hAnsiTheme="minorHAnsi"/>
          <w:sz w:val="20"/>
        </w:rPr>
        <w:t>C</w:t>
      </w:r>
      <w:r>
        <w:rPr>
          <w:rFonts w:asciiTheme="minorHAnsi" w:hAnsiTheme="minorHAnsi"/>
          <w:sz w:val="20"/>
        </w:rPr>
        <w:t xml:space="preserve"> has the necessary</w:t>
      </w:r>
      <w:r w:rsidR="00632749">
        <w:rPr>
          <w:rFonts w:asciiTheme="minorHAnsi" w:hAnsiTheme="minorHAnsi"/>
          <w:sz w:val="20"/>
        </w:rPr>
        <w:t xml:space="preserve"> certification</w:t>
      </w:r>
    </w:p>
    <w:p w:rsidR="00761087" w:rsidRPr="00761087" w:rsidRDefault="00761087" w:rsidP="00632749">
      <w:pPr>
        <w:pStyle w:val="ListParagraph"/>
        <w:numPr>
          <w:ilvl w:val="0"/>
          <w:numId w:val="40"/>
        </w:numPr>
        <w:jc w:val="both"/>
        <w:rPr>
          <w:rFonts w:asciiTheme="minorHAnsi" w:hAnsiTheme="minorHAnsi"/>
          <w:sz w:val="20"/>
        </w:rPr>
      </w:pPr>
      <w:r w:rsidRPr="00761087">
        <w:rPr>
          <w:rFonts w:asciiTheme="minorHAnsi" w:hAnsiTheme="minorHAnsi"/>
          <w:sz w:val="20"/>
        </w:rPr>
        <w:t>The detection and quan</w:t>
      </w:r>
      <w:r w:rsidR="00632749">
        <w:rPr>
          <w:rFonts w:asciiTheme="minorHAnsi" w:hAnsiTheme="minorHAnsi"/>
          <w:sz w:val="20"/>
        </w:rPr>
        <w:t>titation limits for the methods</w:t>
      </w:r>
    </w:p>
    <w:p w:rsidR="00761087" w:rsidRPr="00761087" w:rsidRDefault="00761087" w:rsidP="00632749">
      <w:pPr>
        <w:pStyle w:val="ListParagraph"/>
        <w:numPr>
          <w:ilvl w:val="0"/>
          <w:numId w:val="40"/>
        </w:numPr>
        <w:jc w:val="both"/>
        <w:rPr>
          <w:rFonts w:asciiTheme="minorHAnsi" w:hAnsiTheme="minorHAnsi"/>
          <w:sz w:val="20"/>
        </w:rPr>
      </w:pPr>
      <w:r w:rsidRPr="00761087">
        <w:rPr>
          <w:rFonts w:asciiTheme="minorHAnsi" w:hAnsiTheme="minorHAnsi"/>
          <w:sz w:val="20"/>
        </w:rPr>
        <w:t xml:space="preserve">The costs </w:t>
      </w:r>
      <w:r w:rsidR="00632749">
        <w:rPr>
          <w:rFonts w:asciiTheme="minorHAnsi" w:hAnsiTheme="minorHAnsi"/>
          <w:sz w:val="20"/>
        </w:rPr>
        <w:t>of the analyses (if applicable)</w:t>
      </w:r>
    </w:p>
    <w:p w:rsidR="00761087" w:rsidRDefault="00761087" w:rsidP="00632749">
      <w:pPr>
        <w:pStyle w:val="ListParagraph"/>
        <w:numPr>
          <w:ilvl w:val="0"/>
          <w:numId w:val="40"/>
        </w:numPr>
        <w:jc w:val="both"/>
        <w:rPr>
          <w:rFonts w:asciiTheme="minorHAnsi" w:hAnsiTheme="minorHAnsi"/>
          <w:sz w:val="20"/>
        </w:rPr>
      </w:pPr>
      <w:r w:rsidRPr="00761087">
        <w:rPr>
          <w:rFonts w:asciiTheme="minorHAnsi" w:hAnsiTheme="minorHAnsi"/>
          <w:sz w:val="20"/>
        </w:rPr>
        <w:t>Additional informati</w:t>
      </w:r>
      <w:r w:rsidR="00632749">
        <w:rPr>
          <w:rFonts w:asciiTheme="minorHAnsi" w:hAnsiTheme="minorHAnsi"/>
          <w:sz w:val="20"/>
        </w:rPr>
        <w:t>on upon request, such as</w:t>
      </w:r>
      <w:r w:rsidRPr="00761087">
        <w:rPr>
          <w:rFonts w:asciiTheme="minorHAnsi" w:hAnsiTheme="minorHAnsi"/>
          <w:sz w:val="20"/>
        </w:rPr>
        <w:t xml:space="preserve"> proficiency studies and</w:t>
      </w:r>
      <w:r>
        <w:rPr>
          <w:rFonts w:asciiTheme="minorHAnsi" w:hAnsiTheme="minorHAnsi"/>
          <w:sz w:val="20"/>
        </w:rPr>
        <w:t xml:space="preserve"> </w:t>
      </w:r>
      <w:r w:rsidRPr="00761087">
        <w:rPr>
          <w:rFonts w:asciiTheme="minorHAnsi" w:hAnsiTheme="minorHAnsi"/>
          <w:sz w:val="20"/>
        </w:rPr>
        <w:t xml:space="preserve">quality assurance/control information. </w:t>
      </w:r>
    </w:p>
    <w:p w:rsidR="00816D6B" w:rsidRDefault="000D1882" w:rsidP="00816D6B">
      <w:pPr>
        <w:pStyle w:val="ListParagraph"/>
        <w:jc w:val="both"/>
        <w:rPr>
          <w:rFonts w:asciiTheme="minorHAnsi" w:hAnsiTheme="minorHAnsi"/>
          <w:sz w:val="20"/>
        </w:rPr>
      </w:pPr>
      <w:r w:rsidRPr="000D1882">
        <w:rPr>
          <w:rFonts w:asciiTheme="minorHAnsi" w:hAnsiTheme="minorHAnsi"/>
          <w:sz w:val="20"/>
          <w:szCs w:val="20"/>
        </w:rPr>
        <w:t>7.8</w:t>
      </w:r>
      <w:r w:rsidR="007878FF" w:rsidRPr="007878FF">
        <w:t xml:space="preserve"> </w:t>
      </w:r>
      <w:r w:rsidR="007878FF">
        <w:tab/>
      </w:r>
      <w:r w:rsidR="007878FF" w:rsidRPr="007878FF">
        <w:rPr>
          <w:rFonts w:asciiTheme="minorHAnsi" w:hAnsiTheme="minorHAnsi"/>
          <w:sz w:val="20"/>
        </w:rPr>
        <w:t xml:space="preserve">Once a mutual agreement is reached the </w:t>
      </w:r>
      <w:r w:rsidR="00816D6B">
        <w:rPr>
          <w:rFonts w:asciiTheme="minorHAnsi" w:hAnsiTheme="minorHAnsi"/>
          <w:sz w:val="20"/>
        </w:rPr>
        <w:t xml:space="preserve">work can then commence. </w:t>
      </w:r>
      <w:r w:rsidR="00816D6B" w:rsidRPr="00816D6B">
        <w:rPr>
          <w:rFonts w:asciiTheme="minorHAnsi" w:hAnsiTheme="minorHAnsi"/>
          <w:sz w:val="20"/>
        </w:rPr>
        <w:t>Any differences b</w:t>
      </w:r>
      <w:r w:rsidR="00816D6B">
        <w:rPr>
          <w:rFonts w:asciiTheme="minorHAnsi" w:hAnsiTheme="minorHAnsi"/>
          <w:sz w:val="20"/>
        </w:rPr>
        <w:t>etween the request or tender and</w:t>
      </w:r>
      <w:r w:rsidR="00816D6B" w:rsidRPr="00816D6B">
        <w:rPr>
          <w:rFonts w:asciiTheme="minorHAnsi" w:hAnsiTheme="minorHAnsi"/>
          <w:sz w:val="20"/>
        </w:rPr>
        <w:t xml:space="preserve"> the contract will be resolved by </w:t>
      </w:r>
      <w:r w:rsidR="00816D6B">
        <w:rPr>
          <w:rFonts w:asciiTheme="minorHAnsi" w:hAnsiTheme="minorHAnsi"/>
          <w:sz w:val="20"/>
        </w:rPr>
        <w:t xml:space="preserve">the Office </w:t>
      </w:r>
      <w:r w:rsidR="00816D6B" w:rsidRPr="00816D6B">
        <w:rPr>
          <w:rFonts w:asciiTheme="minorHAnsi" w:hAnsiTheme="minorHAnsi"/>
          <w:sz w:val="20"/>
        </w:rPr>
        <w:t>Admin</w:t>
      </w:r>
      <w:r w:rsidR="00816D6B">
        <w:rPr>
          <w:rFonts w:asciiTheme="minorHAnsi" w:hAnsiTheme="minorHAnsi"/>
          <w:sz w:val="20"/>
        </w:rPr>
        <w:t>istrator</w:t>
      </w:r>
      <w:r w:rsidR="00816D6B" w:rsidRPr="00816D6B">
        <w:rPr>
          <w:rFonts w:asciiTheme="minorHAnsi" w:hAnsiTheme="minorHAnsi"/>
          <w:sz w:val="20"/>
        </w:rPr>
        <w:t xml:space="preserve"> before any work commences. The customer will be notified of any deviations from the contract and any changes to the contract</w:t>
      </w:r>
      <w:r w:rsidR="00816D6B">
        <w:rPr>
          <w:rFonts w:asciiTheme="minorHAnsi" w:hAnsiTheme="minorHAnsi"/>
          <w:sz w:val="20"/>
        </w:rPr>
        <w:t>.</w:t>
      </w:r>
    </w:p>
    <w:p w:rsidR="00F73CBF" w:rsidRDefault="000D1882" w:rsidP="00816D6B">
      <w:pPr>
        <w:pStyle w:val="ListParagraph"/>
        <w:jc w:val="both"/>
        <w:rPr>
          <w:rFonts w:asciiTheme="minorHAnsi" w:hAnsiTheme="minorHAnsi"/>
          <w:sz w:val="20"/>
        </w:rPr>
      </w:pPr>
      <w:r>
        <w:rPr>
          <w:rFonts w:asciiTheme="minorHAnsi" w:hAnsiTheme="minorHAnsi"/>
          <w:sz w:val="20"/>
        </w:rPr>
        <w:lastRenderedPageBreak/>
        <w:t>7.9</w:t>
      </w:r>
      <w:r w:rsidR="00816D6B">
        <w:rPr>
          <w:rFonts w:asciiTheme="minorHAnsi" w:hAnsiTheme="minorHAnsi"/>
          <w:sz w:val="20"/>
        </w:rPr>
        <w:tab/>
      </w:r>
      <w:r w:rsidR="00F73CBF">
        <w:rPr>
          <w:rFonts w:asciiTheme="minorHAnsi" w:hAnsiTheme="minorHAnsi"/>
          <w:sz w:val="20"/>
        </w:rPr>
        <w:t>If for some other reasons the laboratory cannot perform the desired request of service, then AQ</w:t>
      </w:r>
      <w:r w:rsidR="00CD5EF8">
        <w:rPr>
          <w:rFonts w:asciiTheme="minorHAnsi" w:hAnsiTheme="minorHAnsi"/>
          <w:sz w:val="20"/>
        </w:rPr>
        <w:t>C</w:t>
      </w:r>
      <w:r w:rsidR="00F73CBF">
        <w:rPr>
          <w:rFonts w:asciiTheme="minorHAnsi" w:hAnsiTheme="minorHAnsi"/>
          <w:sz w:val="20"/>
        </w:rPr>
        <w:t xml:space="preserve"> will notify the customer about the deviation of the contract either personally or through phone, email or fax. </w:t>
      </w:r>
    </w:p>
    <w:p w:rsidR="00F73CBF" w:rsidRDefault="000D1882" w:rsidP="00F73CBF">
      <w:pPr>
        <w:pStyle w:val="ListParagraph"/>
        <w:jc w:val="both"/>
        <w:rPr>
          <w:rFonts w:asciiTheme="minorHAnsi" w:hAnsiTheme="minorHAnsi"/>
          <w:sz w:val="20"/>
        </w:rPr>
      </w:pPr>
      <w:r>
        <w:rPr>
          <w:rFonts w:asciiTheme="minorHAnsi" w:hAnsiTheme="minorHAnsi"/>
          <w:sz w:val="20"/>
        </w:rPr>
        <w:t>7.10</w:t>
      </w:r>
      <w:r w:rsidR="00F73CBF">
        <w:rPr>
          <w:rFonts w:asciiTheme="minorHAnsi" w:hAnsiTheme="minorHAnsi"/>
          <w:sz w:val="20"/>
        </w:rPr>
        <w:tab/>
      </w:r>
      <w:r w:rsidR="00F73CBF" w:rsidRPr="00F73CBF">
        <w:rPr>
          <w:rFonts w:asciiTheme="minorHAnsi" w:hAnsiTheme="minorHAnsi"/>
          <w:sz w:val="20"/>
        </w:rPr>
        <w:t>Records of request, tender and contract review, including significant changes, are maintained. Records of pertinent discussions</w:t>
      </w:r>
      <w:r w:rsidR="00F73CBF">
        <w:rPr>
          <w:rFonts w:asciiTheme="minorHAnsi" w:hAnsiTheme="minorHAnsi"/>
          <w:sz w:val="20"/>
        </w:rPr>
        <w:t xml:space="preserve"> </w:t>
      </w:r>
      <w:r w:rsidR="00F73CBF" w:rsidRPr="00F73CBF">
        <w:rPr>
          <w:rFonts w:asciiTheme="minorHAnsi" w:hAnsiTheme="minorHAnsi"/>
          <w:sz w:val="20"/>
        </w:rPr>
        <w:t>with a client relating to the client’s requirements or the work during the period of execution of the contract are</w:t>
      </w:r>
      <w:r w:rsidR="00F73CBF">
        <w:rPr>
          <w:rFonts w:asciiTheme="minorHAnsi" w:hAnsiTheme="minorHAnsi"/>
          <w:sz w:val="20"/>
        </w:rPr>
        <w:t xml:space="preserve"> </w:t>
      </w:r>
      <w:r w:rsidR="00F73CBF" w:rsidRPr="00F73CBF">
        <w:rPr>
          <w:rFonts w:asciiTheme="minorHAnsi" w:hAnsiTheme="minorHAnsi"/>
          <w:sz w:val="20"/>
        </w:rPr>
        <w:t xml:space="preserve">also maintained. </w:t>
      </w:r>
    </w:p>
    <w:p w:rsidR="00F73CBF" w:rsidRDefault="000D1882" w:rsidP="00F73CBF">
      <w:pPr>
        <w:pStyle w:val="ListParagraph"/>
        <w:jc w:val="both"/>
        <w:rPr>
          <w:rFonts w:asciiTheme="minorHAnsi" w:hAnsiTheme="minorHAnsi"/>
          <w:sz w:val="20"/>
        </w:rPr>
      </w:pPr>
      <w:r>
        <w:rPr>
          <w:rFonts w:asciiTheme="minorHAnsi" w:hAnsiTheme="minorHAnsi"/>
          <w:sz w:val="20"/>
        </w:rPr>
        <w:t>7.11</w:t>
      </w:r>
      <w:r w:rsidR="00F73CBF">
        <w:rPr>
          <w:rFonts w:asciiTheme="minorHAnsi" w:hAnsiTheme="minorHAnsi"/>
          <w:sz w:val="20"/>
        </w:rPr>
        <w:tab/>
      </w:r>
      <w:r w:rsidR="00F73CBF" w:rsidRPr="00F73CBF">
        <w:rPr>
          <w:rFonts w:asciiTheme="minorHAnsi" w:hAnsiTheme="minorHAnsi"/>
          <w:sz w:val="20"/>
        </w:rPr>
        <w:t>For review of routine and other simple tasks, the date and the identification (e.g., initials) of the person in the laboratory</w:t>
      </w:r>
      <w:r w:rsidR="00F73CBF">
        <w:rPr>
          <w:rFonts w:asciiTheme="minorHAnsi" w:hAnsiTheme="minorHAnsi"/>
          <w:sz w:val="20"/>
        </w:rPr>
        <w:t xml:space="preserve"> </w:t>
      </w:r>
      <w:r w:rsidR="00F73CBF" w:rsidRPr="00F73CBF">
        <w:rPr>
          <w:rFonts w:asciiTheme="minorHAnsi" w:hAnsiTheme="minorHAnsi"/>
          <w:sz w:val="20"/>
        </w:rPr>
        <w:t>responsible for carrying out the contracted work are considered adequate. For repetitive routine tasks, the review need</w:t>
      </w:r>
      <w:r w:rsidR="00F73CBF">
        <w:rPr>
          <w:rFonts w:asciiTheme="minorHAnsi" w:hAnsiTheme="minorHAnsi"/>
          <w:sz w:val="20"/>
        </w:rPr>
        <w:t xml:space="preserve"> </w:t>
      </w:r>
      <w:r w:rsidR="00F73CBF" w:rsidRPr="00F73CBF">
        <w:rPr>
          <w:rFonts w:asciiTheme="minorHAnsi" w:hAnsiTheme="minorHAnsi"/>
          <w:sz w:val="20"/>
        </w:rPr>
        <w:t>be made only at the initial enquiry stage or on grant of the contract for on-going routine work performed under a general</w:t>
      </w:r>
      <w:r w:rsidR="00F73CBF">
        <w:rPr>
          <w:rFonts w:asciiTheme="minorHAnsi" w:hAnsiTheme="minorHAnsi"/>
          <w:sz w:val="20"/>
        </w:rPr>
        <w:t xml:space="preserve"> </w:t>
      </w:r>
      <w:r w:rsidR="00F73CBF" w:rsidRPr="00F73CBF">
        <w:rPr>
          <w:rFonts w:asciiTheme="minorHAnsi" w:hAnsiTheme="minorHAnsi"/>
          <w:sz w:val="20"/>
        </w:rPr>
        <w:t>agreement with the client, provided that the client’s requirements remain unchanged. For new, complex or advanced</w:t>
      </w:r>
      <w:r w:rsidR="00F73CBF">
        <w:rPr>
          <w:rFonts w:asciiTheme="minorHAnsi" w:hAnsiTheme="minorHAnsi"/>
          <w:sz w:val="20"/>
        </w:rPr>
        <w:t xml:space="preserve"> water testing</w:t>
      </w:r>
      <w:r w:rsidR="00F73CBF" w:rsidRPr="00F73CBF">
        <w:rPr>
          <w:rFonts w:asciiTheme="minorHAnsi" w:hAnsiTheme="minorHAnsi"/>
          <w:sz w:val="20"/>
        </w:rPr>
        <w:t xml:space="preserve"> tasks, a more comprehensive record is maintained.</w:t>
      </w:r>
    </w:p>
    <w:p w:rsidR="0047606C" w:rsidRDefault="000D1882" w:rsidP="0047606C">
      <w:pPr>
        <w:pStyle w:val="ListParagraph"/>
        <w:jc w:val="both"/>
        <w:rPr>
          <w:rFonts w:asciiTheme="minorHAnsi" w:hAnsiTheme="minorHAnsi"/>
          <w:sz w:val="20"/>
        </w:rPr>
      </w:pPr>
      <w:r>
        <w:rPr>
          <w:rFonts w:asciiTheme="minorHAnsi" w:hAnsiTheme="minorHAnsi"/>
          <w:sz w:val="20"/>
        </w:rPr>
        <w:t>7.12</w:t>
      </w:r>
      <w:r w:rsidR="0047606C">
        <w:rPr>
          <w:rFonts w:asciiTheme="minorHAnsi" w:hAnsiTheme="minorHAnsi"/>
          <w:sz w:val="20"/>
        </w:rPr>
        <w:tab/>
      </w:r>
      <w:r w:rsidR="0047606C" w:rsidRPr="0047606C">
        <w:rPr>
          <w:rFonts w:asciiTheme="minorHAnsi" w:hAnsiTheme="minorHAnsi"/>
          <w:sz w:val="20"/>
        </w:rPr>
        <w:t>If a contract needs to be amended after the work has commenced, the same contract review process is repeated and any</w:t>
      </w:r>
      <w:r w:rsidR="0047606C">
        <w:rPr>
          <w:rFonts w:asciiTheme="minorHAnsi" w:hAnsiTheme="minorHAnsi"/>
          <w:sz w:val="20"/>
        </w:rPr>
        <w:t xml:space="preserve"> </w:t>
      </w:r>
      <w:r w:rsidR="0047606C" w:rsidRPr="0047606C">
        <w:rPr>
          <w:rFonts w:asciiTheme="minorHAnsi" w:hAnsiTheme="minorHAnsi"/>
          <w:sz w:val="20"/>
        </w:rPr>
        <w:t>amendments are communicated to all affected personnel.</w:t>
      </w:r>
    </w:p>
    <w:p w:rsidR="00D410D7" w:rsidRDefault="00D410D7" w:rsidP="00D410D7">
      <w:pPr>
        <w:jc w:val="both"/>
        <w:rPr>
          <w:rFonts w:asciiTheme="minorHAnsi" w:hAnsiTheme="minorHAnsi"/>
          <w:sz w:val="20"/>
        </w:rPr>
      </w:pPr>
    </w:p>
    <w:p w:rsidR="00951B2E" w:rsidRPr="00A40D26" w:rsidRDefault="00951B2E" w:rsidP="00951B2E">
      <w:pPr>
        <w:jc w:val="both"/>
        <w:rPr>
          <w:rFonts w:asciiTheme="minorHAnsi" w:hAnsiTheme="minorHAnsi"/>
          <w:sz w:val="20"/>
        </w:rPr>
      </w:pPr>
    </w:p>
    <w:p w:rsidR="006765CE" w:rsidRDefault="00C21567" w:rsidP="006765CE">
      <w:pPr>
        <w:rPr>
          <w:rFonts w:asciiTheme="minorHAnsi" w:hAnsiTheme="minorHAnsi"/>
          <w:b/>
          <w:sz w:val="20"/>
        </w:rPr>
      </w:pPr>
      <w:r w:rsidRPr="00C21567">
        <w:rPr>
          <w:rFonts w:asciiTheme="minorHAnsi" w:hAnsiTheme="minorHAnsi"/>
          <w:b/>
          <w:sz w:val="20"/>
        </w:rPr>
        <w:t>8.</w:t>
      </w:r>
      <w:r w:rsidR="006765CE" w:rsidRPr="00C21567">
        <w:rPr>
          <w:rFonts w:asciiTheme="minorHAnsi" w:hAnsiTheme="minorHAnsi"/>
          <w:b/>
          <w:sz w:val="20"/>
        </w:rPr>
        <w:t xml:space="preserve">0 </w:t>
      </w:r>
      <w:r>
        <w:rPr>
          <w:rFonts w:asciiTheme="minorHAnsi" w:hAnsiTheme="minorHAnsi"/>
          <w:b/>
          <w:sz w:val="20"/>
        </w:rPr>
        <w:tab/>
      </w:r>
      <w:r w:rsidRPr="00C21567">
        <w:rPr>
          <w:rFonts w:asciiTheme="minorHAnsi" w:hAnsiTheme="minorHAnsi"/>
          <w:b/>
          <w:sz w:val="20"/>
        </w:rPr>
        <w:t xml:space="preserve">APPENDICES </w:t>
      </w:r>
    </w:p>
    <w:p w:rsidR="00C21567" w:rsidRDefault="00B024D0" w:rsidP="006765CE">
      <w:pPr>
        <w:rPr>
          <w:rFonts w:asciiTheme="minorHAnsi" w:hAnsiTheme="minorHAnsi"/>
          <w:b/>
          <w:sz w:val="20"/>
        </w:rPr>
      </w:pPr>
      <w:r>
        <w:rPr>
          <w:rFonts w:asciiTheme="minorHAnsi" w:hAnsiTheme="minorHAnsi"/>
          <w:b/>
          <w:sz w:val="20"/>
        </w:rPr>
        <w:t>8.1</w:t>
      </w:r>
      <w:r>
        <w:rPr>
          <w:rFonts w:asciiTheme="minorHAnsi" w:hAnsiTheme="minorHAnsi"/>
          <w:b/>
          <w:sz w:val="20"/>
        </w:rPr>
        <w:tab/>
        <w:t xml:space="preserve">Appendix A </w:t>
      </w:r>
      <w:r w:rsidR="00C21567">
        <w:rPr>
          <w:rFonts w:asciiTheme="minorHAnsi" w:hAnsiTheme="minorHAnsi"/>
          <w:b/>
          <w:sz w:val="20"/>
        </w:rPr>
        <w:t xml:space="preserve">- </w:t>
      </w:r>
      <w:r w:rsidR="00A82C92" w:rsidRPr="00A82C92">
        <w:rPr>
          <w:rFonts w:asciiTheme="minorHAnsi" w:hAnsiTheme="minorHAnsi"/>
          <w:b/>
          <w:sz w:val="20"/>
        </w:rPr>
        <w:t>Distribution list of controlled documents</w:t>
      </w:r>
    </w:p>
    <w:p w:rsidR="00B024D0" w:rsidRPr="00B024D0" w:rsidRDefault="009B67FB" w:rsidP="00B024D0">
      <w:pPr>
        <w:rPr>
          <w:rFonts w:asciiTheme="minorHAnsi" w:hAnsiTheme="minorHAnsi"/>
          <w:sz w:val="20"/>
        </w:rPr>
      </w:pPr>
      <w:r>
        <w:rPr>
          <w:rFonts w:asciiTheme="minorHAnsi" w:hAnsiTheme="minorHAnsi"/>
          <w:sz w:val="20"/>
        </w:rPr>
        <w:tab/>
      </w:r>
    </w:p>
    <w:p w:rsidR="00972277" w:rsidRDefault="00972277" w:rsidP="00C21567">
      <w:pPr>
        <w:rPr>
          <w:rFonts w:asciiTheme="minorHAnsi" w:hAnsiTheme="minorHAnsi"/>
          <w:b/>
          <w:sz w:val="20"/>
          <w:u w:val="single"/>
        </w:rPr>
      </w:pPr>
    </w:p>
    <w:p w:rsidR="00C21567" w:rsidRDefault="00B024D0" w:rsidP="00C21567">
      <w:pPr>
        <w:rPr>
          <w:rFonts w:asciiTheme="minorHAnsi" w:hAnsiTheme="minorHAnsi"/>
          <w:b/>
          <w:color w:val="0000FF"/>
          <w:sz w:val="20"/>
        </w:rPr>
      </w:pPr>
      <w:r>
        <w:rPr>
          <w:rFonts w:asciiTheme="minorHAnsi" w:hAnsiTheme="minorHAnsi"/>
          <w:b/>
          <w:sz w:val="20"/>
          <w:u w:val="single"/>
        </w:rPr>
        <w:t>8.</w:t>
      </w:r>
      <w:r w:rsidR="006C2FAD">
        <w:rPr>
          <w:rFonts w:asciiTheme="minorHAnsi" w:hAnsiTheme="minorHAnsi"/>
          <w:b/>
          <w:sz w:val="20"/>
          <w:u w:val="single"/>
        </w:rPr>
        <w:t>1 APPENDIX A</w:t>
      </w:r>
      <w:r w:rsidRPr="00D90181">
        <w:rPr>
          <w:rFonts w:asciiTheme="minorHAnsi" w:hAnsiTheme="minorHAnsi"/>
          <w:b/>
          <w:sz w:val="20"/>
          <w:u w:val="single"/>
        </w:rPr>
        <w:t xml:space="preserve">:  – </w:t>
      </w:r>
      <w:r w:rsidRPr="00B024D0">
        <w:rPr>
          <w:rFonts w:asciiTheme="minorHAnsi" w:hAnsiTheme="minorHAnsi"/>
          <w:b/>
          <w:sz w:val="20"/>
          <w:u w:val="single"/>
        </w:rPr>
        <w:t>DISTRIBUTION LIST OF CONTROLLED DOCUMENTS</w:t>
      </w:r>
    </w:p>
    <w:p w:rsidR="00C21567" w:rsidRPr="00D90181" w:rsidRDefault="00B024D0" w:rsidP="006765CE">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6765CE" w:rsidRPr="00D90181" w:rsidTr="00D805D6">
        <w:trPr>
          <w:trHeight w:val="315"/>
        </w:trPr>
        <w:tc>
          <w:tcPr>
            <w:tcW w:w="2272" w:type="dxa"/>
          </w:tcPr>
          <w:p w:rsidR="006765CE" w:rsidRPr="00D90181" w:rsidRDefault="006765CE" w:rsidP="00D805D6">
            <w:pPr>
              <w:tabs>
                <w:tab w:val="left" w:pos="630"/>
              </w:tabs>
              <w:autoSpaceDE w:val="0"/>
              <w:autoSpaceDN w:val="0"/>
              <w:adjustRightInd w:val="0"/>
              <w:jc w:val="both"/>
              <w:rPr>
                <w:rFonts w:asciiTheme="minorHAnsi" w:hAnsiTheme="minorHAnsi"/>
                <w:b/>
                <w:sz w:val="20"/>
              </w:rPr>
            </w:pPr>
            <w:r w:rsidRPr="00D90181">
              <w:rPr>
                <w:rFonts w:asciiTheme="minorHAnsi" w:hAnsiTheme="minorHAnsi"/>
                <w:b/>
                <w:sz w:val="20"/>
              </w:rPr>
              <w:t>DOC. COPY NO.</w:t>
            </w:r>
          </w:p>
        </w:tc>
        <w:tc>
          <w:tcPr>
            <w:tcW w:w="2280" w:type="dxa"/>
          </w:tcPr>
          <w:p w:rsidR="006765CE" w:rsidRPr="00D90181" w:rsidRDefault="006765CE" w:rsidP="00D805D6">
            <w:pPr>
              <w:tabs>
                <w:tab w:val="left" w:pos="630"/>
              </w:tabs>
              <w:autoSpaceDE w:val="0"/>
              <w:autoSpaceDN w:val="0"/>
              <w:adjustRightInd w:val="0"/>
              <w:spacing w:line="276" w:lineRule="auto"/>
              <w:jc w:val="both"/>
              <w:rPr>
                <w:rFonts w:asciiTheme="minorHAnsi" w:hAnsiTheme="minorHAnsi"/>
                <w:b/>
                <w:sz w:val="20"/>
              </w:rPr>
            </w:pPr>
            <w:r w:rsidRPr="00D90181">
              <w:rPr>
                <w:rFonts w:asciiTheme="minorHAnsi" w:hAnsiTheme="minorHAnsi"/>
                <w:b/>
                <w:sz w:val="20"/>
              </w:rPr>
              <w:t>DOC. VERSION</w:t>
            </w:r>
          </w:p>
        </w:tc>
        <w:tc>
          <w:tcPr>
            <w:tcW w:w="5653" w:type="dxa"/>
          </w:tcPr>
          <w:p w:rsidR="006765CE" w:rsidRPr="00D90181" w:rsidRDefault="006765CE" w:rsidP="00D805D6">
            <w:pPr>
              <w:tabs>
                <w:tab w:val="left" w:pos="630"/>
              </w:tabs>
              <w:autoSpaceDE w:val="0"/>
              <w:autoSpaceDN w:val="0"/>
              <w:adjustRightInd w:val="0"/>
              <w:jc w:val="both"/>
              <w:rPr>
                <w:rFonts w:asciiTheme="minorHAnsi" w:hAnsiTheme="minorHAnsi"/>
                <w:b/>
                <w:sz w:val="20"/>
              </w:rPr>
            </w:pPr>
          </w:p>
        </w:tc>
      </w:tr>
      <w:tr w:rsidR="00FC21F5" w:rsidRPr="00D90181" w:rsidTr="00D805D6">
        <w:trPr>
          <w:trHeight w:val="315"/>
        </w:trPr>
        <w:tc>
          <w:tcPr>
            <w:tcW w:w="2272" w:type="dxa"/>
          </w:tcPr>
          <w:p w:rsidR="00FC21F5" w:rsidRPr="00D90181" w:rsidRDefault="00FC21F5" w:rsidP="00CD5EF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CD5EF8">
              <w:rPr>
                <w:rFonts w:asciiTheme="minorHAnsi" w:hAnsiTheme="minorHAnsi"/>
                <w:sz w:val="20"/>
              </w:rPr>
              <w:t>1</w:t>
            </w:r>
          </w:p>
        </w:tc>
        <w:tc>
          <w:tcPr>
            <w:tcW w:w="2280" w:type="dxa"/>
          </w:tcPr>
          <w:p w:rsidR="00FC21F5" w:rsidRDefault="00FC21F5" w:rsidP="00FC21F5">
            <w:r w:rsidRPr="001C2FAE">
              <w:rPr>
                <w:rFonts w:asciiTheme="minorHAnsi" w:hAnsiTheme="minorHAnsi"/>
                <w:sz w:val="20"/>
              </w:rPr>
              <w:t>00</w:t>
            </w:r>
          </w:p>
        </w:tc>
        <w:tc>
          <w:tcPr>
            <w:tcW w:w="5653" w:type="dxa"/>
          </w:tcPr>
          <w:p w:rsidR="00FC21F5" w:rsidRPr="00D90181" w:rsidRDefault="00FC21F5" w:rsidP="00FC21F5">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QUALITY MANAGER</w:t>
            </w:r>
          </w:p>
        </w:tc>
      </w:tr>
      <w:tr w:rsidR="00FC21F5" w:rsidRPr="00D90181" w:rsidTr="00D805D6">
        <w:trPr>
          <w:trHeight w:val="330"/>
        </w:trPr>
        <w:tc>
          <w:tcPr>
            <w:tcW w:w="2272" w:type="dxa"/>
            <w:tcBorders>
              <w:bottom w:val="single" w:sz="4" w:space="0" w:color="auto"/>
            </w:tcBorders>
          </w:tcPr>
          <w:p w:rsidR="00FC21F5" w:rsidRPr="00D90181" w:rsidRDefault="00FC21F5" w:rsidP="00CD5EF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CD5EF8">
              <w:rPr>
                <w:rFonts w:asciiTheme="minorHAnsi" w:hAnsiTheme="minorHAnsi"/>
                <w:sz w:val="20"/>
              </w:rPr>
              <w:t>2</w:t>
            </w:r>
          </w:p>
        </w:tc>
        <w:tc>
          <w:tcPr>
            <w:tcW w:w="2280" w:type="dxa"/>
            <w:tcBorders>
              <w:bottom w:val="single" w:sz="4" w:space="0" w:color="auto"/>
            </w:tcBorders>
          </w:tcPr>
          <w:p w:rsidR="00FC21F5" w:rsidRDefault="00FC21F5" w:rsidP="00FC21F5">
            <w:r w:rsidRPr="001C2FAE">
              <w:rPr>
                <w:rFonts w:asciiTheme="minorHAnsi" w:hAnsiTheme="minorHAnsi"/>
                <w:sz w:val="20"/>
              </w:rPr>
              <w:t>00</w:t>
            </w:r>
          </w:p>
        </w:tc>
        <w:tc>
          <w:tcPr>
            <w:tcW w:w="5653" w:type="dxa"/>
            <w:tcBorders>
              <w:bottom w:val="single" w:sz="4" w:space="0" w:color="auto"/>
            </w:tcBorders>
          </w:tcPr>
          <w:p w:rsidR="00FC21F5" w:rsidRPr="00D90181" w:rsidRDefault="00FC21F5" w:rsidP="00FC21F5">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TECHNICAL MANAGER</w:t>
            </w:r>
          </w:p>
        </w:tc>
      </w:tr>
      <w:tr w:rsidR="00FC21F5" w:rsidRPr="00D90181" w:rsidTr="00D805D6">
        <w:trPr>
          <w:trHeight w:val="330"/>
        </w:trPr>
        <w:tc>
          <w:tcPr>
            <w:tcW w:w="2272" w:type="dxa"/>
            <w:tcBorders>
              <w:top w:val="single" w:sz="4" w:space="0" w:color="auto"/>
              <w:left w:val="single" w:sz="4" w:space="0" w:color="auto"/>
              <w:bottom w:val="single" w:sz="4" w:space="0" w:color="auto"/>
              <w:right w:val="single" w:sz="4" w:space="0" w:color="auto"/>
            </w:tcBorders>
          </w:tcPr>
          <w:p w:rsidR="00FC21F5" w:rsidRPr="00D90181" w:rsidRDefault="00FC21F5" w:rsidP="00CD5EF8">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0</w:t>
            </w:r>
            <w:r w:rsidR="00CD5EF8">
              <w:rPr>
                <w:rFonts w:asciiTheme="minorHAnsi" w:hAnsiTheme="minorHAnsi"/>
                <w:sz w:val="20"/>
              </w:rPr>
              <w:t>3</w:t>
            </w:r>
            <w:bookmarkStart w:id="0" w:name="_GoBack"/>
            <w:bookmarkEnd w:id="0"/>
          </w:p>
        </w:tc>
        <w:tc>
          <w:tcPr>
            <w:tcW w:w="2280" w:type="dxa"/>
            <w:tcBorders>
              <w:top w:val="single" w:sz="4" w:space="0" w:color="auto"/>
              <w:left w:val="single" w:sz="4" w:space="0" w:color="auto"/>
              <w:bottom w:val="single" w:sz="4" w:space="0" w:color="auto"/>
              <w:right w:val="single" w:sz="4" w:space="0" w:color="auto"/>
            </w:tcBorders>
          </w:tcPr>
          <w:p w:rsidR="00FC21F5" w:rsidRDefault="00FC21F5" w:rsidP="00FC21F5">
            <w:r w:rsidRPr="001C2FAE">
              <w:rPr>
                <w:rFonts w:asciiTheme="minorHAnsi" w:hAnsiTheme="minorHAnsi"/>
                <w:sz w:val="20"/>
              </w:rPr>
              <w:t>00</w:t>
            </w:r>
          </w:p>
        </w:tc>
        <w:tc>
          <w:tcPr>
            <w:tcW w:w="5653" w:type="dxa"/>
            <w:tcBorders>
              <w:top w:val="single" w:sz="4" w:space="0" w:color="auto"/>
              <w:left w:val="single" w:sz="4" w:space="0" w:color="auto"/>
              <w:bottom w:val="single" w:sz="4" w:space="0" w:color="auto"/>
              <w:right w:val="single" w:sz="4" w:space="0" w:color="auto"/>
            </w:tcBorders>
          </w:tcPr>
          <w:p w:rsidR="00FC21F5" w:rsidRPr="00D90181" w:rsidRDefault="00FC21F5" w:rsidP="00FC21F5">
            <w:pPr>
              <w:tabs>
                <w:tab w:val="left" w:pos="630"/>
              </w:tabs>
              <w:autoSpaceDE w:val="0"/>
              <w:autoSpaceDN w:val="0"/>
              <w:adjustRightInd w:val="0"/>
              <w:jc w:val="both"/>
              <w:rPr>
                <w:rFonts w:asciiTheme="minorHAnsi" w:hAnsiTheme="minorHAnsi"/>
                <w:sz w:val="20"/>
              </w:rPr>
            </w:pPr>
            <w:r w:rsidRPr="00D90181">
              <w:rPr>
                <w:rFonts w:asciiTheme="minorHAnsi" w:hAnsiTheme="minorHAnsi"/>
                <w:sz w:val="20"/>
              </w:rPr>
              <w:t>ACCREDITATION BODY (KENAS)</w:t>
            </w:r>
          </w:p>
        </w:tc>
      </w:tr>
    </w:tbl>
    <w:p w:rsidR="00A23B73" w:rsidRDefault="00A23B73" w:rsidP="000E3880">
      <w:pPr>
        <w:spacing w:line="360" w:lineRule="auto"/>
        <w:jc w:val="center"/>
        <w:rPr>
          <w:rFonts w:asciiTheme="minorHAnsi" w:hAnsiTheme="minorHAnsi"/>
          <w:b/>
          <w:color w:val="auto"/>
          <w:sz w:val="20"/>
        </w:rPr>
      </w:pPr>
    </w:p>
    <w:p w:rsidR="00972277" w:rsidRDefault="00972277" w:rsidP="000E3880">
      <w:pPr>
        <w:spacing w:line="360" w:lineRule="auto"/>
        <w:jc w:val="center"/>
        <w:rPr>
          <w:rFonts w:asciiTheme="minorHAnsi" w:hAnsiTheme="minorHAnsi"/>
          <w:b/>
          <w:color w:val="auto"/>
          <w:sz w:val="20"/>
        </w:rPr>
      </w:pPr>
    </w:p>
    <w:p w:rsidR="006C2FAD" w:rsidRDefault="006C2FAD" w:rsidP="000E3880">
      <w:pPr>
        <w:spacing w:line="360" w:lineRule="auto"/>
        <w:jc w:val="center"/>
        <w:rPr>
          <w:rFonts w:asciiTheme="minorHAnsi" w:hAnsiTheme="minorHAnsi"/>
          <w:b/>
          <w:color w:val="auto"/>
          <w:sz w:val="20"/>
        </w:rPr>
      </w:pPr>
    </w:p>
    <w:p w:rsidR="006C2FAD" w:rsidRDefault="006C2FAD" w:rsidP="000E3880">
      <w:pPr>
        <w:spacing w:line="360" w:lineRule="auto"/>
        <w:jc w:val="center"/>
        <w:rPr>
          <w:rFonts w:asciiTheme="minorHAnsi" w:hAnsiTheme="minorHAnsi"/>
          <w:b/>
          <w:color w:val="auto"/>
          <w:sz w:val="20"/>
        </w:rPr>
      </w:pPr>
    </w:p>
    <w:p w:rsidR="006C2FAD" w:rsidRDefault="006C2FAD" w:rsidP="000E3880">
      <w:pPr>
        <w:spacing w:line="360" w:lineRule="auto"/>
        <w:jc w:val="center"/>
        <w:rPr>
          <w:rFonts w:asciiTheme="minorHAnsi" w:hAnsiTheme="minorHAnsi"/>
          <w:b/>
          <w:color w:val="auto"/>
          <w:sz w:val="20"/>
        </w:rPr>
      </w:pPr>
    </w:p>
    <w:p w:rsidR="006C2FAD" w:rsidRDefault="006C2FAD" w:rsidP="000E3880">
      <w:pPr>
        <w:spacing w:line="360" w:lineRule="auto"/>
        <w:jc w:val="center"/>
        <w:rPr>
          <w:rFonts w:asciiTheme="minorHAnsi" w:hAnsiTheme="minorHAnsi"/>
          <w:b/>
          <w:color w:val="auto"/>
          <w:sz w:val="20"/>
        </w:rPr>
      </w:pPr>
    </w:p>
    <w:p w:rsidR="00E260B3" w:rsidRPr="00D90181" w:rsidRDefault="00E260B3" w:rsidP="000E3880">
      <w:pPr>
        <w:spacing w:line="360" w:lineRule="auto"/>
        <w:jc w:val="center"/>
        <w:rPr>
          <w:rFonts w:asciiTheme="minorHAnsi" w:hAnsiTheme="minorHAnsi"/>
          <w:b/>
          <w:color w:val="auto"/>
          <w:sz w:val="20"/>
        </w:rPr>
      </w:pPr>
      <w:r w:rsidRPr="00D90181">
        <w:rPr>
          <w:rFonts w:asciiTheme="minorHAnsi" w:hAnsiTheme="minorHAnsi"/>
          <w:b/>
          <w:color w:val="auto"/>
          <w:sz w:val="20"/>
        </w:rPr>
        <w:t>-End of document-</w:t>
      </w:r>
    </w:p>
    <w:sectPr w:rsidR="00E260B3" w:rsidRPr="00D90181" w:rsidSect="002D2693">
      <w:headerReference w:type="default" r:id="rId9"/>
      <w:footerReference w:type="even" r:id="rId10"/>
      <w:footerReference w:type="default" r:id="rId11"/>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7B60" w:rsidRDefault="00717B60">
      <w:r>
        <w:separator/>
      </w:r>
    </w:p>
  </w:endnote>
  <w:endnote w:type="continuationSeparator" w:id="0">
    <w:p w:rsidR="00717B60" w:rsidRDefault="0071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00F" w:rsidRDefault="00B720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B7200F" w:rsidRDefault="00B720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00F" w:rsidRDefault="00CD5EF8" w:rsidP="00826064">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4384" behindDoc="0" locked="0" layoutInCell="1" allowOverlap="1" wp14:anchorId="3478484C" wp14:editId="057A6D9F">
          <wp:simplePos x="0" y="0"/>
          <wp:positionH relativeFrom="column">
            <wp:posOffset>-53339</wp:posOffset>
          </wp:positionH>
          <wp:positionV relativeFrom="paragraph">
            <wp:posOffset>635</wp:posOffset>
          </wp:positionV>
          <wp:extent cx="1449558" cy="7524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61661" cy="758758"/>
                  </a:xfrm>
                  <a:prstGeom prst="rect">
                    <a:avLst/>
                  </a:prstGeom>
                </pic:spPr>
              </pic:pic>
            </a:graphicData>
          </a:graphic>
          <wp14:sizeRelH relativeFrom="margin">
            <wp14:pctWidth>0</wp14:pctWidth>
          </wp14:sizeRelH>
          <wp14:sizeRelV relativeFrom="margin">
            <wp14:pctHeight>0</wp14:pctHeight>
          </wp14:sizeRelV>
        </wp:anchor>
      </w:drawing>
    </w:r>
    <w:r w:rsidR="00B7200F" w:rsidRPr="008C6FAB">
      <w:rPr>
        <w:rFonts w:ascii="Arial" w:hAnsi="Arial" w:cs="Arial"/>
        <w:noProof/>
        <w:sz w:val="18"/>
        <w:szCs w:val="18"/>
        <w:lang w:val="en-US"/>
      </w:rPr>
      <w:drawing>
        <wp:inline distT="0" distB="0" distL="0" distR="0" wp14:anchorId="44CC105A" wp14:editId="639C313F">
          <wp:extent cx="1402080" cy="38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B7200F">
      <w:rPr>
        <w:rFonts w:ascii="Arial" w:hAnsi="Arial" w:cs="Arial"/>
        <w:sz w:val="18"/>
        <w:szCs w:val="18"/>
      </w:rPr>
      <w:t xml:space="preserve">                     </w:t>
    </w:r>
    <w:r w:rsidR="00B7200F" w:rsidRPr="00826064">
      <w:rPr>
        <w:rFonts w:asciiTheme="minorHAnsi" w:hAnsiTheme="minorHAnsi" w:cs="Arial"/>
        <w:sz w:val="20"/>
      </w:rPr>
      <w:t>REVISION [0</w:t>
    </w:r>
    <w:r w:rsidR="00CE3BF2">
      <w:rPr>
        <w:rFonts w:asciiTheme="minorHAnsi" w:hAnsiTheme="minorHAnsi" w:cs="Arial"/>
        <w:sz w:val="20"/>
      </w:rPr>
      <w:t>0] DATE:  23.09.2019</w:t>
    </w:r>
    <w:r w:rsidR="00B7200F" w:rsidRPr="00826064">
      <w:rPr>
        <w:rFonts w:asciiTheme="minorHAnsi" w:hAnsiTheme="minorHAnsi" w:cs="Arial"/>
        <w:sz w:val="20"/>
      </w:rPr>
      <w:t xml:space="preserve"> |</w:t>
    </w:r>
  </w:p>
  <w:p w:rsidR="00B7200F" w:rsidRPr="00826064" w:rsidRDefault="00CD5EF8" w:rsidP="002C051F">
    <w:pPr>
      <w:pStyle w:val="Footer"/>
      <w:tabs>
        <w:tab w:val="left" w:pos="1740"/>
      </w:tabs>
      <w:jc w:val="center"/>
      <w:rPr>
        <w:rFonts w:asciiTheme="minorHAnsi" w:hAnsiTheme="minorHAnsi" w:cs="Arial"/>
        <w:b/>
        <w:color w:val="0070C0"/>
        <w:sz w:val="20"/>
      </w:rPr>
    </w:pPr>
    <w:r w:rsidRPr="00CD5EF8">
      <w:rPr>
        <w:rFonts w:asciiTheme="minorHAnsi" w:hAnsiTheme="minorHAnsi" w:cstheme="minorHAnsi"/>
        <w:b/>
        <w:color w:val="0070C0"/>
        <w:sz w:val="18"/>
        <w:szCs w:val="18"/>
      </w:rPr>
      <w:t>AQC.QMS.SOP-15</w:t>
    </w:r>
    <w:r w:rsidR="00B7200F" w:rsidRPr="00CD5EF8">
      <w:rPr>
        <w:rFonts w:asciiTheme="minorHAnsi" w:hAnsiTheme="minorHAnsi" w:cs="Arial"/>
        <w:b/>
        <w:color w:val="0070C0"/>
        <w:sz w:val="20"/>
      </w:rPr>
      <w:t xml:space="preserve"> </w:t>
    </w:r>
    <w:r w:rsidR="00B7200F" w:rsidRPr="00826064">
      <w:rPr>
        <w:rFonts w:asciiTheme="minorHAnsi" w:hAnsiTheme="minorHAnsi" w:cs="Arial"/>
        <w:b/>
        <w:color w:val="0070C0"/>
        <w:sz w:val="20"/>
      </w:rPr>
      <w:t xml:space="preserve">– </w:t>
    </w:r>
    <w:r w:rsidR="003144AD" w:rsidRPr="003144AD">
      <w:rPr>
        <w:rFonts w:asciiTheme="minorHAnsi" w:hAnsiTheme="minorHAnsi" w:cs="Arial"/>
        <w:b/>
        <w:color w:val="0070C0"/>
        <w:sz w:val="20"/>
      </w:rPr>
      <w:t>Review Of Requests, Tenders And Contracts</w:t>
    </w:r>
  </w:p>
  <w:p w:rsidR="00B7200F" w:rsidRPr="00826064" w:rsidRDefault="00B7200F" w:rsidP="00DE23E3">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B7200F" w:rsidRDefault="00B7200F" w:rsidP="00233B98">
    <w:pPr>
      <w:pStyle w:val="Footer"/>
      <w:jc w:val="center"/>
      <w:rPr>
        <w:rStyle w:val="PageNumber"/>
        <w:rFonts w:ascii="Times New Roman" w:hAnsi="Times New Roman"/>
        <w:sz w:val="20"/>
      </w:rPr>
    </w:pPr>
  </w:p>
  <w:p w:rsidR="00B7200F" w:rsidRPr="00826064" w:rsidRDefault="00B7200F" w:rsidP="00233B98">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CD5EF8">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CD5EF8">
      <w:rPr>
        <w:rStyle w:val="PageNumber"/>
        <w:rFonts w:asciiTheme="minorHAnsi" w:hAnsiTheme="minorHAnsi"/>
        <w:b/>
        <w:noProof/>
        <w:sz w:val="20"/>
      </w:rPr>
      <w:t>3</w:t>
    </w:r>
    <w:r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7B60" w:rsidRDefault="00717B60">
      <w:r>
        <w:separator/>
      </w:r>
    </w:p>
  </w:footnote>
  <w:footnote w:type="continuationSeparator" w:id="0">
    <w:p w:rsidR="00717B60" w:rsidRDefault="00717B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CD5EF8" w:rsidTr="007B1CE1">
      <w:trPr>
        <w:trHeight w:val="257"/>
      </w:trPr>
      <w:tc>
        <w:tcPr>
          <w:tcW w:w="1685" w:type="dxa"/>
          <w:vMerge w:val="restart"/>
        </w:tcPr>
        <w:p w:rsidR="00CD5EF8" w:rsidRPr="009E5422" w:rsidRDefault="00CD5EF8" w:rsidP="00E60619">
          <w:pPr>
            <w:pStyle w:val="Header"/>
            <w:jc w:val="right"/>
            <w:rPr>
              <w:rFonts w:ascii="Cooper Black" w:hAnsi="Cooper Black"/>
            </w:rPr>
          </w:pPr>
          <w:r>
            <w:rPr>
              <w:noProof/>
              <w:color w:val="000066"/>
              <w:lang w:val="en-US"/>
            </w:rPr>
            <w:drawing>
              <wp:anchor distT="0" distB="0" distL="114300" distR="114300" simplePos="0" relativeHeight="251662336" behindDoc="0" locked="0" layoutInCell="1" allowOverlap="1" wp14:anchorId="175AC945" wp14:editId="10E81BE9">
                <wp:simplePos x="0" y="0"/>
                <wp:positionH relativeFrom="column">
                  <wp:posOffset>-52529</wp:posOffset>
                </wp:positionH>
                <wp:positionV relativeFrom="paragraph">
                  <wp:posOffset>275752</wp:posOffset>
                </wp:positionV>
                <wp:extent cx="1001949" cy="758758"/>
                <wp:effectExtent l="0" t="0" r="8255"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00877"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CD5EF8" w:rsidRPr="009F07D9" w:rsidRDefault="00CD5EF8" w:rsidP="00E60619">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CD5EF8" w:rsidRPr="00CD5EF8" w:rsidRDefault="00CD5EF8" w:rsidP="00E60619">
          <w:pPr>
            <w:pStyle w:val="Header"/>
            <w:rPr>
              <w:rFonts w:ascii="Britannic Bold" w:hAnsi="Britannic Bold" w:cs="Browallia New"/>
              <w:color w:val="auto"/>
              <w:sz w:val="18"/>
              <w:szCs w:val="18"/>
            </w:rPr>
          </w:pPr>
          <w:r w:rsidRPr="00CD5EF8">
            <w:rPr>
              <w:rFonts w:ascii="Britannic Bold" w:hAnsi="Britannic Bold"/>
              <w:sz w:val="18"/>
              <w:szCs w:val="18"/>
            </w:rPr>
            <w:t>AQC.QMS.SOP-15</w:t>
          </w:r>
        </w:p>
      </w:tc>
      <w:tc>
        <w:tcPr>
          <w:tcW w:w="2476" w:type="dxa"/>
        </w:tcPr>
        <w:p w:rsidR="00CD5EF8" w:rsidRPr="009F07D9" w:rsidRDefault="00CD5EF8" w:rsidP="00E60619">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CD5EF8" w:rsidRPr="0080470D" w:rsidRDefault="00CD5EF8" w:rsidP="00E60619">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CD5EF8" w:rsidTr="007B1CE1">
      <w:trPr>
        <w:trHeight w:val="123"/>
      </w:trPr>
      <w:tc>
        <w:tcPr>
          <w:tcW w:w="1685" w:type="dxa"/>
          <w:vMerge/>
        </w:tcPr>
        <w:p w:rsidR="00CD5EF8" w:rsidRDefault="00CD5EF8">
          <w:pPr>
            <w:pStyle w:val="Header"/>
          </w:pPr>
        </w:p>
      </w:tc>
      <w:tc>
        <w:tcPr>
          <w:tcW w:w="2328" w:type="dxa"/>
        </w:tcPr>
        <w:p w:rsidR="00CD5EF8" w:rsidRPr="0071286E" w:rsidRDefault="00CD5EF8">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CD5EF8" w:rsidRPr="007B1CE1" w:rsidRDefault="00CD5EF8">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rsidR="00CD5EF8" w:rsidRPr="009D652A" w:rsidRDefault="00CD5EF8">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CD5EF8" w:rsidRPr="007B1CE1" w:rsidRDefault="00CD5EF8" w:rsidP="002F673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D5EF8" w:rsidTr="007B1CE1">
      <w:trPr>
        <w:trHeight w:val="123"/>
      </w:trPr>
      <w:tc>
        <w:tcPr>
          <w:tcW w:w="1685" w:type="dxa"/>
          <w:vMerge/>
        </w:tcPr>
        <w:p w:rsidR="00CD5EF8" w:rsidRDefault="00CD5EF8">
          <w:pPr>
            <w:pStyle w:val="Header"/>
          </w:pPr>
        </w:p>
      </w:tc>
      <w:tc>
        <w:tcPr>
          <w:tcW w:w="2328" w:type="dxa"/>
        </w:tcPr>
        <w:p w:rsidR="00CD5EF8" w:rsidRPr="0071286E" w:rsidRDefault="00CD5EF8">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CD5EF8" w:rsidRPr="007B1CE1" w:rsidRDefault="00CD5EF8" w:rsidP="00BE0F82">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CD5EF8" w:rsidRPr="009D652A" w:rsidRDefault="00CD5EF8">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CD5EF8" w:rsidRPr="007B1CE1" w:rsidRDefault="00CD5EF8">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CD5EF8" w:rsidTr="007B1CE1">
      <w:trPr>
        <w:trHeight w:val="123"/>
      </w:trPr>
      <w:tc>
        <w:tcPr>
          <w:tcW w:w="1685" w:type="dxa"/>
          <w:vMerge/>
        </w:tcPr>
        <w:p w:rsidR="00CD5EF8" w:rsidRDefault="00CD5EF8">
          <w:pPr>
            <w:pStyle w:val="Header"/>
          </w:pPr>
        </w:p>
      </w:tc>
      <w:tc>
        <w:tcPr>
          <w:tcW w:w="2328" w:type="dxa"/>
        </w:tcPr>
        <w:p w:rsidR="00CD5EF8" w:rsidRPr="0071286E" w:rsidRDefault="00CD5EF8">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CD5EF8" w:rsidRPr="007B1CE1" w:rsidRDefault="00CD5EF8" w:rsidP="00E85F18">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CD5EF8" w:rsidRPr="009D652A" w:rsidRDefault="00CD5EF8">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CD5EF8" w:rsidRPr="007B1CE1" w:rsidRDefault="00CD5EF8">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D5EF8" w:rsidTr="007B1CE1">
      <w:trPr>
        <w:trHeight w:val="123"/>
      </w:trPr>
      <w:tc>
        <w:tcPr>
          <w:tcW w:w="1685" w:type="dxa"/>
          <w:vMerge/>
        </w:tcPr>
        <w:p w:rsidR="00CD5EF8" w:rsidRDefault="00CD5EF8">
          <w:pPr>
            <w:pStyle w:val="Header"/>
          </w:pPr>
        </w:p>
      </w:tc>
      <w:tc>
        <w:tcPr>
          <w:tcW w:w="2328" w:type="dxa"/>
        </w:tcPr>
        <w:p w:rsidR="00CD5EF8" w:rsidRPr="0071286E" w:rsidRDefault="00CD5EF8">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CD5EF8" w:rsidRPr="007B1CE1" w:rsidRDefault="00CD5EF8">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08</w:t>
          </w:r>
        </w:p>
      </w:tc>
      <w:tc>
        <w:tcPr>
          <w:tcW w:w="2476" w:type="dxa"/>
        </w:tcPr>
        <w:p w:rsidR="00CD5EF8" w:rsidRPr="009D652A" w:rsidRDefault="00CD5EF8">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CD5EF8" w:rsidRPr="007B1CE1" w:rsidRDefault="00CD5EF8">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CD5EF8" w:rsidTr="007B1CE1">
      <w:trPr>
        <w:trHeight w:val="123"/>
      </w:trPr>
      <w:tc>
        <w:tcPr>
          <w:tcW w:w="1685" w:type="dxa"/>
          <w:vMerge/>
        </w:tcPr>
        <w:p w:rsidR="00CD5EF8" w:rsidRDefault="00CD5EF8">
          <w:pPr>
            <w:pStyle w:val="Header"/>
          </w:pPr>
        </w:p>
      </w:tc>
      <w:tc>
        <w:tcPr>
          <w:tcW w:w="2328" w:type="dxa"/>
        </w:tcPr>
        <w:p w:rsidR="00CD5EF8" w:rsidRPr="0071286E" w:rsidRDefault="00CD5EF8">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CD5EF8" w:rsidRPr="007B1CE1" w:rsidRDefault="00CD5EF8">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00</w:t>
          </w:r>
        </w:p>
      </w:tc>
      <w:tc>
        <w:tcPr>
          <w:tcW w:w="2476" w:type="dxa"/>
        </w:tcPr>
        <w:p w:rsidR="00CD5EF8" w:rsidRPr="009D652A" w:rsidRDefault="00CD5EF8">
          <w:pPr>
            <w:pStyle w:val="Header"/>
            <w:rPr>
              <w:rFonts w:ascii="Cooper Black" w:hAnsi="Cooper Black"/>
              <w:color w:val="E36C0A" w:themeColor="accent6" w:themeShade="BF"/>
            </w:rPr>
          </w:pPr>
        </w:p>
      </w:tc>
      <w:tc>
        <w:tcPr>
          <w:tcW w:w="2583" w:type="dxa"/>
        </w:tcPr>
        <w:p w:rsidR="00CD5EF8" w:rsidRPr="007B1CE1" w:rsidRDefault="00CD5EF8">
          <w:pPr>
            <w:pStyle w:val="Header"/>
            <w:rPr>
              <w:rFonts w:asciiTheme="minorHAnsi" w:hAnsiTheme="minorHAnsi" w:cs="AngsanaUPC"/>
              <w:b/>
              <w:color w:val="139D16"/>
              <w:sz w:val="16"/>
              <w:szCs w:val="16"/>
            </w:rPr>
          </w:pPr>
        </w:p>
      </w:tc>
    </w:tr>
  </w:tbl>
  <w:p w:rsidR="00B7200F" w:rsidRDefault="00B7200F">
    <w:pPr>
      <w:pStyle w:val="Header"/>
    </w:pPr>
  </w:p>
  <w:p w:rsidR="00B7200F" w:rsidRDefault="00B720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97731"/>
    <w:multiLevelType w:val="hybridMultilevel"/>
    <w:tmpl w:val="9BC8D306"/>
    <w:lvl w:ilvl="0" w:tplc="C33416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47145"/>
    <w:multiLevelType w:val="hybridMultilevel"/>
    <w:tmpl w:val="27AE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864C8"/>
    <w:multiLevelType w:val="hybridMultilevel"/>
    <w:tmpl w:val="B27A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95D09"/>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4">
    <w:nsid w:val="169B6838"/>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18A47CED"/>
    <w:multiLevelType w:val="hybridMultilevel"/>
    <w:tmpl w:val="C9D822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BE0EF7"/>
    <w:multiLevelType w:val="hybridMultilevel"/>
    <w:tmpl w:val="8FFC2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AB4657"/>
    <w:multiLevelType w:val="multilevel"/>
    <w:tmpl w:val="71CE4BE0"/>
    <w:lvl w:ilvl="0">
      <w:start w:val="4"/>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8">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29F6E78"/>
    <w:multiLevelType w:val="hybridMultilevel"/>
    <w:tmpl w:val="5692B100"/>
    <w:lvl w:ilvl="0" w:tplc="0409001B">
      <w:start w:val="1"/>
      <w:numFmt w:val="lowerRoman"/>
      <w:lvlText w:val="%1."/>
      <w:lvlJc w:val="right"/>
      <w:pPr>
        <w:ind w:left="720" w:hanging="360"/>
      </w:pPr>
    </w:lvl>
    <w:lvl w:ilvl="1" w:tplc="04DA63F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4D5D24"/>
    <w:multiLevelType w:val="hybridMultilevel"/>
    <w:tmpl w:val="EA6259D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7E95B50"/>
    <w:multiLevelType w:val="hybridMultilevel"/>
    <w:tmpl w:val="4A447B80"/>
    <w:lvl w:ilvl="0" w:tplc="EC18E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D22CC8"/>
    <w:multiLevelType w:val="multilevel"/>
    <w:tmpl w:val="71CE4BE0"/>
    <w:lvl w:ilvl="0">
      <w:start w:val="4"/>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13">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2B4E0E12"/>
    <w:multiLevelType w:val="multilevel"/>
    <w:tmpl w:val="281293FC"/>
    <w:lvl w:ilvl="0">
      <w:start w:val="1"/>
      <w:numFmt w:val="lowerLetter"/>
      <w:lvlText w:val="%1)"/>
      <w:lvlJc w:val="left"/>
      <w:pPr>
        <w:ind w:left="720" w:hanging="360"/>
      </w:pPr>
      <w:rPr>
        <w:rFonts w:asciiTheme="minorHAnsi" w:hAnsiTheme="minorHAnsi" w:cs="Times New Roman" w:hint="default"/>
        <w:b w:val="0"/>
        <w:sz w:val="20"/>
        <w:szCs w:val="2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nsid w:val="2BAF129A"/>
    <w:multiLevelType w:val="hybridMultilevel"/>
    <w:tmpl w:val="9446C9E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834D5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nsid w:val="35430A9F"/>
    <w:multiLevelType w:val="multilevel"/>
    <w:tmpl w:val="E1CC0A76"/>
    <w:lvl w:ilvl="0">
      <w:start w:val="5"/>
      <w:numFmt w:val="decimal"/>
      <w:lvlText w:val="%1.0"/>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37A6151B"/>
    <w:multiLevelType w:val="hybridMultilevel"/>
    <w:tmpl w:val="CDB430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98F5FAE"/>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nsid w:val="3F527301"/>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409B2DE8"/>
    <w:multiLevelType w:val="multilevel"/>
    <w:tmpl w:val="2AF415E4"/>
    <w:lvl w:ilvl="0">
      <w:start w:val="5"/>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675B79"/>
    <w:multiLevelType w:val="hybridMultilevel"/>
    <w:tmpl w:val="0414BFB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386334"/>
    <w:multiLevelType w:val="multilevel"/>
    <w:tmpl w:val="0C74FA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47875192"/>
    <w:multiLevelType w:val="hybridMultilevel"/>
    <w:tmpl w:val="30DCE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13C1FE1"/>
    <w:multiLevelType w:val="hybridMultilevel"/>
    <w:tmpl w:val="933C06E8"/>
    <w:lvl w:ilvl="0" w:tplc="268EA1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8D05E89"/>
    <w:multiLevelType w:val="hybridMultilevel"/>
    <w:tmpl w:val="CAD84C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E62677"/>
    <w:multiLevelType w:val="hybridMultilevel"/>
    <w:tmpl w:val="CFD2598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A73334B"/>
    <w:multiLevelType w:val="hybridMultilevel"/>
    <w:tmpl w:val="EC8ECC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5203813"/>
    <w:multiLevelType w:val="hybridMultilevel"/>
    <w:tmpl w:val="D56402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7DB0EE6"/>
    <w:multiLevelType w:val="hybridMultilevel"/>
    <w:tmpl w:val="6B9A51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8DD237D"/>
    <w:multiLevelType w:val="hybridMultilevel"/>
    <w:tmpl w:val="61661A2A"/>
    <w:lvl w:ilvl="0" w:tplc="0BC860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FF2100"/>
    <w:multiLevelType w:val="hybridMultilevel"/>
    <w:tmpl w:val="74464120"/>
    <w:lvl w:ilvl="0" w:tplc="28165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E686D69"/>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nsid w:val="7091404E"/>
    <w:multiLevelType w:val="hybridMultilevel"/>
    <w:tmpl w:val="7E1C7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3311F1"/>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8">
    <w:nsid w:val="76C12890"/>
    <w:multiLevelType w:val="hybridMultilevel"/>
    <w:tmpl w:val="D08C1488"/>
    <w:lvl w:ilvl="0" w:tplc="0310CA9E">
      <w:start w:val="1"/>
      <w:numFmt w:val="decimal"/>
      <w:lvlText w:val="4.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180A62"/>
    <w:multiLevelType w:val="multilevel"/>
    <w:tmpl w:val="C9B6D21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22"/>
  </w:num>
  <w:num w:numId="2">
    <w:abstractNumId w:val="37"/>
  </w:num>
  <w:num w:numId="3">
    <w:abstractNumId w:val="13"/>
  </w:num>
  <w:num w:numId="4">
    <w:abstractNumId w:val="8"/>
  </w:num>
  <w:num w:numId="5">
    <w:abstractNumId w:val="17"/>
  </w:num>
  <w:num w:numId="6">
    <w:abstractNumId w:val="24"/>
  </w:num>
  <w:num w:numId="7">
    <w:abstractNumId w:val="28"/>
  </w:num>
  <w:num w:numId="8">
    <w:abstractNumId w:val="9"/>
  </w:num>
  <w:num w:numId="9">
    <w:abstractNumId w:val="23"/>
  </w:num>
  <w:num w:numId="10">
    <w:abstractNumId w:val="15"/>
  </w:num>
  <w:num w:numId="11">
    <w:abstractNumId w:val="18"/>
  </w:num>
  <w:num w:numId="12">
    <w:abstractNumId w:val="11"/>
  </w:num>
  <w:num w:numId="13">
    <w:abstractNumId w:val="27"/>
  </w:num>
  <w:num w:numId="14">
    <w:abstractNumId w:val="32"/>
  </w:num>
  <w:num w:numId="15">
    <w:abstractNumId w:val="5"/>
  </w:num>
  <w:num w:numId="16">
    <w:abstractNumId w:val="0"/>
  </w:num>
  <w:num w:numId="17">
    <w:abstractNumId w:val="33"/>
  </w:num>
  <w:num w:numId="18">
    <w:abstractNumId w:val="26"/>
  </w:num>
  <w:num w:numId="19">
    <w:abstractNumId w:val="6"/>
  </w:num>
  <w:num w:numId="20">
    <w:abstractNumId w:val="7"/>
  </w:num>
  <w:num w:numId="21">
    <w:abstractNumId w:val="12"/>
  </w:num>
  <w:num w:numId="22">
    <w:abstractNumId w:val="3"/>
  </w:num>
  <w:num w:numId="23">
    <w:abstractNumId w:val="21"/>
  </w:num>
  <w:num w:numId="24">
    <w:abstractNumId w:val="20"/>
  </w:num>
  <w:num w:numId="25">
    <w:abstractNumId w:val="1"/>
  </w:num>
  <w:num w:numId="26">
    <w:abstractNumId w:val="16"/>
  </w:num>
  <w:num w:numId="27">
    <w:abstractNumId w:val="2"/>
  </w:num>
  <w:num w:numId="28">
    <w:abstractNumId w:val="38"/>
  </w:num>
  <w:num w:numId="29">
    <w:abstractNumId w:val="39"/>
  </w:num>
  <w:num w:numId="30">
    <w:abstractNumId w:val="34"/>
  </w:num>
  <w:num w:numId="31">
    <w:abstractNumId w:val="19"/>
  </w:num>
  <w:num w:numId="32">
    <w:abstractNumId w:val="4"/>
  </w:num>
  <w:num w:numId="33">
    <w:abstractNumId w:val="36"/>
  </w:num>
  <w:num w:numId="34">
    <w:abstractNumId w:val="35"/>
  </w:num>
  <w:num w:numId="35">
    <w:abstractNumId w:val="14"/>
  </w:num>
  <w:num w:numId="36">
    <w:abstractNumId w:val="25"/>
  </w:num>
  <w:num w:numId="37">
    <w:abstractNumId w:val="29"/>
  </w:num>
  <w:num w:numId="38">
    <w:abstractNumId w:val="30"/>
  </w:num>
  <w:num w:numId="39">
    <w:abstractNumId w:val="10"/>
  </w:num>
  <w:num w:numId="40">
    <w:abstractNumId w:val="3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6D6E"/>
    <w:rsid w:val="00011CD1"/>
    <w:rsid w:val="00021682"/>
    <w:rsid w:val="000243B4"/>
    <w:rsid w:val="00033886"/>
    <w:rsid w:val="00033ECA"/>
    <w:rsid w:val="00036C68"/>
    <w:rsid w:val="00036E46"/>
    <w:rsid w:val="000411FE"/>
    <w:rsid w:val="00045924"/>
    <w:rsid w:val="00055621"/>
    <w:rsid w:val="00061B03"/>
    <w:rsid w:val="00065163"/>
    <w:rsid w:val="000672C8"/>
    <w:rsid w:val="00067AE6"/>
    <w:rsid w:val="00077F81"/>
    <w:rsid w:val="000934A9"/>
    <w:rsid w:val="000954DA"/>
    <w:rsid w:val="0009722F"/>
    <w:rsid w:val="000A15E2"/>
    <w:rsid w:val="000A4F2B"/>
    <w:rsid w:val="000A6129"/>
    <w:rsid w:val="000A7B6E"/>
    <w:rsid w:val="000B0D35"/>
    <w:rsid w:val="000B5BE5"/>
    <w:rsid w:val="000C4B5B"/>
    <w:rsid w:val="000D1882"/>
    <w:rsid w:val="000D3B35"/>
    <w:rsid w:val="000D6391"/>
    <w:rsid w:val="000D68F0"/>
    <w:rsid w:val="000D694F"/>
    <w:rsid w:val="000D7621"/>
    <w:rsid w:val="000E09FE"/>
    <w:rsid w:val="000E0BAC"/>
    <w:rsid w:val="000E3776"/>
    <w:rsid w:val="000E3880"/>
    <w:rsid w:val="000E3969"/>
    <w:rsid w:val="000E41ED"/>
    <w:rsid w:val="000E482D"/>
    <w:rsid w:val="000F07A0"/>
    <w:rsid w:val="00105824"/>
    <w:rsid w:val="00106DA4"/>
    <w:rsid w:val="001077D5"/>
    <w:rsid w:val="00110F47"/>
    <w:rsid w:val="001114A5"/>
    <w:rsid w:val="001204D5"/>
    <w:rsid w:val="00122692"/>
    <w:rsid w:val="001238A6"/>
    <w:rsid w:val="001238F2"/>
    <w:rsid w:val="001249F6"/>
    <w:rsid w:val="00125EB2"/>
    <w:rsid w:val="00130312"/>
    <w:rsid w:val="00133A36"/>
    <w:rsid w:val="001366E6"/>
    <w:rsid w:val="0014368D"/>
    <w:rsid w:val="00156D22"/>
    <w:rsid w:val="0016219E"/>
    <w:rsid w:val="00166FFB"/>
    <w:rsid w:val="00167682"/>
    <w:rsid w:val="0017182A"/>
    <w:rsid w:val="00171B8F"/>
    <w:rsid w:val="00172D80"/>
    <w:rsid w:val="0017648C"/>
    <w:rsid w:val="00185112"/>
    <w:rsid w:val="001939CB"/>
    <w:rsid w:val="00193D16"/>
    <w:rsid w:val="001950F4"/>
    <w:rsid w:val="0019523E"/>
    <w:rsid w:val="001959AB"/>
    <w:rsid w:val="001A20E9"/>
    <w:rsid w:val="001B4266"/>
    <w:rsid w:val="001B6CE4"/>
    <w:rsid w:val="001C14F4"/>
    <w:rsid w:val="001C1FE1"/>
    <w:rsid w:val="001C3E78"/>
    <w:rsid w:val="001C4F8B"/>
    <w:rsid w:val="001D2119"/>
    <w:rsid w:val="001D62F3"/>
    <w:rsid w:val="001E25E9"/>
    <w:rsid w:val="001F1789"/>
    <w:rsid w:val="001F58F9"/>
    <w:rsid w:val="0020019B"/>
    <w:rsid w:val="00204A0C"/>
    <w:rsid w:val="00211AE3"/>
    <w:rsid w:val="00223F77"/>
    <w:rsid w:val="00224DD1"/>
    <w:rsid w:val="00233B98"/>
    <w:rsid w:val="002365DF"/>
    <w:rsid w:val="00244D0A"/>
    <w:rsid w:val="00245B21"/>
    <w:rsid w:val="00246895"/>
    <w:rsid w:val="00254117"/>
    <w:rsid w:val="002556C4"/>
    <w:rsid w:val="00260B64"/>
    <w:rsid w:val="00264CB1"/>
    <w:rsid w:val="00265184"/>
    <w:rsid w:val="0027248B"/>
    <w:rsid w:val="0027286B"/>
    <w:rsid w:val="00283AD1"/>
    <w:rsid w:val="00290112"/>
    <w:rsid w:val="00290E84"/>
    <w:rsid w:val="00297CF5"/>
    <w:rsid w:val="002A1965"/>
    <w:rsid w:val="002A2FC5"/>
    <w:rsid w:val="002B1295"/>
    <w:rsid w:val="002B3781"/>
    <w:rsid w:val="002B5794"/>
    <w:rsid w:val="002C051F"/>
    <w:rsid w:val="002C0AE2"/>
    <w:rsid w:val="002C1483"/>
    <w:rsid w:val="002C6438"/>
    <w:rsid w:val="002C6B5D"/>
    <w:rsid w:val="002C7253"/>
    <w:rsid w:val="002D1CB6"/>
    <w:rsid w:val="002D2693"/>
    <w:rsid w:val="002E1EA7"/>
    <w:rsid w:val="002E4133"/>
    <w:rsid w:val="002F0304"/>
    <w:rsid w:val="002F7556"/>
    <w:rsid w:val="00302CC9"/>
    <w:rsid w:val="00305A75"/>
    <w:rsid w:val="00313534"/>
    <w:rsid w:val="003144AD"/>
    <w:rsid w:val="00317B9F"/>
    <w:rsid w:val="003210C0"/>
    <w:rsid w:val="003256C6"/>
    <w:rsid w:val="00327A6A"/>
    <w:rsid w:val="00333E0B"/>
    <w:rsid w:val="0033466A"/>
    <w:rsid w:val="003355B3"/>
    <w:rsid w:val="003467AC"/>
    <w:rsid w:val="00351D30"/>
    <w:rsid w:val="003543CE"/>
    <w:rsid w:val="00356671"/>
    <w:rsid w:val="00374F48"/>
    <w:rsid w:val="0037599A"/>
    <w:rsid w:val="00377D9F"/>
    <w:rsid w:val="00391AE8"/>
    <w:rsid w:val="00392966"/>
    <w:rsid w:val="00397891"/>
    <w:rsid w:val="003A00C1"/>
    <w:rsid w:val="003A310D"/>
    <w:rsid w:val="003A4640"/>
    <w:rsid w:val="003A5C7F"/>
    <w:rsid w:val="003A788F"/>
    <w:rsid w:val="003B0387"/>
    <w:rsid w:val="003B1645"/>
    <w:rsid w:val="003B3F4D"/>
    <w:rsid w:val="003C0F71"/>
    <w:rsid w:val="003C516F"/>
    <w:rsid w:val="003C566C"/>
    <w:rsid w:val="003C6D81"/>
    <w:rsid w:val="003D3B45"/>
    <w:rsid w:val="003E0729"/>
    <w:rsid w:val="003E0B5F"/>
    <w:rsid w:val="003E43AB"/>
    <w:rsid w:val="003E6096"/>
    <w:rsid w:val="003E60F2"/>
    <w:rsid w:val="003F08EE"/>
    <w:rsid w:val="003F3595"/>
    <w:rsid w:val="003F40A5"/>
    <w:rsid w:val="003F6BF9"/>
    <w:rsid w:val="004024A8"/>
    <w:rsid w:val="00410E6E"/>
    <w:rsid w:val="00415D16"/>
    <w:rsid w:val="00415EE7"/>
    <w:rsid w:val="004161B0"/>
    <w:rsid w:val="00421198"/>
    <w:rsid w:val="004234B2"/>
    <w:rsid w:val="00431DA8"/>
    <w:rsid w:val="00441727"/>
    <w:rsid w:val="00444EA7"/>
    <w:rsid w:val="00445538"/>
    <w:rsid w:val="0045077F"/>
    <w:rsid w:val="00452EC7"/>
    <w:rsid w:val="0045401D"/>
    <w:rsid w:val="004561A2"/>
    <w:rsid w:val="00461A05"/>
    <w:rsid w:val="00464C92"/>
    <w:rsid w:val="0047035D"/>
    <w:rsid w:val="0047606C"/>
    <w:rsid w:val="004775A6"/>
    <w:rsid w:val="004856E0"/>
    <w:rsid w:val="00490716"/>
    <w:rsid w:val="00490BDF"/>
    <w:rsid w:val="004916CA"/>
    <w:rsid w:val="004925BD"/>
    <w:rsid w:val="004941FD"/>
    <w:rsid w:val="0049685E"/>
    <w:rsid w:val="004A2203"/>
    <w:rsid w:val="004B0166"/>
    <w:rsid w:val="004B0D2F"/>
    <w:rsid w:val="004B19D9"/>
    <w:rsid w:val="004B2DD4"/>
    <w:rsid w:val="004B3A1D"/>
    <w:rsid w:val="004C3E64"/>
    <w:rsid w:val="004D18B2"/>
    <w:rsid w:val="004E6858"/>
    <w:rsid w:val="004E6FFA"/>
    <w:rsid w:val="00500175"/>
    <w:rsid w:val="005042D2"/>
    <w:rsid w:val="0050751E"/>
    <w:rsid w:val="0051021C"/>
    <w:rsid w:val="005143E6"/>
    <w:rsid w:val="00520887"/>
    <w:rsid w:val="0052383A"/>
    <w:rsid w:val="0052408A"/>
    <w:rsid w:val="00534C12"/>
    <w:rsid w:val="005371A0"/>
    <w:rsid w:val="00543384"/>
    <w:rsid w:val="0055505D"/>
    <w:rsid w:val="00555182"/>
    <w:rsid w:val="00555C17"/>
    <w:rsid w:val="00563971"/>
    <w:rsid w:val="00571AB1"/>
    <w:rsid w:val="00574EF3"/>
    <w:rsid w:val="00575C18"/>
    <w:rsid w:val="00575E7E"/>
    <w:rsid w:val="00576176"/>
    <w:rsid w:val="00576BBA"/>
    <w:rsid w:val="00576CB4"/>
    <w:rsid w:val="00576E37"/>
    <w:rsid w:val="005A4E42"/>
    <w:rsid w:val="005A6643"/>
    <w:rsid w:val="005B1A44"/>
    <w:rsid w:val="005B1B0A"/>
    <w:rsid w:val="005B1CBF"/>
    <w:rsid w:val="005B24F8"/>
    <w:rsid w:val="005B5919"/>
    <w:rsid w:val="005C0592"/>
    <w:rsid w:val="005C34AE"/>
    <w:rsid w:val="005C57EA"/>
    <w:rsid w:val="005E0048"/>
    <w:rsid w:val="005E2442"/>
    <w:rsid w:val="005E314D"/>
    <w:rsid w:val="005F76B3"/>
    <w:rsid w:val="0060094B"/>
    <w:rsid w:val="006023E1"/>
    <w:rsid w:val="00604126"/>
    <w:rsid w:val="00624D30"/>
    <w:rsid w:val="006323DA"/>
    <w:rsid w:val="00632749"/>
    <w:rsid w:val="00633C2C"/>
    <w:rsid w:val="00633DED"/>
    <w:rsid w:val="00651A4C"/>
    <w:rsid w:val="00663E9F"/>
    <w:rsid w:val="006655B8"/>
    <w:rsid w:val="00665EBB"/>
    <w:rsid w:val="00666080"/>
    <w:rsid w:val="0067019F"/>
    <w:rsid w:val="00670805"/>
    <w:rsid w:val="006722A9"/>
    <w:rsid w:val="00672CF1"/>
    <w:rsid w:val="00673717"/>
    <w:rsid w:val="006765CE"/>
    <w:rsid w:val="006868F9"/>
    <w:rsid w:val="00691340"/>
    <w:rsid w:val="00693E11"/>
    <w:rsid w:val="0069718B"/>
    <w:rsid w:val="006A2E69"/>
    <w:rsid w:val="006B1029"/>
    <w:rsid w:val="006B1A82"/>
    <w:rsid w:val="006B7B35"/>
    <w:rsid w:val="006C08A1"/>
    <w:rsid w:val="006C2FAD"/>
    <w:rsid w:val="006C56D8"/>
    <w:rsid w:val="006C6E66"/>
    <w:rsid w:val="006C79AF"/>
    <w:rsid w:val="006D3696"/>
    <w:rsid w:val="006D62F5"/>
    <w:rsid w:val="006E0B98"/>
    <w:rsid w:val="006E12E5"/>
    <w:rsid w:val="006E1F84"/>
    <w:rsid w:val="006E3791"/>
    <w:rsid w:val="006E504C"/>
    <w:rsid w:val="006F394A"/>
    <w:rsid w:val="006F6289"/>
    <w:rsid w:val="00702445"/>
    <w:rsid w:val="0070534F"/>
    <w:rsid w:val="0071286E"/>
    <w:rsid w:val="00713EE1"/>
    <w:rsid w:val="0071687C"/>
    <w:rsid w:val="00717B60"/>
    <w:rsid w:val="0072339E"/>
    <w:rsid w:val="00734676"/>
    <w:rsid w:val="00734AB0"/>
    <w:rsid w:val="007410F0"/>
    <w:rsid w:val="00741ADB"/>
    <w:rsid w:val="00741F5E"/>
    <w:rsid w:val="007447FE"/>
    <w:rsid w:val="00745D05"/>
    <w:rsid w:val="007529EC"/>
    <w:rsid w:val="007531F2"/>
    <w:rsid w:val="00755466"/>
    <w:rsid w:val="00760529"/>
    <w:rsid w:val="00761087"/>
    <w:rsid w:val="00762B60"/>
    <w:rsid w:val="00764FDA"/>
    <w:rsid w:val="00765F6F"/>
    <w:rsid w:val="00767001"/>
    <w:rsid w:val="00771F06"/>
    <w:rsid w:val="0077232D"/>
    <w:rsid w:val="00781C1D"/>
    <w:rsid w:val="00782545"/>
    <w:rsid w:val="00783E8E"/>
    <w:rsid w:val="00784F55"/>
    <w:rsid w:val="00785192"/>
    <w:rsid w:val="007860CD"/>
    <w:rsid w:val="007878FF"/>
    <w:rsid w:val="0079176A"/>
    <w:rsid w:val="00796978"/>
    <w:rsid w:val="007A4277"/>
    <w:rsid w:val="007A5983"/>
    <w:rsid w:val="007B1A79"/>
    <w:rsid w:val="007B1CE1"/>
    <w:rsid w:val="007C0387"/>
    <w:rsid w:val="007C2488"/>
    <w:rsid w:val="007D2631"/>
    <w:rsid w:val="007D307A"/>
    <w:rsid w:val="007E3D74"/>
    <w:rsid w:val="007E40C4"/>
    <w:rsid w:val="007F0AFE"/>
    <w:rsid w:val="00801F7F"/>
    <w:rsid w:val="00810B84"/>
    <w:rsid w:val="00811CB8"/>
    <w:rsid w:val="00814105"/>
    <w:rsid w:val="00816185"/>
    <w:rsid w:val="00816D6B"/>
    <w:rsid w:val="00820E31"/>
    <w:rsid w:val="00823238"/>
    <w:rsid w:val="008232C4"/>
    <w:rsid w:val="00826064"/>
    <w:rsid w:val="008415EA"/>
    <w:rsid w:val="00841687"/>
    <w:rsid w:val="008417B4"/>
    <w:rsid w:val="00851C39"/>
    <w:rsid w:val="0085336B"/>
    <w:rsid w:val="00873EA8"/>
    <w:rsid w:val="0087789C"/>
    <w:rsid w:val="00884C50"/>
    <w:rsid w:val="00895113"/>
    <w:rsid w:val="008A1EE9"/>
    <w:rsid w:val="008A2DDF"/>
    <w:rsid w:val="008A2E9E"/>
    <w:rsid w:val="008A7DD2"/>
    <w:rsid w:val="008D4C4B"/>
    <w:rsid w:val="008D5823"/>
    <w:rsid w:val="008D7174"/>
    <w:rsid w:val="008D78FB"/>
    <w:rsid w:val="008E0B5A"/>
    <w:rsid w:val="008E32FE"/>
    <w:rsid w:val="008E360B"/>
    <w:rsid w:val="008E5834"/>
    <w:rsid w:val="008F0AD9"/>
    <w:rsid w:val="008F165E"/>
    <w:rsid w:val="008F21DC"/>
    <w:rsid w:val="008F4123"/>
    <w:rsid w:val="009026DC"/>
    <w:rsid w:val="0090275F"/>
    <w:rsid w:val="00902DC9"/>
    <w:rsid w:val="00902FF8"/>
    <w:rsid w:val="009050F8"/>
    <w:rsid w:val="00910235"/>
    <w:rsid w:val="00912DF0"/>
    <w:rsid w:val="009137B2"/>
    <w:rsid w:val="00916FD7"/>
    <w:rsid w:val="009235A3"/>
    <w:rsid w:val="00924D07"/>
    <w:rsid w:val="0093129C"/>
    <w:rsid w:val="009312B3"/>
    <w:rsid w:val="00935349"/>
    <w:rsid w:val="009375EE"/>
    <w:rsid w:val="00944992"/>
    <w:rsid w:val="009450EC"/>
    <w:rsid w:val="009459A1"/>
    <w:rsid w:val="009506F8"/>
    <w:rsid w:val="00951B2E"/>
    <w:rsid w:val="00952074"/>
    <w:rsid w:val="00954D98"/>
    <w:rsid w:val="0095755E"/>
    <w:rsid w:val="00961FD7"/>
    <w:rsid w:val="00962DB3"/>
    <w:rsid w:val="0096311C"/>
    <w:rsid w:val="009634D5"/>
    <w:rsid w:val="00963B6F"/>
    <w:rsid w:val="00963C68"/>
    <w:rsid w:val="00966EC0"/>
    <w:rsid w:val="00970185"/>
    <w:rsid w:val="00972277"/>
    <w:rsid w:val="00972BF9"/>
    <w:rsid w:val="00972CA1"/>
    <w:rsid w:val="00973B70"/>
    <w:rsid w:val="00982902"/>
    <w:rsid w:val="00983782"/>
    <w:rsid w:val="009907B2"/>
    <w:rsid w:val="00991921"/>
    <w:rsid w:val="0099498A"/>
    <w:rsid w:val="00997178"/>
    <w:rsid w:val="009A4C31"/>
    <w:rsid w:val="009A7F73"/>
    <w:rsid w:val="009B423C"/>
    <w:rsid w:val="009B425A"/>
    <w:rsid w:val="009B67FB"/>
    <w:rsid w:val="009C2AD5"/>
    <w:rsid w:val="009C4340"/>
    <w:rsid w:val="009C5486"/>
    <w:rsid w:val="009C560C"/>
    <w:rsid w:val="009D652A"/>
    <w:rsid w:val="009D70A5"/>
    <w:rsid w:val="009E22C5"/>
    <w:rsid w:val="009E30FB"/>
    <w:rsid w:val="009E4188"/>
    <w:rsid w:val="009E4C9F"/>
    <w:rsid w:val="009E5422"/>
    <w:rsid w:val="009F0BC0"/>
    <w:rsid w:val="009F1032"/>
    <w:rsid w:val="009F2CE7"/>
    <w:rsid w:val="009F37D9"/>
    <w:rsid w:val="009F4AF8"/>
    <w:rsid w:val="00A00341"/>
    <w:rsid w:val="00A036A3"/>
    <w:rsid w:val="00A03ED7"/>
    <w:rsid w:val="00A042CD"/>
    <w:rsid w:val="00A05A6C"/>
    <w:rsid w:val="00A06F6B"/>
    <w:rsid w:val="00A06FFE"/>
    <w:rsid w:val="00A23B73"/>
    <w:rsid w:val="00A25671"/>
    <w:rsid w:val="00A32A74"/>
    <w:rsid w:val="00A340CB"/>
    <w:rsid w:val="00A35854"/>
    <w:rsid w:val="00A4186C"/>
    <w:rsid w:val="00A42100"/>
    <w:rsid w:val="00A43399"/>
    <w:rsid w:val="00A445F6"/>
    <w:rsid w:val="00A44F46"/>
    <w:rsid w:val="00A46DD0"/>
    <w:rsid w:val="00A51155"/>
    <w:rsid w:val="00A53F6D"/>
    <w:rsid w:val="00A555A5"/>
    <w:rsid w:val="00A6491F"/>
    <w:rsid w:val="00A708C5"/>
    <w:rsid w:val="00A76445"/>
    <w:rsid w:val="00A82C92"/>
    <w:rsid w:val="00A8476C"/>
    <w:rsid w:val="00A91BC8"/>
    <w:rsid w:val="00AA0B50"/>
    <w:rsid w:val="00AA1293"/>
    <w:rsid w:val="00AB2AAA"/>
    <w:rsid w:val="00AB30AD"/>
    <w:rsid w:val="00AB40E4"/>
    <w:rsid w:val="00AC0DBC"/>
    <w:rsid w:val="00AC649D"/>
    <w:rsid w:val="00AC7EEF"/>
    <w:rsid w:val="00AD28BC"/>
    <w:rsid w:val="00AD4BFB"/>
    <w:rsid w:val="00AD7D16"/>
    <w:rsid w:val="00AE35F5"/>
    <w:rsid w:val="00AF01F7"/>
    <w:rsid w:val="00AF4501"/>
    <w:rsid w:val="00AF4F2F"/>
    <w:rsid w:val="00B024D0"/>
    <w:rsid w:val="00B0444C"/>
    <w:rsid w:val="00B04FB7"/>
    <w:rsid w:val="00B055EE"/>
    <w:rsid w:val="00B077B9"/>
    <w:rsid w:val="00B13E67"/>
    <w:rsid w:val="00B14826"/>
    <w:rsid w:val="00B17D12"/>
    <w:rsid w:val="00B33DC0"/>
    <w:rsid w:val="00B35B20"/>
    <w:rsid w:val="00B3652A"/>
    <w:rsid w:val="00B37E77"/>
    <w:rsid w:val="00B47985"/>
    <w:rsid w:val="00B56AE1"/>
    <w:rsid w:val="00B60271"/>
    <w:rsid w:val="00B6258D"/>
    <w:rsid w:val="00B67CCF"/>
    <w:rsid w:val="00B7200F"/>
    <w:rsid w:val="00B73774"/>
    <w:rsid w:val="00B74DE0"/>
    <w:rsid w:val="00B75876"/>
    <w:rsid w:val="00B7683C"/>
    <w:rsid w:val="00B80F97"/>
    <w:rsid w:val="00B820F8"/>
    <w:rsid w:val="00B86BF7"/>
    <w:rsid w:val="00B875C2"/>
    <w:rsid w:val="00B94252"/>
    <w:rsid w:val="00B948B2"/>
    <w:rsid w:val="00B94BC4"/>
    <w:rsid w:val="00B9625F"/>
    <w:rsid w:val="00BA4003"/>
    <w:rsid w:val="00BB1AE6"/>
    <w:rsid w:val="00BB3E44"/>
    <w:rsid w:val="00BB45A2"/>
    <w:rsid w:val="00BB6038"/>
    <w:rsid w:val="00BB60AD"/>
    <w:rsid w:val="00BB663E"/>
    <w:rsid w:val="00BC1F58"/>
    <w:rsid w:val="00BC33B1"/>
    <w:rsid w:val="00BC5DFC"/>
    <w:rsid w:val="00BD3764"/>
    <w:rsid w:val="00BD37D1"/>
    <w:rsid w:val="00BD39FB"/>
    <w:rsid w:val="00BD7E93"/>
    <w:rsid w:val="00BE0F82"/>
    <w:rsid w:val="00BE3BA7"/>
    <w:rsid w:val="00BE3BE6"/>
    <w:rsid w:val="00BE4F96"/>
    <w:rsid w:val="00BE6780"/>
    <w:rsid w:val="00BE711F"/>
    <w:rsid w:val="00BF43D5"/>
    <w:rsid w:val="00BF48C7"/>
    <w:rsid w:val="00C01029"/>
    <w:rsid w:val="00C02177"/>
    <w:rsid w:val="00C03983"/>
    <w:rsid w:val="00C05174"/>
    <w:rsid w:val="00C06A10"/>
    <w:rsid w:val="00C10D67"/>
    <w:rsid w:val="00C111D5"/>
    <w:rsid w:val="00C12AE3"/>
    <w:rsid w:val="00C12C2C"/>
    <w:rsid w:val="00C13C16"/>
    <w:rsid w:val="00C145B0"/>
    <w:rsid w:val="00C14874"/>
    <w:rsid w:val="00C163D0"/>
    <w:rsid w:val="00C17A4E"/>
    <w:rsid w:val="00C214C2"/>
    <w:rsid w:val="00C21567"/>
    <w:rsid w:val="00C25891"/>
    <w:rsid w:val="00C26B0A"/>
    <w:rsid w:val="00C455D2"/>
    <w:rsid w:val="00C55410"/>
    <w:rsid w:val="00C607B0"/>
    <w:rsid w:val="00C62A48"/>
    <w:rsid w:val="00C62C60"/>
    <w:rsid w:val="00C70A83"/>
    <w:rsid w:val="00C71CED"/>
    <w:rsid w:val="00C75E4E"/>
    <w:rsid w:val="00C82E5E"/>
    <w:rsid w:val="00C83CAF"/>
    <w:rsid w:val="00C85FA8"/>
    <w:rsid w:val="00C873A9"/>
    <w:rsid w:val="00C87504"/>
    <w:rsid w:val="00C90D63"/>
    <w:rsid w:val="00C9370B"/>
    <w:rsid w:val="00C9764C"/>
    <w:rsid w:val="00C979CB"/>
    <w:rsid w:val="00C97BD3"/>
    <w:rsid w:val="00CA08BA"/>
    <w:rsid w:val="00CA2DEF"/>
    <w:rsid w:val="00CA41C6"/>
    <w:rsid w:val="00CA52A7"/>
    <w:rsid w:val="00CA65FF"/>
    <w:rsid w:val="00CA66BA"/>
    <w:rsid w:val="00CA67BA"/>
    <w:rsid w:val="00CA7B85"/>
    <w:rsid w:val="00CB62AA"/>
    <w:rsid w:val="00CB6B06"/>
    <w:rsid w:val="00CC39BB"/>
    <w:rsid w:val="00CC4FBF"/>
    <w:rsid w:val="00CC6FB4"/>
    <w:rsid w:val="00CD1572"/>
    <w:rsid w:val="00CD3BDC"/>
    <w:rsid w:val="00CD41C1"/>
    <w:rsid w:val="00CD5EF8"/>
    <w:rsid w:val="00CD78EA"/>
    <w:rsid w:val="00CE3BF2"/>
    <w:rsid w:val="00CE4726"/>
    <w:rsid w:val="00CE6A7F"/>
    <w:rsid w:val="00CF0451"/>
    <w:rsid w:val="00D04A6C"/>
    <w:rsid w:val="00D151F3"/>
    <w:rsid w:val="00D20102"/>
    <w:rsid w:val="00D21977"/>
    <w:rsid w:val="00D2522B"/>
    <w:rsid w:val="00D25D02"/>
    <w:rsid w:val="00D302F1"/>
    <w:rsid w:val="00D348BD"/>
    <w:rsid w:val="00D34AA5"/>
    <w:rsid w:val="00D3557D"/>
    <w:rsid w:val="00D410D7"/>
    <w:rsid w:val="00D47F84"/>
    <w:rsid w:val="00D51357"/>
    <w:rsid w:val="00D53F34"/>
    <w:rsid w:val="00D57A6C"/>
    <w:rsid w:val="00D57D3A"/>
    <w:rsid w:val="00D65837"/>
    <w:rsid w:val="00D67F70"/>
    <w:rsid w:val="00D72B00"/>
    <w:rsid w:val="00D805D6"/>
    <w:rsid w:val="00D811DB"/>
    <w:rsid w:val="00D8462B"/>
    <w:rsid w:val="00D8503F"/>
    <w:rsid w:val="00D90181"/>
    <w:rsid w:val="00DB0BF8"/>
    <w:rsid w:val="00DB4A70"/>
    <w:rsid w:val="00DC0087"/>
    <w:rsid w:val="00DC1250"/>
    <w:rsid w:val="00DC19E5"/>
    <w:rsid w:val="00DC20FB"/>
    <w:rsid w:val="00DC34FC"/>
    <w:rsid w:val="00DC4318"/>
    <w:rsid w:val="00DC6AED"/>
    <w:rsid w:val="00DD2740"/>
    <w:rsid w:val="00DD3C21"/>
    <w:rsid w:val="00DD4042"/>
    <w:rsid w:val="00DD43DE"/>
    <w:rsid w:val="00DD5463"/>
    <w:rsid w:val="00DE23E3"/>
    <w:rsid w:val="00DE61DF"/>
    <w:rsid w:val="00DF2180"/>
    <w:rsid w:val="00DF2DBE"/>
    <w:rsid w:val="00DF2F14"/>
    <w:rsid w:val="00DF3658"/>
    <w:rsid w:val="00DF54AB"/>
    <w:rsid w:val="00DF6474"/>
    <w:rsid w:val="00E02BD9"/>
    <w:rsid w:val="00E07B2D"/>
    <w:rsid w:val="00E12909"/>
    <w:rsid w:val="00E17222"/>
    <w:rsid w:val="00E22467"/>
    <w:rsid w:val="00E22C5D"/>
    <w:rsid w:val="00E260B3"/>
    <w:rsid w:val="00E27C93"/>
    <w:rsid w:val="00E31543"/>
    <w:rsid w:val="00E3546B"/>
    <w:rsid w:val="00E3714E"/>
    <w:rsid w:val="00E434BF"/>
    <w:rsid w:val="00E4621F"/>
    <w:rsid w:val="00E4784C"/>
    <w:rsid w:val="00E5159A"/>
    <w:rsid w:val="00E5569A"/>
    <w:rsid w:val="00E60853"/>
    <w:rsid w:val="00E60C8A"/>
    <w:rsid w:val="00E627F9"/>
    <w:rsid w:val="00E62E45"/>
    <w:rsid w:val="00E66FFE"/>
    <w:rsid w:val="00E6780D"/>
    <w:rsid w:val="00E72D74"/>
    <w:rsid w:val="00E73BD5"/>
    <w:rsid w:val="00E84300"/>
    <w:rsid w:val="00E85915"/>
    <w:rsid w:val="00E85F18"/>
    <w:rsid w:val="00E86A84"/>
    <w:rsid w:val="00E953C5"/>
    <w:rsid w:val="00E96F15"/>
    <w:rsid w:val="00EA2BE2"/>
    <w:rsid w:val="00EB63E0"/>
    <w:rsid w:val="00EC7890"/>
    <w:rsid w:val="00ED4A9F"/>
    <w:rsid w:val="00ED5D35"/>
    <w:rsid w:val="00EE3861"/>
    <w:rsid w:val="00EE53BE"/>
    <w:rsid w:val="00F02D87"/>
    <w:rsid w:val="00F02FB3"/>
    <w:rsid w:val="00F04641"/>
    <w:rsid w:val="00F05721"/>
    <w:rsid w:val="00F05CA2"/>
    <w:rsid w:val="00F06C90"/>
    <w:rsid w:val="00F07B24"/>
    <w:rsid w:val="00F107DD"/>
    <w:rsid w:val="00F12648"/>
    <w:rsid w:val="00F15D4F"/>
    <w:rsid w:val="00F22C66"/>
    <w:rsid w:val="00F276CD"/>
    <w:rsid w:val="00F36D16"/>
    <w:rsid w:val="00F4069F"/>
    <w:rsid w:val="00F4143E"/>
    <w:rsid w:val="00F473DC"/>
    <w:rsid w:val="00F50FEC"/>
    <w:rsid w:val="00F557AA"/>
    <w:rsid w:val="00F572C2"/>
    <w:rsid w:val="00F6572E"/>
    <w:rsid w:val="00F70D78"/>
    <w:rsid w:val="00F72D07"/>
    <w:rsid w:val="00F72FBC"/>
    <w:rsid w:val="00F73CBF"/>
    <w:rsid w:val="00F7401C"/>
    <w:rsid w:val="00F74E1A"/>
    <w:rsid w:val="00F76F4F"/>
    <w:rsid w:val="00F77768"/>
    <w:rsid w:val="00F82188"/>
    <w:rsid w:val="00F82204"/>
    <w:rsid w:val="00F91E00"/>
    <w:rsid w:val="00F94354"/>
    <w:rsid w:val="00FA5809"/>
    <w:rsid w:val="00FA5AD4"/>
    <w:rsid w:val="00FA6D5A"/>
    <w:rsid w:val="00FB4730"/>
    <w:rsid w:val="00FB48B8"/>
    <w:rsid w:val="00FB519E"/>
    <w:rsid w:val="00FB6ACF"/>
    <w:rsid w:val="00FC0822"/>
    <w:rsid w:val="00FC21F5"/>
    <w:rsid w:val="00FD0498"/>
    <w:rsid w:val="00FD071D"/>
    <w:rsid w:val="00FD23B5"/>
    <w:rsid w:val="00FD6F26"/>
    <w:rsid w:val="00FF4934"/>
    <w:rsid w:val="00FF74C1"/>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06"/>
    <w:rPr>
      <w:rFonts w:ascii="Script MT Bold" w:hAnsi="Script MT Bold"/>
      <w:color w:val="000000"/>
      <w:sz w:val="24"/>
      <w:lang w:val="en-GB"/>
    </w:rPr>
  </w:style>
  <w:style w:type="paragraph" w:styleId="Heading1">
    <w:name w:val="heading 1"/>
    <w:basedOn w:val="Normal"/>
    <w:next w:val="Normal"/>
    <w:qFormat/>
    <w:rsid w:val="00CB6B06"/>
    <w:pPr>
      <w:keepNext/>
      <w:outlineLvl w:val="0"/>
    </w:pPr>
    <w:rPr>
      <w:rFonts w:ascii="Times New Roman" w:hAnsi="Times New Roman"/>
      <w:b/>
      <w:u w:val="single"/>
    </w:rPr>
  </w:style>
  <w:style w:type="paragraph" w:styleId="Heading2">
    <w:name w:val="heading 2"/>
    <w:basedOn w:val="Normal"/>
    <w:next w:val="Normal"/>
    <w:qFormat/>
    <w:rsid w:val="00CB6B06"/>
    <w:pPr>
      <w:keepNext/>
      <w:outlineLvl w:val="1"/>
    </w:pPr>
    <w:rPr>
      <w:rFonts w:ascii="Times New Roman" w:hAnsi="Times New Roman"/>
      <w:b/>
      <w:color w:val="auto"/>
      <w:u w:val="single"/>
    </w:rPr>
  </w:style>
  <w:style w:type="paragraph" w:styleId="Heading3">
    <w:name w:val="heading 3"/>
    <w:basedOn w:val="Normal"/>
    <w:next w:val="Normal"/>
    <w:qFormat/>
    <w:rsid w:val="00CB6B06"/>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paragraph" w:styleId="Heading5">
    <w:name w:val="heading 5"/>
    <w:basedOn w:val="Normal"/>
    <w:next w:val="Normal"/>
    <w:link w:val="Heading5Char"/>
    <w:semiHidden/>
    <w:unhideWhenUsed/>
    <w:qFormat/>
    <w:rsid w:val="008A1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B6B06"/>
    <w:pPr>
      <w:jc w:val="center"/>
    </w:pPr>
    <w:rPr>
      <w:rFonts w:ascii="Times New Roman" w:hAnsi="Times New Roman"/>
    </w:rPr>
  </w:style>
  <w:style w:type="paragraph" w:styleId="Footer">
    <w:name w:val="footer"/>
    <w:basedOn w:val="Normal"/>
    <w:rsid w:val="00CB6B06"/>
    <w:pPr>
      <w:tabs>
        <w:tab w:val="center" w:pos="4320"/>
        <w:tab w:val="right" w:pos="8640"/>
      </w:tabs>
    </w:pPr>
  </w:style>
  <w:style w:type="paragraph" w:styleId="BodyText2">
    <w:name w:val="Body Text 2"/>
    <w:basedOn w:val="Normal"/>
    <w:rsid w:val="00CB6B06"/>
    <w:rPr>
      <w:rFonts w:ascii="Times New Roman" w:hAnsi="Times New Roman"/>
      <w:snapToGrid w:val="0"/>
      <w:color w:val="auto"/>
    </w:rPr>
  </w:style>
  <w:style w:type="character" w:styleId="PageNumber">
    <w:name w:val="page number"/>
    <w:basedOn w:val="DefaultParagraphFont"/>
    <w:rsid w:val="00CB6B06"/>
  </w:style>
  <w:style w:type="paragraph" w:styleId="Header">
    <w:name w:val="header"/>
    <w:basedOn w:val="Normal"/>
    <w:link w:val="HeaderChar"/>
    <w:rsid w:val="00CB6B06"/>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B077B9"/>
    <w:rPr>
      <w:rFonts w:ascii="Tahoma" w:hAnsi="Tahoma" w:cs="Tahoma"/>
      <w:sz w:val="16"/>
      <w:szCs w:val="16"/>
    </w:rPr>
  </w:style>
  <w:style w:type="character" w:customStyle="1" w:styleId="BalloonTextChar">
    <w:name w:val="Balloon Text Char"/>
    <w:basedOn w:val="DefaultParagraphFont"/>
    <w:link w:val="BalloonText"/>
    <w:uiPriority w:val="99"/>
    <w:rsid w:val="00B077B9"/>
    <w:rPr>
      <w:rFonts w:ascii="Tahoma" w:hAnsi="Tahoma" w:cs="Tahoma"/>
      <w:color w:val="000000"/>
      <w:sz w:val="16"/>
      <w:szCs w:val="16"/>
      <w:lang w:val="en-GB"/>
    </w:rPr>
  </w:style>
  <w:style w:type="paragraph" w:styleId="BlockText">
    <w:name w:val="Block Text"/>
    <w:basedOn w:val="Normal"/>
    <w:rsid w:val="00912DF0"/>
    <w:pPr>
      <w:ind w:left="540" w:right="216"/>
    </w:pPr>
    <w:rPr>
      <w:rFonts w:ascii="Times New Roman" w:hAnsi="Times New Roman"/>
      <w:color w:val="auto"/>
    </w:rPr>
  </w:style>
  <w:style w:type="character" w:customStyle="1" w:styleId="Heading5Char">
    <w:name w:val="Heading 5 Char"/>
    <w:basedOn w:val="DefaultParagraphFont"/>
    <w:link w:val="Heading5"/>
    <w:semiHidden/>
    <w:rsid w:val="008A1EE9"/>
    <w:rPr>
      <w:rFonts w:asciiTheme="majorHAnsi" w:eastAsiaTheme="majorEastAsia" w:hAnsiTheme="majorHAnsi" w:cstheme="majorBidi"/>
      <w:color w:val="243F60" w:themeColor="accent1" w:themeShade="7F"/>
      <w:sz w:val="24"/>
      <w:lang w:val="en-GB"/>
    </w:rPr>
  </w:style>
  <w:style w:type="character" w:customStyle="1" w:styleId="BodyTextChar">
    <w:name w:val="Body Text Char"/>
    <w:basedOn w:val="DefaultParagraphFont"/>
    <w:link w:val="BodyText"/>
    <w:rsid w:val="001238F2"/>
    <w:rPr>
      <w:color w:val="000000"/>
      <w:sz w:val="24"/>
      <w:lang w:val="en-GB"/>
    </w:rPr>
  </w:style>
  <w:style w:type="paragraph" w:styleId="Caption">
    <w:name w:val="caption"/>
    <w:basedOn w:val="Normal"/>
    <w:next w:val="Normal"/>
    <w:unhideWhenUsed/>
    <w:qFormat/>
    <w:rsid w:val="00264CB1"/>
    <w:pPr>
      <w:spacing w:after="200"/>
    </w:pPr>
    <w:rPr>
      <w:b/>
      <w:bCs/>
      <w:color w:val="4F81BD" w:themeColor="accent1"/>
      <w:sz w:val="18"/>
      <w:szCs w:val="18"/>
    </w:rPr>
  </w:style>
  <w:style w:type="paragraph" w:customStyle="1" w:styleId="Default">
    <w:name w:val="Default"/>
    <w:rsid w:val="003467AC"/>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C26B0A"/>
    <w:rPr>
      <w:color w:val="0000FF" w:themeColor="hyperlink"/>
      <w:u w:val="single"/>
    </w:rPr>
  </w:style>
  <w:style w:type="character" w:customStyle="1" w:styleId="HeaderChar">
    <w:name w:val="Header Char"/>
    <w:basedOn w:val="DefaultParagraphFont"/>
    <w:link w:val="Header"/>
    <w:rsid w:val="00CD5EF8"/>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B06"/>
    <w:rPr>
      <w:rFonts w:ascii="Script MT Bold" w:hAnsi="Script MT Bold"/>
      <w:color w:val="000000"/>
      <w:sz w:val="24"/>
      <w:lang w:val="en-GB"/>
    </w:rPr>
  </w:style>
  <w:style w:type="paragraph" w:styleId="Heading1">
    <w:name w:val="heading 1"/>
    <w:basedOn w:val="Normal"/>
    <w:next w:val="Normal"/>
    <w:qFormat/>
    <w:rsid w:val="00CB6B06"/>
    <w:pPr>
      <w:keepNext/>
      <w:outlineLvl w:val="0"/>
    </w:pPr>
    <w:rPr>
      <w:rFonts w:ascii="Times New Roman" w:hAnsi="Times New Roman"/>
      <w:b/>
      <w:u w:val="single"/>
    </w:rPr>
  </w:style>
  <w:style w:type="paragraph" w:styleId="Heading2">
    <w:name w:val="heading 2"/>
    <w:basedOn w:val="Normal"/>
    <w:next w:val="Normal"/>
    <w:qFormat/>
    <w:rsid w:val="00CB6B06"/>
    <w:pPr>
      <w:keepNext/>
      <w:outlineLvl w:val="1"/>
    </w:pPr>
    <w:rPr>
      <w:rFonts w:ascii="Times New Roman" w:hAnsi="Times New Roman"/>
      <w:b/>
      <w:color w:val="auto"/>
      <w:u w:val="single"/>
    </w:rPr>
  </w:style>
  <w:style w:type="paragraph" w:styleId="Heading3">
    <w:name w:val="heading 3"/>
    <w:basedOn w:val="Normal"/>
    <w:next w:val="Normal"/>
    <w:qFormat/>
    <w:rsid w:val="00CB6B06"/>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paragraph" w:styleId="Heading5">
    <w:name w:val="heading 5"/>
    <w:basedOn w:val="Normal"/>
    <w:next w:val="Normal"/>
    <w:link w:val="Heading5Char"/>
    <w:semiHidden/>
    <w:unhideWhenUsed/>
    <w:qFormat/>
    <w:rsid w:val="008A1EE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B6B06"/>
    <w:pPr>
      <w:jc w:val="center"/>
    </w:pPr>
    <w:rPr>
      <w:rFonts w:ascii="Times New Roman" w:hAnsi="Times New Roman"/>
    </w:rPr>
  </w:style>
  <w:style w:type="paragraph" w:styleId="Footer">
    <w:name w:val="footer"/>
    <w:basedOn w:val="Normal"/>
    <w:rsid w:val="00CB6B06"/>
    <w:pPr>
      <w:tabs>
        <w:tab w:val="center" w:pos="4320"/>
        <w:tab w:val="right" w:pos="8640"/>
      </w:tabs>
    </w:pPr>
  </w:style>
  <w:style w:type="paragraph" w:styleId="BodyText2">
    <w:name w:val="Body Text 2"/>
    <w:basedOn w:val="Normal"/>
    <w:rsid w:val="00CB6B06"/>
    <w:rPr>
      <w:rFonts w:ascii="Times New Roman" w:hAnsi="Times New Roman"/>
      <w:snapToGrid w:val="0"/>
      <w:color w:val="auto"/>
    </w:rPr>
  </w:style>
  <w:style w:type="character" w:styleId="PageNumber">
    <w:name w:val="page number"/>
    <w:basedOn w:val="DefaultParagraphFont"/>
    <w:rsid w:val="00CB6B06"/>
  </w:style>
  <w:style w:type="paragraph" w:styleId="Header">
    <w:name w:val="header"/>
    <w:basedOn w:val="Normal"/>
    <w:link w:val="HeaderChar"/>
    <w:rsid w:val="00CB6B06"/>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rsid w:val="00B077B9"/>
    <w:rPr>
      <w:rFonts w:ascii="Tahoma" w:hAnsi="Tahoma" w:cs="Tahoma"/>
      <w:sz w:val="16"/>
      <w:szCs w:val="16"/>
    </w:rPr>
  </w:style>
  <w:style w:type="character" w:customStyle="1" w:styleId="BalloonTextChar">
    <w:name w:val="Balloon Text Char"/>
    <w:basedOn w:val="DefaultParagraphFont"/>
    <w:link w:val="BalloonText"/>
    <w:uiPriority w:val="99"/>
    <w:rsid w:val="00B077B9"/>
    <w:rPr>
      <w:rFonts w:ascii="Tahoma" w:hAnsi="Tahoma" w:cs="Tahoma"/>
      <w:color w:val="000000"/>
      <w:sz w:val="16"/>
      <w:szCs w:val="16"/>
      <w:lang w:val="en-GB"/>
    </w:rPr>
  </w:style>
  <w:style w:type="paragraph" w:styleId="BlockText">
    <w:name w:val="Block Text"/>
    <w:basedOn w:val="Normal"/>
    <w:rsid w:val="00912DF0"/>
    <w:pPr>
      <w:ind w:left="540" w:right="216"/>
    </w:pPr>
    <w:rPr>
      <w:rFonts w:ascii="Times New Roman" w:hAnsi="Times New Roman"/>
      <w:color w:val="auto"/>
    </w:rPr>
  </w:style>
  <w:style w:type="character" w:customStyle="1" w:styleId="Heading5Char">
    <w:name w:val="Heading 5 Char"/>
    <w:basedOn w:val="DefaultParagraphFont"/>
    <w:link w:val="Heading5"/>
    <w:semiHidden/>
    <w:rsid w:val="008A1EE9"/>
    <w:rPr>
      <w:rFonts w:asciiTheme="majorHAnsi" w:eastAsiaTheme="majorEastAsia" w:hAnsiTheme="majorHAnsi" w:cstheme="majorBidi"/>
      <w:color w:val="243F60" w:themeColor="accent1" w:themeShade="7F"/>
      <w:sz w:val="24"/>
      <w:lang w:val="en-GB"/>
    </w:rPr>
  </w:style>
  <w:style w:type="character" w:customStyle="1" w:styleId="BodyTextChar">
    <w:name w:val="Body Text Char"/>
    <w:basedOn w:val="DefaultParagraphFont"/>
    <w:link w:val="BodyText"/>
    <w:rsid w:val="001238F2"/>
    <w:rPr>
      <w:color w:val="000000"/>
      <w:sz w:val="24"/>
      <w:lang w:val="en-GB"/>
    </w:rPr>
  </w:style>
  <w:style w:type="paragraph" w:styleId="Caption">
    <w:name w:val="caption"/>
    <w:basedOn w:val="Normal"/>
    <w:next w:val="Normal"/>
    <w:unhideWhenUsed/>
    <w:qFormat/>
    <w:rsid w:val="00264CB1"/>
    <w:pPr>
      <w:spacing w:after="200"/>
    </w:pPr>
    <w:rPr>
      <w:b/>
      <w:bCs/>
      <w:color w:val="4F81BD" w:themeColor="accent1"/>
      <w:sz w:val="18"/>
      <w:szCs w:val="18"/>
    </w:rPr>
  </w:style>
  <w:style w:type="paragraph" w:customStyle="1" w:styleId="Default">
    <w:name w:val="Default"/>
    <w:rsid w:val="003467AC"/>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C26B0A"/>
    <w:rPr>
      <w:color w:val="0000FF" w:themeColor="hyperlink"/>
      <w:u w:val="single"/>
    </w:rPr>
  </w:style>
  <w:style w:type="character" w:customStyle="1" w:styleId="HeaderChar">
    <w:name w:val="Header Char"/>
    <w:basedOn w:val="DefaultParagraphFont"/>
    <w:link w:val="Header"/>
    <w:rsid w:val="00CD5EF8"/>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314518">
      <w:bodyDiv w:val="1"/>
      <w:marLeft w:val="0"/>
      <w:marRight w:val="0"/>
      <w:marTop w:val="0"/>
      <w:marBottom w:val="0"/>
      <w:divBdr>
        <w:top w:val="none" w:sz="0" w:space="0" w:color="auto"/>
        <w:left w:val="none" w:sz="0" w:space="0" w:color="auto"/>
        <w:bottom w:val="none" w:sz="0" w:space="0" w:color="auto"/>
        <w:right w:val="none" w:sz="0" w:space="0" w:color="auto"/>
      </w:divBdr>
    </w:div>
    <w:div w:id="82597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BEA0CCE2-1AC6-45C3-A2D0-3A57A108B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SHEQ Management System - Unilever Ethiopia PLC</vt:lpstr>
    </vt:vector>
  </TitlesOfParts>
  <Company>Africa Business Group</Company>
  <LinksUpToDate>false</LinksUpToDate>
  <CharactersWithSpaces>5588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SHEQ Management System - Unilever Ethiopia PLC</dc:title>
  <dc:creator>Administrator</dc:creator>
  <cp:lastModifiedBy>user</cp:lastModifiedBy>
  <cp:revision>2</cp:revision>
  <cp:lastPrinted>2018-11-30T12:59:00Z</cp:lastPrinted>
  <dcterms:created xsi:type="dcterms:W3CDTF">2021-08-02T20:31:00Z</dcterms:created>
  <dcterms:modified xsi:type="dcterms:W3CDTF">2021-08-02T20:31:00Z</dcterms:modified>
</cp:coreProperties>
</file>