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B90" w:rsidRPr="00842215" w:rsidRDefault="0005499A" w:rsidP="0005499A">
      <w:pPr>
        <w:pStyle w:val="NoSpacing"/>
        <w:rPr>
          <w:rFonts w:ascii="Times New Roman" w:hAnsi="Times New Roman" w:cs="Times New Roman"/>
        </w:rPr>
      </w:pPr>
      <w:r w:rsidRPr="00842215">
        <w:rPr>
          <w:rFonts w:ascii="Times New Roman" w:hAnsi="Times New Roman" w:cs="Times New Roman"/>
        </w:rPr>
        <w:t>Tara Moses</w:t>
      </w:r>
    </w:p>
    <w:p w:rsidR="0005499A" w:rsidRPr="00842215" w:rsidRDefault="0005499A" w:rsidP="0005499A">
      <w:pPr>
        <w:pStyle w:val="NoSpacing"/>
        <w:rPr>
          <w:rFonts w:ascii="Times New Roman" w:hAnsi="Times New Roman" w:cs="Times New Roman"/>
        </w:rPr>
      </w:pPr>
      <w:r w:rsidRPr="00842215">
        <w:rPr>
          <w:rFonts w:ascii="Times New Roman" w:hAnsi="Times New Roman" w:cs="Times New Roman"/>
        </w:rPr>
        <w:t>COMM 1313-</w:t>
      </w:r>
      <w:r w:rsidR="008622DE">
        <w:rPr>
          <w:rFonts w:ascii="Times New Roman" w:hAnsi="Times New Roman" w:cs="Times New Roman"/>
        </w:rPr>
        <w:t>SEC</w:t>
      </w:r>
      <w:r w:rsidRPr="00842215">
        <w:rPr>
          <w:rFonts w:ascii="Times New Roman" w:hAnsi="Times New Roman" w:cs="Times New Roman"/>
        </w:rPr>
        <w:t>013</w:t>
      </w:r>
    </w:p>
    <w:p w:rsidR="0005499A" w:rsidRPr="00842215" w:rsidRDefault="0005499A" w:rsidP="0005499A">
      <w:pPr>
        <w:pStyle w:val="NoSpacing"/>
        <w:rPr>
          <w:rFonts w:ascii="Times New Roman" w:hAnsi="Times New Roman" w:cs="Times New Roman"/>
        </w:rPr>
      </w:pPr>
      <w:r w:rsidRPr="00842215">
        <w:rPr>
          <w:rFonts w:ascii="Times New Roman" w:hAnsi="Times New Roman" w:cs="Times New Roman"/>
        </w:rPr>
        <w:t>Berry</w:t>
      </w:r>
    </w:p>
    <w:p w:rsidR="0005499A" w:rsidRPr="00842215" w:rsidRDefault="00DF4B2B">
      <w:pPr>
        <w:rPr>
          <w:rFonts w:ascii="Times New Roman" w:hAnsi="Times New Roman" w:cs="Times New Roman"/>
        </w:rPr>
      </w:pPr>
      <w:r>
        <w:rPr>
          <w:rFonts w:ascii="Times New Roman" w:hAnsi="Times New Roman" w:cs="Times New Roman"/>
        </w:rPr>
        <w:t>February 29</w:t>
      </w:r>
      <w:r w:rsidR="00BB74CD">
        <w:rPr>
          <w:rFonts w:ascii="Times New Roman" w:hAnsi="Times New Roman" w:cs="Times New Roman"/>
        </w:rPr>
        <w:t>,</w:t>
      </w:r>
      <w:r w:rsidR="0005499A" w:rsidRPr="00842215">
        <w:rPr>
          <w:rFonts w:ascii="Times New Roman" w:hAnsi="Times New Roman" w:cs="Times New Roman"/>
        </w:rPr>
        <w:t xml:space="preserve"> 2016</w:t>
      </w:r>
    </w:p>
    <w:p w:rsidR="0052443C" w:rsidRDefault="00FF72D1" w:rsidP="00FF72D1">
      <w:pPr>
        <w:jc w:val="center"/>
        <w:rPr>
          <w:rFonts w:ascii="Times New Roman" w:hAnsi="Times New Roman" w:cs="Times New Roman"/>
        </w:rPr>
      </w:pPr>
      <w:r>
        <w:rPr>
          <w:rFonts w:ascii="Times New Roman" w:hAnsi="Times New Roman" w:cs="Times New Roman"/>
        </w:rPr>
        <w:t>SWP</w:t>
      </w:r>
      <w:r w:rsidR="0052443C">
        <w:rPr>
          <w:rFonts w:ascii="Times New Roman" w:hAnsi="Times New Roman" w:cs="Times New Roman"/>
        </w:rPr>
        <w:t xml:space="preserve"> Self Critique</w:t>
      </w:r>
    </w:p>
    <w:p w:rsidR="00FF72D1" w:rsidRDefault="008F7226" w:rsidP="00FF72D1">
      <w:pPr>
        <w:rPr>
          <w:rFonts w:ascii="Times New Roman" w:hAnsi="Times New Roman" w:cs="Times New Roman"/>
        </w:rPr>
      </w:pPr>
      <w:r>
        <w:rPr>
          <w:rFonts w:ascii="Times New Roman" w:hAnsi="Times New Roman" w:cs="Times New Roman"/>
        </w:rPr>
        <w:t>1. Extemporaneous Mode</w:t>
      </w:r>
    </w:p>
    <w:p w:rsidR="00CD2D2A" w:rsidRDefault="00CD2D2A" w:rsidP="00CD2D2A">
      <w:pPr>
        <w:ind w:left="720"/>
        <w:rPr>
          <w:rFonts w:ascii="Times New Roman" w:hAnsi="Times New Roman" w:cs="Times New Roman"/>
        </w:rPr>
      </w:pPr>
      <w:r>
        <w:rPr>
          <w:rFonts w:ascii="Times New Roman" w:hAnsi="Times New Roman" w:cs="Times New Roman"/>
        </w:rPr>
        <w:t>My speech was very extemporaneous. I feel like I did a good job keeping my tone conversational, but I think maybe I might have been too extemporaneous. Next time I’m going to practice more. Maybe I’ll run through it and time myself like I did with the last two speeches. This speech, I improved from last time in that my cards were shorter so that I could let my voice do the talking instead of reading from my speaking notes.</w:t>
      </w:r>
    </w:p>
    <w:p w:rsidR="008F7226" w:rsidRDefault="008F7226" w:rsidP="00FF72D1">
      <w:pPr>
        <w:rPr>
          <w:rFonts w:ascii="Times New Roman" w:hAnsi="Times New Roman" w:cs="Times New Roman"/>
        </w:rPr>
      </w:pPr>
      <w:r>
        <w:rPr>
          <w:rFonts w:ascii="Times New Roman" w:hAnsi="Times New Roman" w:cs="Times New Roman"/>
        </w:rPr>
        <w:t>2. Effective Use of Voice</w:t>
      </w:r>
    </w:p>
    <w:p w:rsidR="00790799" w:rsidRDefault="00766186" w:rsidP="00766186">
      <w:pPr>
        <w:ind w:left="720"/>
        <w:rPr>
          <w:rFonts w:ascii="Times New Roman" w:hAnsi="Times New Roman" w:cs="Times New Roman"/>
        </w:rPr>
      </w:pPr>
      <w:r>
        <w:rPr>
          <w:rFonts w:ascii="Times New Roman" w:hAnsi="Times New Roman" w:cs="Times New Roman"/>
        </w:rPr>
        <w:t>I didn’t speak louder than the last speech like I should have. However, I think I talked slowly enough for people to understand me. I might have used too many vocal fillers. In this speech, I enunciated more and spoke slower than last time. Next speech, I’m going to consciously try to talk louder. I think I’ll write it on my speaking notes.</w:t>
      </w:r>
    </w:p>
    <w:p w:rsidR="008F7226" w:rsidRDefault="008F7226" w:rsidP="00FF72D1">
      <w:pPr>
        <w:rPr>
          <w:rFonts w:ascii="Times New Roman" w:hAnsi="Times New Roman" w:cs="Times New Roman"/>
        </w:rPr>
      </w:pPr>
      <w:r>
        <w:rPr>
          <w:rFonts w:ascii="Times New Roman" w:hAnsi="Times New Roman" w:cs="Times New Roman"/>
        </w:rPr>
        <w:t>3. Effective Use of Body</w:t>
      </w:r>
    </w:p>
    <w:p w:rsidR="00766186" w:rsidRDefault="00766186" w:rsidP="008B72D3">
      <w:pPr>
        <w:ind w:left="720"/>
        <w:rPr>
          <w:rFonts w:ascii="Times New Roman" w:hAnsi="Times New Roman" w:cs="Times New Roman"/>
        </w:rPr>
      </w:pPr>
      <w:r>
        <w:rPr>
          <w:rFonts w:ascii="Times New Roman" w:hAnsi="Times New Roman" w:cs="Times New Roman"/>
        </w:rPr>
        <w:t xml:space="preserve">This speech, I used the whole front of the room, which is better than last speech when I kind of hid behind the podium. </w:t>
      </w:r>
      <w:r w:rsidR="001A32CA">
        <w:rPr>
          <w:rFonts w:ascii="Times New Roman" w:hAnsi="Times New Roman" w:cs="Times New Roman"/>
        </w:rPr>
        <w:t xml:space="preserve">I think I gestured a lot with my hands and cards, which is good. I probably could have </w:t>
      </w:r>
      <w:r w:rsidR="008B72D3">
        <w:rPr>
          <w:rFonts w:ascii="Times New Roman" w:hAnsi="Times New Roman" w:cs="Times New Roman"/>
        </w:rPr>
        <w:t>made the gestures bigger, though. In the future, I’m going to gesture when I practice, and if I find something that really goes with my speech, I’ll note it on my cards. I also feel like I made good eye contact with a few people in the room, but I could make eye contact with more people.</w:t>
      </w:r>
    </w:p>
    <w:p w:rsidR="008F7226" w:rsidRDefault="008F7226" w:rsidP="00FF72D1">
      <w:pPr>
        <w:rPr>
          <w:rFonts w:ascii="Times New Roman" w:hAnsi="Times New Roman" w:cs="Times New Roman"/>
        </w:rPr>
      </w:pPr>
      <w:r>
        <w:rPr>
          <w:rFonts w:ascii="Times New Roman" w:hAnsi="Times New Roman" w:cs="Times New Roman"/>
        </w:rPr>
        <w:t>4. Audience Analysis</w:t>
      </w:r>
    </w:p>
    <w:p w:rsidR="00152A2A" w:rsidRDefault="00152A2A" w:rsidP="000552FA">
      <w:pPr>
        <w:ind w:left="720"/>
        <w:rPr>
          <w:rFonts w:ascii="Times New Roman" w:hAnsi="Times New Roman" w:cs="Times New Roman"/>
        </w:rPr>
      </w:pPr>
      <w:r>
        <w:rPr>
          <w:rFonts w:ascii="Times New Roman" w:hAnsi="Times New Roman" w:cs="Times New Roman"/>
        </w:rPr>
        <w:t xml:space="preserve">My point (don’t procrastinate) was applicable to everyone in the room, since as people in college we all have things to do/grade. I could have chosen a more engaging topic, though. Saying not to procrastinate is kind of a cliché. </w:t>
      </w:r>
      <w:r w:rsidR="000552FA">
        <w:rPr>
          <w:rFonts w:ascii="Times New Roman" w:hAnsi="Times New Roman" w:cs="Times New Roman"/>
        </w:rPr>
        <w:t>I told a story that was so relatable, it ended up being boring because people basically knew the ending.</w:t>
      </w:r>
      <w:r>
        <w:rPr>
          <w:rFonts w:ascii="Times New Roman" w:hAnsi="Times New Roman" w:cs="Times New Roman"/>
        </w:rPr>
        <w:t xml:space="preserve"> </w:t>
      </w:r>
      <w:r w:rsidR="000552FA">
        <w:rPr>
          <w:rFonts w:ascii="Times New Roman" w:hAnsi="Times New Roman" w:cs="Times New Roman"/>
        </w:rPr>
        <w:t>This speech’s topic was better than the last speech, though. Nobody could really relate to or empathize with me last time, since I was eulogizing a person they barely knew. In the future, I’ll spend more time choosing my topic. I’ll probably run it by my friends to see if they’re actually interested.</w:t>
      </w:r>
    </w:p>
    <w:p w:rsidR="008F7226" w:rsidRDefault="008F7226" w:rsidP="00FF72D1">
      <w:pPr>
        <w:rPr>
          <w:rFonts w:ascii="Times New Roman" w:hAnsi="Times New Roman" w:cs="Times New Roman"/>
        </w:rPr>
      </w:pPr>
      <w:r>
        <w:rPr>
          <w:rFonts w:ascii="Times New Roman" w:hAnsi="Times New Roman" w:cs="Times New Roman"/>
        </w:rPr>
        <w:t>5. Quality Introduction, Conclusions, and Transitions</w:t>
      </w:r>
    </w:p>
    <w:p w:rsidR="000552FA" w:rsidRDefault="000552FA" w:rsidP="00A46060">
      <w:pPr>
        <w:ind w:left="720"/>
        <w:rPr>
          <w:rFonts w:ascii="Times New Roman" w:hAnsi="Times New Roman" w:cs="Times New Roman"/>
        </w:rPr>
      </w:pPr>
      <w:r>
        <w:rPr>
          <w:rFonts w:ascii="Times New Roman" w:hAnsi="Times New Roman" w:cs="Times New Roman"/>
        </w:rPr>
        <w:t>I think my introduction did a good job of summarizing my speech before I got into the actual story. My conclusion blatantly stated my point. This is an improvement on the last speech, when my introduction wasn’t really there (I think I kind of just jumped into the eulogy).</w:t>
      </w:r>
      <w:r w:rsidR="00A46060">
        <w:rPr>
          <w:rFonts w:ascii="Times New Roman" w:hAnsi="Times New Roman" w:cs="Times New Roman"/>
        </w:rPr>
        <w:t xml:space="preserve"> My transitions might have been a little jumpy, though. In the next speech, I’m going to write down a short transition word on my cards to make sure I don’t forget them.</w:t>
      </w:r>
    </w:p>
    <w:p w:rsidR="008F7226" w:rsidRDefault="008F7226" w:rsidP="00FF72D1">
      <w:pPr>
        <w:rPr>
          <w:rFonts w:ascii="Times New Roman" w:hAnsi="Times New Roman" w:cs="Times New Roman"/>
        </w:rPr>
      </w:pPr>
      <w:r>
        <w:rPr>
          <w:rFonts w:ascii="Times New Roman" w:hAnsi="Times New Roman" w:cs="Times New Roman"/>
        </w:rPr>
        <w:lastRenderedPageBreak/>
        <w:t>6. Engaging Use of Language</w:t>
      </w:r>
    </w:p>
    <w:p w:rsidR="00A46060" w:rsidRDefault="00A46060" w:rsidP="00A46060">
      <w:pPr>
        <w:ind w:left="720"/>
        <w:rPr>
          <w:rFonts w:ascii="Times New Roman" w:hAnsi="Times New Roman" w:cs="Times New Roman"/>
        </w:rPr>
      </w:pPr>
      <w:r>
        <w:rPr>
          <w:rFonts w:ascii="Times New Roman" w:hAnsi="Times New Roman" w:cs="Times New Roman"/>
        </w:rPr>
        <w:t xml:space="preserve">I didn’t use very flowery language, which is something that all the best speeches on Wednesday (Erin) and Friday (Leslie) had in common. Next time, in order to help the audience connect with and care about my speech, I’ll add more detail in. In this speech, I added more detail than in the eulogy, because the story called for it. I feel like my word choice, although not super flowery, was enough to keep the audience engaged due to its </w:t>
      </w:r>
      <w:r w:rsidR="003B5A74">
        <w:rPr>
          <w:rFonts w:ascii="Times New Roman" w:hAnsi="Times New Roman" w:cs="Times New Roman"/>
        </w:rPr>
        <w:t>relaxed</w:t>
      </w:r>
      <w:r>
        <w:rPr>
          <w:rFonts w:ascii="Times New Roman" w:hAnsi="Times New Roman" w:cs="Times New Roman"/>
        </w:rPr>
        <w:t xml:space="preserve"> nature. </w:t>
      </w:r>
    </w:p>
    <w:p w:rsidR="008F7226" w:rsidRDefault="008F7226" w:rsidP="00FF72D1">
      <w:pPr>
        <w:rPr>
          <w:rFonts w:ascii="Times New Roman" w:hAnsi="Times New Roman" w:cs="Times New Roman"/>
        </w:rPr>
      </w:pPr>
      <w:r>
        <w:rPr>
          <w:rFonts w:ascii="Times New Roman" w:hAnsi="Times New Roman" w:cs="Times New Roman"/>
        </w:rPr>
        <w:t>7. Flow of Story</w:t>
      </w:r>
    </w:p>
    <w:p w:rsidR="003B5A74" w:rsidRDefault="007C1ABA" w:rsidP="007C1ABA">
      <w:pPr>
        <w:ind w:left="720"/>
        <w:rPr>
          <w:rFonts w:ascii="Times New Roman" w:hAnsi="Times New Roman" w:cs="Times New Roman"/>
        </w:rPr>
      </w:pPr>
      <w:r>
        <w:rPr>
          <w:rFonts w:ascii="Times New Roman" w:hAnsi="Times New Roman" w:cs="Times New Roman"/>
        </w:rPr>
        <w:t>My story flowed pretty well; I didn’t end up going back while talking and adding more details in. This speech was better than the last one in that I think a chronological approach (this speech) did a better job making the story follow-able than a point-by-point approach like the eulogy.</w:t>
      </w:r>
      <w:r w:rsidR="003201EC">
        <w:rPr>
          <w:rFonts w:ascii="Times New Roman" w:hAnsi="Times New Roman" w:cs="Times New Roman"/>
        </w:rPr>
        <w:t xml:space="preserve"> In the future, when I’m writing the speech, I’ll probably tell my story informally to a friend and see if they can follow it.</w:t>
      </w:r>
      <w:r w:rsidR="00FF1A49">
        <w:rPr>
          <w:rFonts w:ascii="Times New Roman" w:hAnsi="Times New Roman" w:cs="Times New Roman"/>
        </w:rPr>
        <w:t xml:space="preserve"> In this speech, I could have organized it a little better.</w:t>
      </w:r>
    </w:p>
    <w:p w:rsidR="008F7226" w:rsidRDefault="008F7226" w:rsidP="00FF72D1">
      <w:pPr>
        <w:rPr>
          <w:rFonts w:ascii="Times New Roman" w:hAnsi="Times New Roman" w:cs="Times New Roman"/>
        </w:rPr>
      </w:pPr>
      <w:r>
        <w:rPr>
          <w:rFonts w:ascii="Times New Roman" w:hAnsi="Times New Roman" w:cs="Times New Roman"/>
        </w:rPr>
        <w:t>8. Relationship between the Story and the Point</w:t>
      </w:r>
    </w:p>
    <w:p w:rsidR="00FF1A49" w:rsidRPr="0052443C" w:rsidRDefault="00FF1A49" w:rsidP="00530868">
      <w:pPr>
        <w:ind w:left="720"/>
        <w:rPr>
          <w:rFonts w:ascii="Times New Roman" w:hAnsi="Times New Roman" w:cs="Times New Roman"/>
        </w:rPr>
      </w:pPr>
      <w:r>
        <w:rPr>
          <w:rFonts w:ascii="Times New Roman" w:hAnsi="Times New Roman" w:cs="Times New Roman"/>
        </w:rPr>
        <w:t xml:space="preserve">My story and point went hand in hand. However, I think I could have chosen a better story to </w:t>
      </w:r>
      <w:bookmarkStart w:id="0" w:name="_GoBack"/>
      <w:bookmarkEnd w:id="0"/>
      <w:r>
        <w:rPr>
          <w:rFonts w:ascii="Times New Roman" w:hAnsi="Times New Roman" w:cs="Times New Roman"/>
        </w:rPr>
        <w:t>prove my point. This was better than last time, when I chose a story that didn’t represent my eulogy very well. Next time, I’ll make sure my story and point are related, like this time.</w:t>
      </w:r>
    </w:p>
    <w:sectPr w:rsidR="00FF1A49" w:rsidRPr="0052443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43E" w:rsidRDefault="008A143E" w:rsidP="00CE244D">
      <w:pPr>
        <w:spacing w:after="0" w:line="240" w:lineRule="auto"/>
      </w:pPr>
      <w:r>
        <w:separator/>
      </w:r>
    </w:p>
  </w:endnote>
  <w:endnote w:type="continuationSeparator" w:id="0">
    <w:p w:rsidR="008A143E" w:rsidRDefault="008A143E" w:rsidP="00CE2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43E" w:rsidRDefault="008A143E" w:rsidP="00CE244D">
      <w:pPr>
        <w:spacing w:after="0" w:line="240" w:lineRule="auto"/>
      </w:pPr>
      <w:r>
        <w:separator/>
      </w:r>
    </w:p>
  </w:footnote>
  <w:footnote w:type="continuationSeparator" w:id="0">
    <w:p w:rsidR="008A143E" w:rsidRDefault="008A143E" w:rsidP="00CE24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44D" w:rsidRPr="008622DE" w:rsidRDefault="00CE244D" w:rsidP="00CE244D">
    <w:pPr>
      <w:pStyle w:val="Header"/>
      <w:jc w:val="right"/>
      <w:rPr>
        <w:rFonts w:ascii="Times New Roman" w:hAnsi="Times New Roman" w:cs="Times New Roman"/>
      </w:rPr>
    </w:pPr>
    <w:r w:rsidRPr="008622DE">
      <w:rPr>
        <w:rFonts w:ascii="Times New Roman" w:hAnsi="Times New Roman" w:cs="Times New Roman"/>
      </w:rPr>
      <w:t xml:space="preserve">Moses </w:t>
    </w:r>
    <w:r w:rsidRPr="008622DE">
      <w:rPr>
        <w:rFonts w:ascii="Times New Roman" w:hAnsi="Times New Roman" w:cs="Times New Roman"/>
      </w:rPr>
      <w:fldChar w:fldCharType="begin"/>
    </w:r>
    <w:r w:rsidRPr="008622DE">
      <w:rPr>
        <w:rFonts w:ascii="Times New Roman" w:hAnsi="Times New Roman" w:cs="Times New Roman"/>
      </w:rPr>
      <w:instrText xml:space="preserve"> PAGE   \* MERGEFORMAT </w:instrText>
    </w:r>
    <w:r w:rsidRPr="008622DE">
      <w:rPr>
        <w:rFonts w:ascii="Times New Roman" w:hAnsi="Times New Roman" w:cs="Times New Roman"/>
      </w:rPr>
      <w:fldChar w:fldCharType="separate"/>
    </w:r>
    <w:r w:rsidR="00530868">
      <w:rPr>
        <w:rFonts w:ascii="Times New Roman" w:hAnsi="Times New Roman" w:cs="Times New Roman"/>
        <w:noProof/>
      </w:rPr>
      <w:t>2</w:t>
    </w:r>
    <w:r w:rsidRPr="008622DE">
      <w:rPr>
        <w:rFonts w:ascii="Times New Roman" w:hAnsi="Times New Roman" w:cs="Times New Roman"/>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99A"/>
    <w:rsid w:val="0005499A"/>
    <w:rsid w:val="000552FA"/>
    <w:rsid w:val="00062889"/>
    <w:rsid w:val="00074500"/>
    <w:rsid w:val="00152A2A"/>
    <w:rsid w:val="001A32CA"/>
    <w:rsid w:val="00213387"/>
    <w:rsid w:val="002B0FFB"/>
    <w:rsid w:val="003201EC"/>
    <w:rsid w:val="003246AD"/>
    <w:rsid w:val="003B5A74"/>
    <w:rsid w:val="003D0D6E"/>
    <w:rsid w:val="00400FD7"/>
    <w:rsid w:val="0052443C"/>
    <w:rsid w:val="00530868"/>
    <w:rsid w:val="00536B90"/>
    <w:rsid w:val="00587939"/>
    <w:rsid w:val="006E168C"/>
    <w:rsid w:val="00766186"/>
    <w:rsid w:val="00772AA6"/>
    <w:rsid w:val="00790799"/>
    <w:rsid w:val="007C1ABA"/>
    <w:rsid w:val="007F3DBA"/>
    <w:rsid w:val="00842215"/>
    <w:rsid w:val="008622DE"/>
    <w:rsid w:val="008A143E"/>
    <w:rsid w:val="008B72D3"/>
    <w:rsid w:val="008E73A7"/>
    <w:rsid w:val="008F7226"/>
    <w:rsid w:val="00A46060"/>
    <w:rsid w:val="00BB74CD"/>
    <w:rsid w:val="00C30ADC"/>
    <w:rsid w:val="00CD2D2A"/>
    <w:rsid w:val="00CE244D"/>
    <w:rsid w:val="00D92B51"/>
    <w:rsid w:val="00DD2F41"/>
    <w:rsid w:val="00DD63F6"/>
    <w:rsid w:val="00DF4B2B"/>
    <w:rsid w:val="00FF1A49"/>
    <w:rsid w:val="00FF7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499A"/>
    <w:pPr>
      <w:spacing w:after="0" w:line="240" w:lineRule="auto"/>
    </w:pPr>
  </w:style>
  <w:style w:type="paragraph" w:styleId="Header">
    <w:name w:val="header"/>
    <w:basedOn w:val="Normal"/>
    <w:link w:val="HeaderChar"/>
    <w:uiPriority w:val="99"/>
    <w:unhideWhenUsed/>
    <w:rsid w:val="00CE2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44D"/>
  </w:style>
  <w:style w:type="paragraph" w:styleId="Footer">
    <w:name w:val="footer"/>
    <w:basedOn w:val="Normal"/>
    <w:link w:val="FooterChar"/>
    <w:uiPriority w:val="99"/>
    <w:unhideWhenUsed/>
    <w:rsid w:val="00CE2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44D"/>
  </w:style>
  <w:style w:type="paragraph" w:styleId="ListParagraph">
    <w:name w:val="List Paragraph"/>
    <w:basedOn w:val="Normal"/>
    <w:uiPriority w:val="34"/>
    <w:qFormat/>
    <w:rsid w:val="005244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499A"/>
    <w:pPr>
      <w:spacing w:after="0" w:line="240" w:lineRule="auto"/>
    </w:pPr>
  </w:style>
  <w:style w:type="paragraph" w:styleId="Header">
    <w:name w:val="header"/>
    <w:basedOn w:val="Normal"/>
    <w:link w:val="HeaderChar"/>
    <w:uiPriority w:val="99"/>
    <w:unhideWhenUsed/>
    <w:rsid w:val="00CE2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44D"/>
  </w:style>
  <w:style w:type="paragraph" w:styleId="Footer">
    <w:name w:val="footer"/>
    <w:basedOn w:val="Normal"/>
    <w:link w:val="FooterChar"/>
    <w:uiPriority w:val="99"/>
    <w:unhideWhenUsed/>
    <w:rsid w:val="00CE2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44D"/>
  </w:style>
  <w:style w:type="paragraph" w:styleId="ListParagraph">
    <w:name w:val="List Paragraph"/>
    <w:basedOn w:val="Normal"/>
    <w:uiPriority w:val="34"/>
    <w:qFormat/>
    <w:rsid w:val="00524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18</cp:revision>
  <cp:lastPrinted>2016-02-03T02:47:00Z</cp:lastPrinted>
  <dcterms:created xsi:type="dcterms:W3CDTF">2016-02-26T20:31:00Z</dcterms:created>
  <dcterms:modified xsi:type="dcterms:W3CDTF">2016-02-26T21:07:00Z</dcterms:modified>
</cp:coreProperties>
</file>