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CF6C7" w14:textId="29BBBC3D" w:rsidR="00D62D1D" w:rsidRDefault="001E5686">
      <w:r>
        <w:t>APA citation Style</w:t>
      </w:r>
    </w:p>
    <w:p w14:paraId="4CF138F4" w14:textId="3A19F920" w:rsidR="001E5686" w:rsidRPr="001E5686" w:rsidRDefault="001E5686" w:rsidP="001E5686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</w:pPr>
      <w:r w:rsidRPr="001E5686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</w:rPr>
        <w:t xml:space="preserve">APA Format Citation </w:t>
      </w:r>
    </w:p>
    <w:p w14:paraId="5D22D450" w14:textId="117710BA" w:rsidR="001E5686" w:rsidRPr="001E5686" w:rsidRDefault="001E5686" w:rsidP="001E56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5050"/>
          <w:sz w:val="24"/>
          <w:szCs w:val="24"/>
        </w:rPr>
      </w:pPr>
      <w:r w:rsidRPr="001E5686">
        <w:rPr>
          <w:rFonts w:ascii="Arial" w:eastAsia="Times New Roman" w:hAnsi="Arial" w:cs="Arial"/>
          <w:color w:val="505050"/>
          <w:sz w:val="24"/>
          <w:szCs w:val="24"/>
        </w:rPr>
        <w:t>APA (American Psychological Association) in-text and reference list citations. This easy-to-use, comprehensive guide makes citing any source easy</w:t>
      </w:r>
    </w:p>
    <w:p w14:paraId="1C37DB94" w14:textId="77777777" w:rsidR="001E5686" w:rsidRPr="001E5686" w:rsidRDefault="001E5686" w:rsidP="001E568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 w:rsidRPr="001E5686">
        <w:rPr>
          <w:rFonts w:ascii="Arial" w:eastAsia="Times New Roman" w:hAnsi="Arial" w:cs="Arial"/>
          <w:b/>
          <w:bCs/>
          <w:color w:val="000000"/>
          <w:sz w:val="27"/>
          <w:szCs w:val="27"/>
        </w:rPr>
        <w:t>Core Components of an APA Reference:</w:t>
      </w:r>
    </w:p>
    <w:p w14:paraId="28C56FC0" w14:textId="77777777" w:rsidR="001E5686" w:rsidRDefault="001E5686" w:rsidP="001E56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5050"/>
          <w:sz w:val="24"/>
          <w:szCs w:val="24"/>
        </w:rPr>
      </w:pPr>
    </w:p>
    <w:p w14:paraId="25EF806E" w14:textId="0DEB12E9" w:rsidR="001E5686" w:rsidRDefault="001E5686" w:rsidP="001E56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5050"/>
          <w:sz w:val="24"/>
          <w:szCs w:val="24"/>
        </w:rPr>
      </w:pPr>
      <w:r w:rsidRPr="001E5686">
        <w:rPr>
          <w:rFonts w:ascii="Arial" w:eastAsia="Times New Roman" w:hAnsi="Arial" w:cs="Arial"/>
          <w:noProof/>
          <w:color w:val="505050"/>
          <w:sz w:val="24"/>
          <w:szCs w:val="24"/>
        </w:rPr>
        <w:drawing>
          <wp:inline distT="0" distB="0" distL="0" distR="0" wp14:anchorId="6BD7B2BF" wp14:editId="7D707AE3">
            <wp:extent cx="5362575" cy="3143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13AA2" w14:textId="2BB33233" w:rsidR="001E5686" w:rsidRDefault="001E5686" w:rsidP="001E568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5050"/>
          <w:sz w:val="24"/>
          <w:szCs w:val="24"/>
        </w:rPr>
      </w:pPr>
      <w:r>
        <w:rPr>
          <w:rFonts w:ascii="Arial" w:eastAsia="Times New Roman" w:hAnsi="Arial" w:cs="Arial"/>
          <w:color w:val="505050"/>
          <w:sz w:val="24"/>
          <w:szCs w:val="24"/>
        </w:rPr>
        <w:t>Example:</w:t>
      </w:r>
    </w:p>
    <w:p w14:paraId="3C972AC1" w14:textId="3ED1A12B" w:rsidR="001E5686" w:rsidRPr="001E5686" w:rsidRDefault="001E5686" w:rsidP="001E5686">
      <w:pPr>
        <w:spacing w:before="100" w:beforeAutospacing="1" w:after="100" w:afterAutospacing="1" w:line="240" w:lineRule="auto"/>
        <w:rPr>
          <w:rFonts w:ascii="Arial" w:eastAsia="Times New Roman" w:hAnsi="Arial" w:cs="Arial" w:hint="cs"/>
          <w:color w:val="505050"/>
          <w:sz w:val="24"/>
          <w:szCs w:val="24"/>
          <w:rtl/>
        </w:rPr>
      </w:pPr>
      <w:proofErr w:type="spellStart"/>
      <w:r>
        <w:rPr>
          <w:rFonts w:ascii="Lato" w:hAnsi="Lato"/>
          <w:color w:val="000000"/>
          <w:shd w:val="clear" w:color="auto" w:fill="FFFFFF"/>
        </w:rPr>
        <w:t>Derwing</w:t>
      </w:r>
      <w:proofErr w:type="spellEnd"/>
      <w:r>
        <w:rPr>
          <w:rFonts w:ascii="Lato" w:hAnsi="Lato"/>
          <w:color w:val="000000"/>
          <w:shd w:val="clear" w:color="auto" w:fill="FFFFFF"/>
        </w:rPr>
        <w:t>, T. M., Rossiter, M. J., &amp; Munro, M. J. (2002). Teaching native speakers to listen to foreign-accented speech. </w:t>
      </w:r>
      <w:r>
        <w:rPr>
          <w:rFonts w:ascii="Lato" w:hAnsi="Lato"/>
          <w:i/>
          <w:iCs/>
          <w:color w:val="000000"/>
          <w:shd w:val="clear" w:color="auto" w:fill="FFFFFF"/>
        </w:rPr>
        <w:t>Journal of Multilingual and Multicultural Development</w:t>
      </w:r>
      <w:r>
        <w:rPr>
          <w:rFonts w:ascii="Lato" w:hAnsi="Lato"/>
          <w:color w:val="000000"/>
          <w:shd w:val="clear" w:color="auto" w:fill="FFFFFF"/>
        </w:rPr>
        <w:t>, </w:t>
      </w:r>
      <w:r>
        <w:rPr>
          <w:rStyle w:val="Emphasis"/>
          <w:rFonts w:ascii="Lato" w:hAnsi="Lato"/>
          <w:color w:val="000000"/>
          <w:shd w:val="clear" w:color="auto" w:fill="FFFFFF"/>
        </w:rPr>
        <w:t>23</w:t>
      </w:r>
      <w:r>
        <w:rPr>
          <w:rFonts w:ascii="Lato" w:hAnsi="Lato"/>
          <w:color w:val="000000"/>
          <w:shd w:val="clear" w:color="auto" w:fill="FFFFFF"/>
        </w:rPr>
        <w:t>(4), 245-259.</w:t>
      </w:r>
    </w:p>
    <w:p w14:paraId="5BA171D1" w14:textId="15029DCC" w:rsidR="001E5686" w:rsidRDefault="001E5686" w:rsidP="001E5686">
      <w:hyperlink r:id="rId5" w:history="1">
        <w:r w:rsidRPr="00695E31">
          <w:rPr>
            <w:rStyle w:val="Hyperlink"/>
          </w:rPr>
          <w:t>https://www.mendeley.com/guides/apa-citation-guide/</w:t>
        </w:r>
      </w:hyperlink>
    </w:p>
    <w:p w14:paraId="64D256DB" w14:textId="77777777" w:rsidR="001E5686" w:rsidRDefault="001E5686" w:rsidP="001E5686"/>
    <w:sectPr w:rsidR="001E5686" w:rsidSect="0060692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686"/>
    <w:rsid w:val="001E5686"/>
    <w:rsid w:val="00606921"/>
    <w:rsid w:val="00834262"/>
    <w:rsid w:val="00D6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389768"/>
  <w15:chartTrackingRefBased/>
  <w15:docId w15:val="{A9371223-9844-4A09-8CB0-98F29273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56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E56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E5686"/>
    <w:rPr>
      <w:b/>
      <w:bCs/>
    </w:rPr>
  </w:style>
  <w:style w:type="character" w:styleId="Emphasis">
    <w:name w:val="Emphasis"/>
    <w:basedOn w:val="DefaultParagraphFont"/>
    <w:uiPriority w:val="20"/>
    <w:qFormat/>
    <w:rsid w:val="001E568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E56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E56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56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E568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56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0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endeley.com/guides/apa-citation-guide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</Words>
  <Characters>414</Characters>
  <Application>Microsoft Office Word</Application>
  <DocSecurity>0</DocSecurity>
  <Lines>12</Lines>
  <Paragraphs>7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Raveh</dc:creator>
  <cp:keywords/>
  <dc:description/>
  <cp:lastModifiedBy>Avi Raveh</cp:lastModifiedBy>
  <cp:revision>2</cp:revision>
  <dcterms:created xsi:type="dcterms:W3CDTF">2025-05-14T14:01:00Z</dcterms:created>
  <dcterms:modified xsi:type="dcterms:W3CDTF">2025-05-14T14:18:00Z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ab45e41b-64b4-4161-a79d-d585289967ca</vt:lpwstr>
  </property>
</Properties>
</file>