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Team names and Ids</w:t>
      </w:r>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Mohanad Mohamed Shebl :221001360</w:t>
      </w:r>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Malak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Taymour</w:t>
      </w:r>
      <w:proofErr w:type="spellEnd"/>
      <w:r>
        <w:rPr>
          <w:rFonts w:ascii="Times New Roman" w:eastAsia="Times New Roman" w:hAnsi="Times New Roman" w:cs="Times New Roman"/>
          <w:sz w:val="32"/>
          <w:szCs w:val="32"/>
        </w:rPr>
        <w:t>:</w:t>
      </w:r>
      <w:r w:rsidRPr="001828CB">
        <w:t xml:space="preserve"> </w:t>
      </w:r>
      <w:r w:rsidRPr="001828CB">
        <w:rPr>
          <w:rFonts w:ascii="Times New Roman" w:eastAsia="Times New Roman" w:hAnsi="Times New Roman" w:cs="Times New Roman"/>
          <w:sz w:val="32"/>
          <w:szCs w:val="32"/>
        </w:rPr>
        <w:t>221001266</w:t>
      </w:r>
    </w:p>
    <w:p w:rsidR="001828CB" w:rsidRDefault="001828CB" w:rsidP="001828CB">
      <w:pPr>
        <w:spacing w:before="100" w:beforeAutospacing="1" w:after="100" w:afterAutospacing="1" w:line="240" w:lineRule="auto"/>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Jana </w:t>
      </w:r>
      <w:proofErr w:type="spellStart"/>
      <w:r>
        <w:rPr>
          <w:rFonts w:ascii="Times New Roman" w:eastAsia="Times New Roman" w:hAnsi="Times New Roman" w:cs="Times New Roman"/>
          <w:sz w:val="32"/>
          <w:szCs w:val="32"/>
        </w:rPr>
        <w:t>Elhadad</w:t>
      </w:r>
      <w:proofErr w:type="spellEnd"/>
      <w:r>
        <w:rPr>
          <w:rFonts w:ascii="Times New Roman" w:eastAsia="Times New Roman" w:hAnsi="Times New Roman" w:cs="Times New Roman"/>
          <w:sz w:val="32"/>
          <w:szCs w:val="32"/>
        </w:rPr>
        <w:t>:</w:t>
      </w:r>
      <w:r w:rsidR="00B22F29" w:rsidRPr="00B22F29">
        <w:t xml:space="preserve"> </w:t>
      </w:r>
      <w:r w:rsidR="00B22F29" w:rsidRPr="00B22F29">
        <w:rPr>
          <w:rFonts w:ascii="Times New Roman" w:eastAsia="Times New Roman" w:hAnsi="Times New Roman" w:cs="Times New Roman"/>
          <w:sz w:val="32"/>
          <w:szCs w:val="32"/>
        </w:rPr>
        <w:t>211002077</w:t>
      </w:r>
      <w:bookmarkStart w:id="0" w:name="_GoBack"/>
      <w:bookmarkEnd w:id="0"/>
    </w:p>
    <w:p w:rsidR="001828CB" w:rsidRPr="001828CB" w:rsidRDefault="001828CB" w:rsidP="001828CB">
      <w:pPr>
        <w:spacing w:before="100" w:beforeAutospacing="1" w:after="100" w:afterAutospacing="1" w:line="240" w:lineRule="auto"/>
        <w:jc w:val="center"/>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sidRPr="001828CB">
        <w:rPr>
          <w:rFonts w:ascii="Times New Roman" w:eastAsia="Times New Roman" w:hAnsi="Times New Roman" w:cs="Times New Roman"/>
          <w:sz w:val="32"/>
          <w:szCs w:val="32"/>
        </w:rPr>
        <w:t>Mini-HPC and Hybrid HPC-Big Data Clusters Project</w: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Introduction</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This project aimed to design, configure, and deploy two types of computing clusters using virtual machines (VMs): a traditional High-Performance Computing (HPC) cluster and a hybrid Big Data-HPC cluster. The primary focus was on enabling distributed machine learning (ML) workloads using both MPI and Apache Spark technologies. The overall goal was to explore the performance, scalability, and practical aspects of distributed ML on standard datasets (e.g., MNIST) and real-world bioinformatics data.</w:t>
      </w:r>
    </w:p>
    <w:p w:rsidR="001828CB" w:rsidRPr="001828CB" w:rsidRDefault="001828CB" w:rsidP="001828CB">
      <w:pPr>
        <w:spacing w:after="0"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pict>
          <v:rect id="_x0000_i1025" style="width:0;height:1.5pt" o:hralign="center" o:hrstd="t" o:hr="t" fillcolor="#a0a0a0" stroked="f"/>
        </w:pic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Methods</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1. Cluster Setup</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Environment:</w:t>
      </w:r>
      <w:r w:rsidRPr="001828CB">
        <w:rPr>
          <w:rFonts w:ascii="Times New Roman" w:eastAsia="Times New Roman" w:hAnsi="Times New Roman" w:cs="Times New Roman"/>
          <w:sz w:val="24"/>
          <w:szCs w:val="24"/>
        </w:rPr>
        <w:t xml:space="preserve"> Three Ubuntu 24.04 virtual machines were deployed using </w:t>
      </w:r>
      <w:proofErr w:type="spellStart"/>
      <w:r w:rsidRPr="001828CB">
        <w:rPr>
          <w:rFonts w:ascii="Times New Roman" w:eastAsia="Times New Roman" w:hAnsi="Times New Roman" w:cs="Times New Roman"/>
          <w:sz w:val="24"/>
          <w:szCs w:val="24"/>
        </w:rPr>
        <w:t>VirtualBox</w:t>
      </w:r>
      <w:proofErr w:type="spellEnd"/>
      <w:r w:rsidRPr="001828CB">
        <w:rPr>
          <w:rFonts w:ascii="Times New Roman" w:eastAsia="Times New Roman" w:hAnsi="Times New Roman" w:cs="Times New Roman"/>
          <w:sz w:val="24"/>
          <w:szCs w:val="24"/>
        </w:rPr>
        <w:t xml:space="preserve"> (1 master node and 2 worker nodes).</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Networking:</w:t>
      </w:r>
      <w:r w:rsidRPr="001828CB">
        <w:rPr>
          <w:rFonts w:ascii="Times New Roman" w:eastAsia="Times New Roman" w:hAnsi="Times New Roman" w:cs="Times New Roman"/>
          <w:sz w:val="24"/>
          <w:szCs w:val="24"/>
        </w:rPr>
        <w:t xml:space="preserve"> SSH was configured for </w:t>
      </w:r>
      <w:proofErr w:type="spellStart"/>
      <w:r w:rsidRPr="001828CB">
        <w:rPr>
          <w:rFonts w:ascii="Times New Roman" w:eastAsia="Times New Roman" w:hAnsi="Times New Roman" w:cs="Times New Roman"/>
          <w:sz w:val="24"/>
          <w:szCs w:val="24"/>
        </w:rPr>
        <w:t>passwordless</w:t>
      </w:r>
      <w:proofErr w:type="spellEnd"/>
      <w:r w:rsidRPr="001828CB">
        <w:rPr>
          <w:rFonts w:ascii="Times New Roman" w:eastAsia="Times New Roman" w:hAnsi="Times New Roman" w:cs="Times New Roman"/>
          <w:sz w:val="24"/>
          <w:szCs w:val="24"/>
        </w:rPr>
        <w:t xml:space="preserve"> communication across nodes, tested successfully via terminal access.</w:t>
      </w:r>
    </w:p>
    <w:p w:rsidR="001828CB" w:rsidRPr="001828CB" w:rsidRDefault="001828CB" w:rsidP="00182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Documentation:</w:t>
      </w:r>
      <w:r w:rsidRPr="001828CB">
        <w:rPr>
          <w:rFonts w:ascii="Times New Roman" w:eastAsia="Times New Roman" w:hAnsi="Times New Roman" w:cs="Times New Roman"/>
          <w:sz w:val="24"/>
          <w:szCs w:val="24"/>
        </w:rPr>
        <w:t xml:space="preserve"> All setup steps and configurations were documented to ensure reproducibility.</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2. Mini-HPC Cluster with MPI</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Tools Used:</w:t>
      </w:r>
      <w:r w:rsidRPr="001828CB">
        <w:rPr>
          <w:rFonts w:ascii="Times New Roman" w:eastAsia="Times New Roman" w:hAnsi="Times New Roman" w:cs="Times New Roman"/>
          <w:sz w:val="24"/>
          <w:szCs w:val="24"/>
        </w:rPr>
        <w:t xml:space="preserve"> </w:t>
      </w:r>
      <w:proofErr w:type="spellStart"/>
      <w:r w:rsidRPr="001828CB">
        <w:rPr>
          <w:rFonts w:ascii="Times New Roman" w:eastAsia="Times New Roman" w:hAnsi="Times New Roman" w:cs="Times New Roman"/>
          <w:sz w:val="24"/>
          <w:szCs w:val="24"/>
        </w:rPr>
        <w:t>OpenMPI</w:t>
      </w:r>
      <w:proofErr w:type="spellEnd"/>
      <w:r w:rsidRPr="001828CB">
        <w:rPr>
          <w:rFonts w:ascii="Times New Roman" w:eastAsia="Times New Roman" w:hAnsi="Times New Roman" w:cs="Times New Roman"/>
          <w:sz w:val="24"/>
          <w:szCs w:val="24"/>
        </w:rPr>
        <w:t xml:space="preserve"> and </w:t>
      </w:r>
      <w:r w:rsidRPr="001828CB">
        <w:rPr>
          <w:rFonts w:ascii="Courier New" w:eastAsia="Times New Roman" w:hAnsi="Courier New" w:cs="Courier New"/>
          <w:sz w:val="20"/>
          <w:szCs w:val="20"/>
        </w:rPr>
        <w:t>mpi4py</w:t>
      </w:r>
      <w:r w:rsidRPr="001828CB">
        <w:rPr>
          <w:rFonts w:ascii="Times New Roman" w:eastAsia="Times New Roman" w:hAnsi="Times New Roman" w:cs="Times New Roman"/>
          <w:sz w:val="24"/>
          <w:szCs w:val="24"/>
        </w:rPr>
        <w:t xml:space="preserve"> were installed on all nodes.</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Execution:</w:t>
      </w:r>
      <w:r w:rsidRPr="001828CB">
        <w:rPr>
          <w:rFonts w:ascii="Times New Roman" w:eastAsia="Times New Roman" w:hAnsi="Times New Roman" w:cs="Times New Roman"/>
          <w:sz w:val="24"/>
          <w:szCs w:val="24"/>
        </w:rPr>
        <w:t xml:space="preserve"> Distributed training of the MNIST dataset was done using an MPI-based Python script (</w:t>
      </w:r>
      <w:r w:rsidRPr="001828CB">
        <w:rPr>
          <w:rFonts w:ascii="Courier New" w:eastAsia="Times New Roman" w:hAnsi="Courier New" w:cs="Courier New"/>
          <w:sz w:val="20"/>
          <w:szCs w:val="20"/>
        </w:rPr>
        <w:t>distributed_mnist.py</w:t>
      </w:r>
      <w:r w:rsidRPr="001828CB">
        <w:rPr>
          <w:rFonts w:ascii="Times New Roman" w:eastAsia="Times New Roman" w:hAnsi="Times New Roman" w:cs="Times New Roman"/>
          <w:sz w:val="24"/>
          <w:szCs w:val="24"/>
        </w:rPr>
        <w:t>).</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Parallelization:</w:t>
      </w:r>
      <w:r w:rsidRPr="001828CB">
        <w:rPr>
          <w:rFonts w:ascii="Times New Roman" w:eastAsia="Times New Roman" w:hAnsi="Times New Roman" w:cs="Times New Roman"/>
          <w:sz w:val="24"/>
          <w:szCs w:val="24"/>
        </w:rPr>
        <w:t xml:space="preserve"> Each process trained on a portion of the dataset, resulting in accurate and efficient parallel execution.</w:t>
      </w:r>
    </w:p>
    <w:p w:rsidR="001828CB" w:rsidRPr="001828CB" w:rsidRDefault="001828CB" w:rsidP="00182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Results:</w:t>
      </w:r>
      <w:r w:rsidRPr="001828CB">
        <w:rPr>
          <w:rFonts w:ascii="Times New Roman" w:eastAsia="Times New Roman" w:hAnsi="Times New Roman" w:cs="Times New Roman"/>
          <w:sz w:val="24"/>
          <w:szCs w:val="24"/>
        </w:rPr>
        <w:t xml:space="preserve"> The MPI model achieved 94.2% accuracy, with a mean training time of 0.044 seconds and total execution time of 0.073 seconds.</w:t>
      </w:r>
    </w:p>
    <w:p w:rsidR="001828CB" w:rsidRPr="001828CB" w:rsidRDefault="001828CB" w:rsidP="001828CB">
      <w:pPr>
        <w:spacing w:before="100" w:beforeAutospacing="1" w:after="100" w:afterAutospacing="1" w:line="240" w:lineRule="auto"/>
        <w:outlineLvl w:val="3"/>
        <w:rPr>
          <w:rFonts w:ascii="Times New Roman" w:eastAsia="Times New Roman" w:hAnsi="Times New Roman" w:cs="Times New Roman"/>
          <w:b/>
          <w:bCs/>
          <w:sz w:val="24"/>
          <w:szCs w:val="24"/>
        </w:rPr>
      </w:pPr>
      <w:r w:rsidRPr="001828CB">
        <w:rPr>
          <w:rFonts w:ascii="Times New Roman" w:eastAsia="Times New Roman" w:hAnsi="Times New Roman" w:cs="Times New Roman"/>
          <w:b/>
          <w:bCs/>
          <w:sz w:val="24"/>
          <w:szCs w:val="24"/>
        </w:rPr>
        <w:t>3. Hybrid HPC + Big Data Cluster with Spark</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lastRenderedPageBreak/>
        <w:t>Tools Used:</w:t>
      </w:r>
      <w:r w:rsidRPr="001828CB">
        <w:rPr>
          <w:rFonts w:ascii="Times New Roman" w:eastAsia="Times New Roman" w:hAnsi="Times New Roman" w:cs="Times New Roman"/>
          <w:sz w:val="24"/>
          <w:szCs w:val="24"/>
        </w:rPr>
        <w:t xml:space="preserve"> Docker Swarm was initialized on all three nodes.</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Apache Spark:</w:t>
      </w:r>
      <w:r w:rsidRPr="001828CB">
        <w:rPr>
          <w:rFonts w:ascii="Times New Roman" w:eastAsia="Times New Roman" w:hAnsi="Times New Roman" w:cs="Times New Roman"/>
          <w:sz w:val="24"/>
          <w:szCs w:val="24"/>
        </w:rPr>
        <w:t xml:space="preserve"> Deployed in cluster mode using a Docker Compose YAML configuration file.</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Cluster Verification:</w:t>
      </w:r>
      <w:r w:rsidRPr="001828CB">
        <w:rPr>
          <w:rFonts w:ascii="Times New Roman" w:eastAsia="Times New Roman" w:hAnsi="Times New Roman" w:cs="Times New Roman"/>
          <w:sz w:val="24"/>
          <w:szCs w:val="24"/>
        </w:rPr>
        <w:t xml:space="preserve"> Spark Web UI confirmed successful registration of worker nodes.</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Distributed ML:</w:t>
      </w:r>
      <w:r w:rsidRPr="001828CB">
        <w:rPr>
          <w:rFonts w:ascii="Times New Roman" w:eastAsia="Times New Roman" w:hAnsi="Times New Roman" w:cs="Times New Roman"/>
          <w:sz w:val="24"/>
          <w:szCs w:val="24"/>
        </w:rPr>
        <w:t xml:space="preserve"> A </w:t>
      </w:r>
      <w:proofErr w:type="spellStart"/>
      <w:r w:rsidRPr="001828CB">
        <w:rPr>
          <w:rFonts w:ascii="Times New Roman" w:eastAsia="Times New Roman" w:hAnsi="Times New Roman" w:cs="Times New Roman"/>
          <w:sz w:val="24"/>
          <w:szCs w:val="24"/>
        </w:rPr>
        <w:t>PySpark</w:t>
      </w:r>
      <w:proofErr w:type="spellEnd"/>
      <w:r w:rsidRPr="001828CB">
        <w:rPr>
          <w:rFonts w:ascii="Times New Roman" w:eastAsia="Times New Roman" w:hAnsi="Times New Roman" w:cs="Times New Roman"/>
          <w:sz w:val="24"/>
          <w:szCs w:val="24"/>
        </w:rPr>
        <w:t xml:space="preserve"> script (</w:t>
      </w:r>
      <w:r w:rsidRPr="001828CB">
        <w:rPr>
          <w:rFonts w:ascii="Courier New" w:eastAsia="Times New Roman" w:hAnsi="Courier New" w:cs="Courier New"/>
          <w:sz w:val="20"/>
          <w:szCs w:val="20"/>
        </w:rPr>
        <w:t>distributed_gene_expression_analysis.py</w:t>
      </w:r>
      <w:r w:rsidRPr="001828CB">
        <w:rPr>
          <w:rFonts w:ascii="Times New Roman" w:eastAsia="Times New Roman" w:hAnsi="Times New Roman" w:cs="Times New Roman"/>
          <w:sz w:val="24"/>
          <w:szCs w:val="24"/>
        </w:rPr>
        <w:t>) was used to train a Random Forest model on a leukemia gene expression dataset.</w:t>
      </w:r>
    </w:p>
    <w:p w:rsidR="001828CB" w:rsidRPr="001828CB" w:rsidRDefault="001828CB" w:rsidP="00182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b/>
          <w:bCs/>
          <w:sz w:val="24"/>
          <w:szCs w:val="24"/>
        </w:rPr>
        <w:t>Cluster Resources:</w:t>
      </w:r>
      <w:r w:rsidRPr="001828CB">
        <w:rPr>
          <w:rFonts w:ascii="Times New Roman" w:eastAsia="Times New Roman" w:hAnsi="Times New Roman" w:cs="Times New Roman"/>
          <w:sz w:val="24"/>
          <w:szCs w:val="24"/>
        </w:rPr>
        <w:t xml:space="preserve"> Each Spark worker node was configured with 2 cores and 2GB RAM.</w:t>
      </w:r>
    </w:p>
    <w:p w:rsidR="001828CB" w:rsidRPr="001828CB" w:rsidRDefault="001828CB" w:rsidP="001828CB">
      <w:pPr>
        <w:spacing w:after="0"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pict>
          <v:rect id="_x0000_i1026" style="width:0;height:1.5pt" o:hralign="center" o:hrstd="t" o:hr="t" fillcolor="#a0a0a0" stroked="f"/>
        </w:pict>
      </w:r>
    </w:p>
    <w:p w:rsidR="001828CB" w:rsidRPr="001828CB" w:rsidRDefault="001828CB" w:rsidP="001828CB">
      <w:pPr>
        <w:spacing w:before="100" w:beforeAutospacing="1" w:after="100" w:afterAutospacing="1" w:line="240" w:lineRule="auto"/>
        <w:outlineLvl w:val="2"/>
        <w:rPr>
          <w:rFonts w:ascii="Times New Roman" w:eastAsia="Times New Roman" w:hAnsi="Times New Roman" w:cs="Times New Roman"/>
          <w:b/>
          <w:bCs/>
          <w:sz w:val="27"/>
          <w:szCs w:val="27"/>
        </w:rPr>
      </w:pPr>
      <w:r w:rsidRPr="001828CB">
        <w:rPr>
          <w:rFonts w:ascii="Times New Roman" w:eastAsia="Times New Roman" w:hAnsi="Times New Roman" w:cs="Times New Roman"/>
          <w:b/>
          <w:bCs/>
          <w:sz w:val="27"/>
          <w:szCs w:val="27"/>
        </w:rPr>
        <w:t>Conclusion</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This project provided hands-on experience in deploying and working with both classical HPC and modern Big Data platforms. Key takeaways include:</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Effective configuration of MPI for scientific computing and parallel processing.</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Practical experience with Spark for scalable ML workflows on biological datasets.</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Understanding of Docker-based orchestration for Spark cluster deployment.</w:t>
      </w:r>
    </w:p>
    <w:p w:rsidR="001828CB" w:rsidRPr="001828CB" w:rsidRDefault="001828CB" w:rsidP="00182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Real-world implementation challenges in distributed ML, such as data partitioning, communication, and resource monitoring.</w:t>
      </w:r>
    </w:p>
    <w:p w:rsidR="001828CB" w:rsidRPr="001828CB" w:rsidRDefault="001828CB" w:rsidP="001828CB">
      <w:pPr>
        <w:spacing w:before="100" w:beforeAutospacing="1" w:after="100" w:afterAutospacing="1" w:line="240" w:lineRule="auto"/>
        <w:rPr>
          <w:rFonts w:ascii="Times New Roman" w:eastAsia="Times New Roman" w:hAnsi="Times New Roman" w:cs="Times New Roman"/>
          <w:sz w:val="24"/>
          <w:szCs w:val="24"/>
        </w:rPr>
      </w:pPr>
      <w:r w:rsidRPr="001828CB">
        <w:rPr>
          <w:rFonts w:ascii="Times New Roman" w:eastAsia="Times New Roman" w:hAnsi="Times New Roman" w:cs="Times New Roman"/>
          <w:sz w:val="24"/>
          <w:szCs w:val="24"/>
        </w:rPr>
        <w:t>The project successfully demonstrated the integration of distributed computing concepts in bioinformatics and machine learning, forming a strong foundation for future work in scalable data science.</w:t>
      </w:r>
    </w:p>
    <w:p w:rsidR="00FB4ECA" w:rsidRDefault="00FB4ECA"/>
    <w:sectPr w:rsidR="00FB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2E6"/>
    <w:multiLevelType w:val="multilevel"/>
    <w:tmpl w:val="0F6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97D8F"/>
    <w:multiLevelType w:val="multilevel"/>
    <w:tmpl w:val="656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16121"/>
    <w:multiLevelType w:val="multilevel"/>
    <w:tmpl w:val="DAC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931D4"/>
    <w:multiLevelType w:val="multilevel"/>
    <w:tmpl w:val="B5C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8B"/>
    <w:rsid w:val="001828CB"/>
    <w:rsid w:val="00750F8B"/>
    <w:rsid w:val="00B22F29"/>
    <w:rsid w:val="00FB4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7C3E"/>
  <w15:chartTrackingRefBased/>
  <w15:docId w15:val="{5D0A08D7-181B-42F9-BB1B-0FE0ED69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2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2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28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8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28CB"/>
    <w:rPr>
      <w:rFonts w:ascii="Times New Roman" w:eastAsia="Times New Roman" w:hAnsi="Times New Roman" w:cs="Times New Roman"/>
      <w:b/>
      <w:bCs/>
      <w:sz w:val="24"/>
      <w:szCs w:val="24"/>
    </w:rPr>
  </w:style>
  <w:style w:type="character" w:styleId="Strong">
    <w:name w:val="Strong"/>
    <w:basedOn w:val="DefaultParagraphFont"/>
    <w:uiPriority w:val="22"/>
    <w:qFormat/>
    <w:rsid w:val="001828CB"/>
    <w:rPr>
      <w:b/>
      <w:bCs/>
    </w:rPr>
  </w:style>
  <w:style w:type="paragraph" w:styleId="NormalWeb">
    <w:name w:val="Normal (Web)"/>
    <w:basedOn w:val="Normal"/>
    <w:uiPriority w:val="99"/>
    <w:semiHidden/>
    <w:unhideWhenUsed/>
    <w:rsid w:val="001828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2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8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2311</Characters>
  <Application>Microsoft Office Word</Application>
  <DocSecurity>0</DocSecurity>
  <Lines>19</Lines>
  <Paragraphs>5</Paragraphs>
  <ScaleCrop>false</ScaleCrop>
  <Company>Schlumberger</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2025-06-06T19:43:00Z</dcterms:created>
  <dcterms:modified xsi:type="dcterms:W3CDTF">2025-06-06T19:52:00Z</dcterms:modified>
</cp:coreProperties>
</file>