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049D" w14:textId="266C9BEA" w:rsidR="00084F7A" w:rsidRPr="00084F7A" w:rsidRDefault="00084F7A">
      <w:pPr>
        <w:rPr>
          <w:rFonts w:asciiTheme="minorBidi" w:hAnsiTheme="minorBidi"/>
          <w:b/>
          <w:bCs/>
          <w:sz w:val="26"/>
          <w:szCs w:val="26"/>
          <w:rtl/>
        </w:rPr>
      </w:pPr>
      <w:r w:rsidRPr="00084F7A">
        <w:rPr>
          <w:rFonts w:asciiTheme="minorBidi" w:hAnsiTheme="minorBidi"/>
          <w:b/>
          <w:bCs/>
          <w:sz w:val="26"/>
          <w:szCs w:val="26"/>
          <w:rtl/>
        </w:rPr>
        <w:t>סיפור</w:t>
      </w: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 מקרה</w:t>
      </w:r>
      <w:r w:rsidRPr="00084F7A">
        <w:rPr>
          <w:rFonts w:asciiTheme="minorBidi" w:hAnsiTheme="minorBidi"/>
          <w:b/>
          <w:bCs/>
          <w:sz w:val="26"/>
          <w:szCs w:val="26"/>
          <w:rtl/>
        </w:rPr>
        <w:t xml:space="preserve"> למבחן תיאורטי</w:t>
      </w:r>
    </w:p>
    <w:p w14:paraId="598BCCC1" w14:textId="77777777" w:rsidR="00084F7A" w:rsidRPr="00084F7A" w:rsidRDefault="00084F7A">
      <w:pPr>
        <w:rPr>
          <w:rFonts w:asciiTheme="minorBidi" w:hAnsiTheme="minorBidi"/>
          <w:rtl/>
        </w:rPr>
      </w:pPr>
    </w:p>
    <w:p w14:paraId="11CDD56B" w14:textId="1B695568" w:rsidR="00084F7A" w:rsidRPr="00084F7A" w:rsidRDefault="00084F7A" w:rsidP="00084F7A">
      <w:pPr>
        <w:rPr>
          <w:rFonts w:asciiTheme="minorBidi" w:hAnsiTheme="minorBidi"/>
        </w:rPr>
      </w:pPr>
      <w:r w:rsidRPr="00084F7A">
        <w:rPr>
          <w:rFonts w:asciiTheme="minorBidi" w:hAnsiTheme="minorBidi"/>
          <w:rtl/>
        </w:rPr>
        <w:t>השאלות במבחן מתייחסות לסיפור מקר</w:t>
      </w:r>
      <w:r w:rsidRPr="00084F7A">
        <w:rPr>
          <w:rFonts w:asciiTheme="minorBidi" w:hAnsiTheme="minorBidi"/>
          <w:rtl/>
        </w:rPr>
        <w:t>ה זה:</w:t>
      </w:r>
    </w:p>
    <w:p w14:paraId="1E03C5F4" w14:textId="77777777" w:rsidR="00084F7A" w:rsidRPr="00084F7A" w:rsidRDefault="00084F7A">
      <w:pPr>
        <w:rPr>
          <w:rFonts w:asciiTheme="minorBidi" w:hAnsiTheme="minorBidi"/>
          <w:rtl/>
        </w:rPr>
      </w:pPr>
    </w:p>
    <w:p w14:paraId="5C02FC9B" w14:textId="77777777" w:rsidR="00084F7A" w:rsidRPr="00084F7A" w:rsidRDefault="00084F7A" w:rsidP="00084F7A">
      <w:pPr>
        <w:rPr>
          <w:rFonts w:asciiTheme="minorBidi" w:hAnsiTheme="minorBidi"/>
          <w:rtl/>
        </w:rPr>
      </w:pPr>
      <w:r w:rsidRPr="00084F7A">
        <w:rPr>
          <w:rFonts w:asciiTheme="minorBidi" w:hAnsiTheme="minorBidi"/>
          <w:rtl/>
        </w:rPr>
        <w:t xml:space="preserve">בקרב הלקוחות של חברת רונן-טלקום שיעור הנטישה הממוצע הוא 10% (כלומר, ההסתברות שלקוח </w:t>
      </w:r>
      <w:proofErr w:type="spellStart"/>
      <w:r w:rsidRPr="00084F7A">
        <w:rPr>
          <w:rFonts w:asciiTheme="minorBidi" w:hAnsiTheme="minorBidi"/>
          <w:rtl/>
        </w:rPr>
        <w:t>ינטוש</w:t>
      </w:r>
      <w:proofErr w:type="spellEnd"/>
      <w:r w:rsidRPr="00084F7A">
        <w:rPr>
          <w:rFonts w:asciiTheme="minorBidi" w:hAnsiTheme="minorBidi"/>
          <w:rtl/>
        </w:rPr>
        <w:t xml:space="preserve"> בתום החוזה היא 0.1). רונן המנכ"ל החליט להעסיק חברת ייעוץ שתבנה מודל לניבוי נטישה (</w:t>
      </w:r>
      <w:r w:rsidRPr="00084F7A">
        <w:rPr>
          <w:rFonts w:asciiTheme="minorBidi" w:hAnsiTheme="minorBidi"/>
        </w:rPr>
        <w:t>Churn</w:t>
      </w:r>
      <w:r w:rsidRPr="00084F7A">
        <w:rPr>
          <w:rFonts w:asciiTheme="minorBidi" w:hAnsiTheme="minorBidi"/>
          <w:rtl/>
        </w:rPr>
        <w:t>). כלומר במודל שתבנה חברת הייעוץ, הסיווג החיובי (</w:t>
      </w:r>
      <w:r w:rsidRPr="00084F7A">
        <w:rPr>
          <w:rFonts w:asciiTheme="minorBidi" w:hAnsiTheme="minorBidi"/>
        </w:rPr>
        <w:t>positive class</w:t>
      </w:r>
      <w:r w:rsidRPr="00084F7A">
        <w:rPr>
          <w:rFonts w:asciiTheme="minorBidi" w:hAnsiTheme="minorBidi"/>
          <w:rtl/>
        </w:rPr>
        <w:t xml:space="preserve">) הוא </w:t>
      </w:r>
      <w:r w:rsidRPr="00084F7A">
        <w:rPr>
          <w:rFonts w:asciiTheme="minorBidi" w:hAnsiTheme="minorBidi"/>
        </w:rPr>
        <w:t>Churn = Y</w:t>
      </w:r>
      <w:r w:rsidRPr="00084F7A">
        <w:rPr>
          <w:rFonts w:asciiTheme="minorBidi" w:hAnsiTheme="minorBidi"/>
          <w:rtl/>
        </w:rPr>
        <w:t>.</w:t>
      </w:r>
      <w:r w:rsidRPr="00084F7A">
        <w:rPr>
          <w:rFonts w:asciiTheme="minorBidi" w:hAnsiTheme="minorBidi"/>
        </w:rPr>
        <w:t xml:space="preserve"> </w:t>
      </w:r>
    </w:p>
    <w:p w14:paraId="79A1A730" w14:textId="77777777" w:rsidR="00084F7A" w:rsidRPr="00084F7A" w:rsidRDefault="00084F7A" w:rsidP="00084F7A">
      <w:pPr>
        <w:rPr>
          <w:rFonts w:asciiTheme="minorBidi" w:hAnsiTheme="minorBidi"/>
          <w:rtl/>
        </w:rPr>
      </w:pPr>
      <w:r w:rsidRPr="00084F7A">
        <w:rPr>
          <w:rFonts w:asciiTheme="minorBidi" w:hAnsiTheme="minorBidi"/>
          <w:u w:val="single"/>
          <w:rtl/>
        </w:rPr>
        <w:t>שימו לב, לפני העסקת חברת הייעוץ, לרונן-טלקום אין שום מודל לניבוי נטישה</w:t>
      </w:r>
      <w:r w:rsidRPr="00084F7A">
        <w:rPr>
          <w:rFonts w:asciiTheme="minorBidi" w:hAnsiTheme="minorBidi"/>
          <w:rtl/>
        </w:rPr>
        <w:t>.</w:t>
      </w:r>
    </w:p>
    <w:p w14:paraId="69818B31" w14:textId="77777777" w:rsidR="00084F7A" w:rsidRPr="00084F7A" w:rsidRDefault="00084F7A">
      <w:pPr>
        <w:rPr>
          <w:rFonts w:asciiTheme="minorBidi" w:hAnsiTheme="minorBidi"/>
          <w:rtl/>
        </w:rPr>
      </w:pPr>
    </w:p>
    <w:p w14:paraId="1F0E6A7F" w14:textId="72A09F00" w:rsidR="00084F7A" w:rsidRPr="00084F7A" w:rsidRDefault="00084F7A" w:rsidP="00084F7A">
      <w:pPr>
        <w:rPr>
          <w:rFonts w:asciiTheme="minorBidi" w:hAnsiTheme="minorBidi"/>
          <w:rtl/>
        </w:rPr>
      </w:pPr>
      <w:r w:rsidRPr="00084F7A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6571BF" wp14:editId="38C99836">
                <wp:simplePos x="0" y="0"/>
                <wp:positionH relativeFrom="column">
                  <wp:posOffset>2574976</wp:posOffset>
                </wp:positionH>
                <wp:positionV relativeFrom="paragraph">
                  <wp:posOffset>395732</wp:posOffset>
                </wp:positionV>
                <wp:extent cx="687617" cy="3356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17" cy="3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34D8F" w14:textId="77777777" w:rsidR="00084F7A" w:rsidRDefault="00084F7A" w:rsidP="00084F7A"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57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75pt;margin-top:31.15pt;width:54.15pt;height:2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" filled="f" stroked="f">
                <v:textbox>
                  <w:txbxContent>
                    <w:p w14:paraId="2FC34D8F" w14:textId="77777777" w:rsidR="00084F7A" w:rsidRDefault="00084F7A" w:rsidP="00084F7A">
                      <w:r>
                        <w:rPr>
                          <w:rFonts w:hint="cs"/>
                        </w:rPr>
                        <w:t>A</w:t>
                      </w:r>
                      <w:r>
                        <w:t>ctual</w:t>
                      </w:r>
                    </w:p>
                  </w:txbxContent>
                </v:textbox>
              </v:shape>
            </w:pict>
          </mc:Fallback>
        </mc:AlternateContent>
      </w:r>
      <w:r w:rsidRPr="00084F7A">
        <w:rPr>
          <w:rFonts w:asciiTheme="minorBidi" w:hAnsiTheme="minorBidi"/>
          <w:rtl/>
        </w:rPr>
        <w:t xml:space="preserve">חברת ייעוץ </w:t>
      </w:r>
      <w:r w:rsidRPr="00084F7A">
        <w:rPr>
          <w:rFonts w:asciiTheme="minorBidi" w:hAnsiTheme="minorBidi"/>
          <w:rtl/>
        </w:rPr>
        <w:t>בשם</w:t>
      </w:r>
      <w:r w:rsidRPr="00084F7A">
        <w:rPr>
          <w:rFonts w:asciiTheme="minorBidi" w:hAnsiTheme="minorBidi"/>
          <w:rtl/>
        </w:rPr>
        <w:t xml:space="preserve"> </w:t>
      </w:r>
      <w:r w:rsidRPr="00084F7A">
        <w:rPr>
          <w:rFonts w:asciiTheme="minorBidi" w:hAnsiTheme="minorBidi"/>
          <w:rtl/>
        </w:rPr>
        <w:t>"</w:t>
      </w:r>
      <w:r w:rsidRPr="00084F7A">
        <w:rPr>
          <w:rFonts w:asciiTheme="minorBidi" w:hAnsiTheme="minorBidi"/>
          <w:rtl/>
        </w:rPr>
        <w:t>מירי-</w:t>
      </w:r>
      <w:proofErr w:type="spellStart"/>
      <w:r w:rsidRPr="00084F7A">
        <w:rPr>
          <w:rFonts w:asciiTheme="minorBidi" w:hAnsiTheme="minorBidi"/>
          <w:rtl/>
        </w:rPr>
        <w:t>אנליטיקס</w:t>
      </w:r>
      <w:proofErr w:type="spellEnd"/>
      <w:r w:rsidRPr="00084F7A">
        <w:rPr>
          <w:rFonts w:asciiTheme="minorBidi" w:hAnsiTheme="minorBidi"/>
          <w:rtl/>
        </w:rPr>
        <w:t>"</w:t>
      </w:r>
      <w:r w:rsidRPr="00084F7A">
        <w:rPr>
          <w:rFonts w:asciiTheme="minorBidi" w:hAnsiTheme="minorBidi"/>
          <w:rtl/>
        </w:rPr>
        <w:t xml:space="preserve"> פיתחה מודל בעל ה- </w:t>
      </w:r>
      <w:r w:rsidRPr="00084F7A">
        <w:rPr>
          <w:rFonts w:asciiTheme="minorBidi" w:hAnsiTheme="minorBidi"/>
        </w:rPr>
        <w:t>confusion matrix</w:t>
      </w:r>
      <w:r w:rsidRPr="00084F7A">
        <w:rPr>
          <w:rFonts w:asciiTheme="minorBidi" w:hAnsiTheme="minorBidi"/>
          <w:rtl/>
        </w:rPr>
        <w:t xml:space="preserve"> הבאה, לאחר בדיקה על מדגם מייצג של 100 לקוחות</w:t>
      </w:r>
      <w:r w:rsidRPr="00084F7A">
        <w:rPr>
          <w:rFonts w:asciiTheme="minorBidi" w:hAnsiTheme="minorBidi"/>
          <w:rtl/>
        </w:rPr>
        <w:t>:</w:t>
      </w:r>
    </w:p>
    <w:p w14:paraId="07185033" w14:textId="77777777" w:rsidR="00084F7A" w:rsidRPr="00084F7A" w:rsidRDefault="00084F7A" w:rsidP="00084F7A">
      <w:pPr>
        <w:pStyle w:val="ListParagraph"/>
        <w:spacing w:before="60" w:afterLines="60" w:after="144" w:line="288" w:lineRule="auto"/>
        <w:rPr>
          <w:rFonts w:asciiTheme="minorBidi" w:hAnsiTheme="minorBidi"/>
          <w:rtl/>
        </w:rPr>
      </w:pPr>
      <w:r w:rsidRPr="00084F7A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E111C8" wp14:editId="69631E55">
                <wp:simplePos x="0" y="0"/>
                <wp:positionH relativeFrom="column">
                  <wp:posOffset>913049</wp:posOffset>
                </wp:positionH>
                <wp:positionV relativeFrom="paragraph">
                  <wp:posOffset>543431</wp:posOffset>
                </wp:positionV>
                <wp:extent cx="970650" cy="335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650" cy="3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B18CF" w14:textId="77777777" w:rsidR="00084F7A" w:rsidRDefault="00084F7A" w:rsidP="00084F7A">
                            <w:r>
                              <w:t>Predicted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11C8" id="_x0000_s1027" type="#_x0000_t202" style="position:absolute;left:0;text-align:left;margin-left:71.9pt;margin-top:42.8pt;width:76.45pt;height:26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" filled="f" stroked="f">
                <v:textbox>
                  <w:txbxContent>
                    <w:p w14:paraId="2D6B18CF" w14:textId="77777777" w:rsidR="00084F7A" w:rsidRDefault="00084F7A" w:rsidP="00084F7A">
                      <w:r>
                        <w:t>Predicted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190"/>
        <w:gridCol w:w="390"/>
      </w:tblGrid>
      <w:tr w:rsidR="00084F7A" w:rsidRPr="00084F7A" w14:paraId="0C1CF173" w14:textId="77777777" w:rsidTr="00D17FD4">
        <w:trPr>
          <w:trHeight w:val="288"/>
          <w:jc w:val="center"/>
        </w:trPr>
        <w:tc>
          <w:tcPr>
            <w:tcW w:w="0" w:type="auto"/>
            <w:vAlign w:val="center"/>
          </w:tcPr>
          <w:p w14:paraId="4AC96D23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Not Churn</w:t>
            </w:r>
            <w:r w:rsidRPr="00084F7A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084F7A">
              <w:rPr>
                <w:rFonts w:asciiTheme="minorBidi" w:hAnsiTheme="minorBidi"/>
                <w:sz w:val="24"/>
                <w:szCs w:val="24"/>
              </w:rPr>
              <w:t>(N)</w:t>
            </w:r>
            <w:r w:rsidRPr="00084F7A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C6CA72E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Churn(Y)</w:t>
            </w:r>
          </w:p>
        </w:tc>
        <w:tc>
          <w:tcPr>
            <w:tcW w:w="390" w:type="dxa"/>
            <w:vAlign w:val="center"/>
          </w:tcPr>
          <w:p w14:paraId="5F564835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84F7A" w:rsidRPr="00084F7A" w14:paraId="46F2EB2C" w14:textId="77777777" w:rsidTr="00D17FD4">
        <w:trPr>
          <w:trHeight w:val="288"/>
          <w:jc w:val="center"/>
        </w:trPr>
        <w:tc>
          <w:tcPr>
            <w:tcW w:w="0" w:type="auto"/>
            <w:vAlign w:val="center"/>
          </w:tcPr>
          <w:p w14:paraId="4D67743C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4E30920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390" w:type="dxa"/>
            <w:vAlign w:val="bottom"/>
          </w:tcPr>
          <w:p w14:paraId="64E1D69B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084F7A" w:rsidRPr="00084F7A" w14:paraId="4CBB06D6" w14:textId="77777777" w:rsidTr="00D17FD4">
        <w:trPr>
          <w:trHeight w:val="288"/>
          <w:jc w:val="center"/>
        </w:trPr>
        <w:tc>
          <w:tcPr>
            <w:tcW w:w="0" w:type="auto"/>
            <w:vAlign w:val="center"/>
          </w:tcPr>
          <w:p w14:paraId="7034E247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37D9C231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390" w:type="dxa"/>
            <w:vAlign w:val="center"/>
          </w:tcPr>
          <w:p w14:paraId="37FBAA24" w14:textId="77777777" w:rsidR="00084F7A" w:rsidRPr="00084F7A" w:rsidRDefault="00084F7A" w:rsidP="00D17FD4">
            <w:pPr>
              <w:pStyle w:val="ListParagraph"/>
              <w:spacing w:before="60" w:afterLines="60" w:after="144" w:line="288" w:lineRule="auto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084F7A">
              <w:rPr>
                <w:rFonts w:asciiTheme="minorBidi" w:hAnsiTheme="minorBidi"/>
                <w:sz w:val="24"/>
                <w:szCs w:val="24"/>
              </w:rPr>
              <w:t>N</w:t>
            </w:r>
          </w:p>
        </w:tc>
      </w:tr>
    </w:tbl>
    <w:p w14:paraId="3E021ED4" w14:textId="77777777" w:rsidR="00084F7A" w:rsidRPr="00084F7A" w:rsidRDefault="00084F7A" w:rsidP="00084F7A">
      <w:pPr>
        <w:pStyle w:val="ListParagraph"/>
        <w:spacing w:before="60" w:afterLines="60" w:after="144" w:line="288" w:lineRule="auto"/>
        <w:rPr>
          <w:rFonts w:asciiTheme="minorBidi" w:hAnsiTheme="minorBidi"/>
          <w:rtl/>
        </w:rPr>
      </w:pPr>
    </w:p>
    <w:sectPr w:rsidR="00084F7A" w:rsidRPr="00084F7A" w:rsidSect="006B3F4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0MTWzsDAxsTQzNzdQ0lEKTi0uzszPAykwrAUAyHaB7CwAAAA="/>
  </w:docVars>
  <w:rsids>
    <w:rsidRoot w:val="00084F7A"/>
    <w:rsid w:val="00084F7A"/>
    <w:rsid w:val="006B3F4C"/>
    <w:rsid w:val="00A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98DE"/>
  <w15:chartTrackingRefBased/>
  <w15:docId w15:val="{A1D70A5A-6F0D-4BD6-8FB9-0635E590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4F7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461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 Shenberger</dc:creator>
  <cp:keywords/>
  <dc:description/>
  <cp:lastModifiedBy>Inbal Yahav Shenberger</cp:lastModifiedBy>
  <cp:revision>1</cp:revision>
  <dcterms:created xsi:type="dcterms:W3CDTF">2025-06-23T09:48:00Z</dcterms:created>
  <dcterms:modified xsi:type="dcterms:W3CDTF">2025-06-23T09:50:00Z</dcterms:modified>
</cp:coreProperties>
</file>