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5B92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Torah Unit Commentary Taxonomy Template</w:t>
      </w:r>
    </w:p>
    <w:p w14:paraId="11C2DFE9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UNIT HEADER ELEMENTS</w:t>
      </w:r>
    </w:p>
    <w:p w14:paraId="7C14A863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Visual Elements (Required)</w:t>
      </w:r>
    </w:p>
    <w:p w14:paraId="3F8CC764" w14:textId="77777777" w:rsidR="00096D10" w:rsidRPr="00096D10" w:rsidRDefault="00096D10" w:rsidP="00096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Iconic Book Map</w:t>
      </w:r>
    </w:p>
    <w:p w14:paraId="16CA10B0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SVG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mini-map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showing all units in the book</w:t>
      </w:r>
    </w:p>
    <w:p w14:paraId="60EEDCBE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Current unit highlighted in contrasting color</w:t>
      </w:r>
    </w:p>
    <w:p w14:paraId="469756B1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Positioned at top of page for immediate context</w:t>
      </w:r>
    </w:p>
    <w:p w14:paraId="36E58CD5" w14:textId="77777777" w:rsidR="00096D10" w:rsidRPr="00096D10" w:rsidRDefault="00096D10" w:rsidP="00096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Unit Text</w:t>
      </w:r>
    </w:p>
    <w:p w14:paraId="1F589AA0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Complete text from woven site with verse references</w:t>
      </w:r>
    </w:p>
    <w:p w14:paraId="2530BE66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Color-coded according to literary patterns</w:t>
      </w:r>
    </w:p>
    <w:p w14:paraId="5A051377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Presented in appropriate table structure (regular/irregular)</w:t>
      </w:r>
    </w:p>
    <w:p w14:paraId="0FC88FDB" w14:textId="77777777" w:rsidR="00096D10" w:rsidRPr="00096D10" w:rsidRDefault="00096D10" w:rsidP="00096D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Color legend for pattern identification</w:t>
      </w:r>
    </w:p>
    <w:p w14:paraId="1C436CF3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Metadata (Required)</w:t>
      </w:r>
    </w:p>
    <w:p w14:paraId="61B75614" w14:textId="77777777" w:rsidR="00096D10" w:rsidRPr="00096D10" w:rsidRDefault="00096D10" w:rsidP="00096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Title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: [Book]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Unit [#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]: [Descriptive Name]</w:t>
      </w:r>
    </w:p>
    <w:p w14:paraId="516E391F" w14:textId="77777777" w:rsidR="00096D10" w:rsidRPr="00096D10" w:rsidRDefault="00096D10" w:rsidP="00096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[Dimensions] (e.g., 4×2 Regular, 13331 Irregular)</w:t>
      </w:r>
    </w:p>
    <w:p w14:paraId="0C923DC5" w14:textId="77777777" w:rsidR="00096D10" w:rsidRPr="00096D10" w:rsidRDefault="00096D10" w:rsidP="00096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Biblical Reference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: [Book </w:t>
      </w:r>
      <w:proofErr w:type="spellStart"/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Chapter:Verse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Chapter:Verse</w:t>
      </w:r>
      <w:proofErr w:type="spellEnd"/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1586A6F" w14:textId="77777777" w:rsidR="00096D10" w:rsidRPr="00096D10" w:rsidRDefault="00096D10" w:rsidP="00096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[Primary thematic focus]</w:t>
      </w:r>
    </w:p>
    <w:p w14:paraId="17F80330" w14:textId="77777777" w:rsidR="00096D10" w:rsidRPr="00096D10" w:rsidRDefault="00096D10" w:rsidP="00096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Row [#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] Column [Letter] in book matrix</w:t>
      </w:r>
    </w:p>
    <w:p w14:paraId="209EFA44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Navigation (Required)</w:t>
      </w:r>
    </w:p>
    <w:p w14:paraId="0DF3D487" w14:textId="77777777" w:rsidR="00096D10" w:rsidRPr="00096D10" w:rsidRDefault="00096D10" w:rsidP="00096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Previous Unit link (if applicable)</w:t>
      </w:r>
    </w:p>
    <w:p w14:paraId="5E2D0001" w14:textId="77777777" w:rsidR="00096D10" w:rsidRPr="00096D10" w:rsidRDefault="00096D10" w:rsidP="00096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Next Unit link (if applicable)</w:t>
      </w:r>
    </w:p>
    <w:p w14:paraId="7F6612B5" w14:textId="77777777" w:rsidR="00096D10" w:rsidRPr="00096D10" w:rsidRDefault="00096D10" w:rsidP="00096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Return to Book Overview link</w:t>
      </w:r>
    </w:p>
    <w:p w14:paraId="09E89C9F" w14:textId="77777777" w:rsidR="00096D10" w:rsidRPr="00096D10" w:rsidRDefault="00096D10" w:rsidP="00096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Breadcrumb trail: Torah Map &gt; [Book] Map &gt; Unit [#]</w:t>
      </w:r>
    </w:p>
    <w:p w14:paraId="3BCD44C5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INTRODUCTORY FRAMEWORK</w:t>
      </w:r>
    </w:p>
    <w:p w14:paraId="4CD41E92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Opening Hook (Required)</w:t>
      </w:r>
    </w:p>
    <w:p w14:paraId="00A59B30" w14:textId="77777777" w:rsidR="00096D10" w:rsidRPr="00096D10" w:rsidRDefault="00096D10" w:rsidP="00096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Compelling quote or observation that captures the unit's essence</w:t>
      </w:r>
    </w:p>
    <w:p w14:paraId="6C3F333D" w14:textId="77777777" w:rsidR="00096D10" w:rsidRPr="00096D10" w:rsidRDefault="00096D10" w:rsidP="00096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Connection to contemporary relevance or timeless question</w:t>
      </w:r>
    </w:p>
    <w:p w14:paraId="4F9D8AD8" w14:textId="77777777" w:rsidR="00096D10" w:rsidRPr="00096D10" w:rsidRDefault="00096D10" w:rsidP="00096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Sets tone for deeper exploration</w:t>
      </w:r>
    </w:p>
    <w:p w14:paraId="69E46432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Unit Context (Required)</w:t>
      </w:r>
    </w:p>
    <w:p w14:paraId="79E4C94C" w14:textId="77777777" w:rsidR="00096D10" w:rsidRPr="00096D10" w:rsidRDefault="00096D10" w:rsidP="00096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in Book Architecture</w:t>
      </w:r>
    </w:p>
    <w:p w14:paraId="590B6178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Location in the book's matrix (row/column significance)</w:t>
      </w:r>
    </w:p>
    <w:p w14:paraId="24A711FC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surrounding units (pairs, triads, sequences)</w:t>
      </w:r>
    </w:p>
    <w:p w14:paraId="3869BEC6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Role in larger book structure</w:t>
      </w:r>
    </w:p>
    <w:p w14:paraId="4BC87DAF" w14:textId="77777777" w:rsidR="00096D10" w:rsidRPr="00096D10" w:rsidRDefault="00096D10" w:rsidP="00096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Relationship </w:t>
      </w:r>
      <w:proofErr w:type="gramStart"/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proofErr w:type="gramEnd"/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Adjacent Units</w:t>
      </w:r>
    </w:p>
    <w:p w14:paraId="658A6E8D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If part of a diptych/triptych, explain the connection</w:t>
      </w:r>
    </w:p>
    <w:p w14:paraId="0ABFF81C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Continuity or contrast with previous/next units</w:t>
      </w:r>
    </w:p>
    <w:p w14:paraId="019DF855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Shared vocabulary or thematic links</w:t>
      </w:r>
    </w:p>
    <w:p w14:paraId="244C8429" w14:textId="77777777" w:rsidR="00096D10" w:rsidRPr="00096D10" w:rsidRDefault="00096D10" w:rsidP="00096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Speech/Narrative Context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(where applicable)</w:t>
      </w:r>
    </w:p>
    <w:p w14:paraId="2676E3FA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Which speech or narrative section contains this unit</w:t>
      </w:r>
    </w:p>
    <w:p w14:paraId="3A14ACF3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Speaker identification and audience</w:t>
      </w:r>
    </w:p>
    <w:p w14:paraId="463BAE2C" w14:textId="77777777" w:rsidR="00096D10" w:rsidRPr="00096D10" w:rsidRDefault="00096D10" w:rsidP="00096D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Historical/literary setting</w:t>
      </w:r>
    </w:p>
    <w:p w14:paraId="7A959F81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STRUCTURAL ANALYSIS</w:t>
      </w:r>
    </w:p>
    <w:p w14:paraId="591509AE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Dimensional Overview (Required)</w:t>
      </w:r>
    </w:p>
    <w:p w14:paraId="17212EC2" w14:textId="77777777" w:rsidR="00096D10" w:rsidRPr="00096D10" w:rsidRDefault="00096D10" w:rsidP="00096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Type</w:t>
      </w:r>
    </w:p>
    <w:p w14:paraId="6F0B7415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Regular (all rows same width) vs. Irregular (symmetrical variation)</w:t>
      </w:r>
    </w:p>
    <w:p w14:paraId="25713EE5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Notation explanation (e.g., 4×2 = 4 rows, 2 columns each)</w:t>
      </w:r>
    </w:p>
    <w:p w14:paraId="04869503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Special features (framework structure, independent unit, etc.)</w:t>
      </w:r>
    </w:p>
    <w:p w14:paraId="3A0F41F2" w14:textId="77777777" w:rsidR="00096D10" w:rsidRPr="00096D10" w:rsidRDefault="00096D10" w:rsidP="00096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Organizational Principle</w:t>
      </w:r>
    </w:p>
    <w:p w14:paraId="7661C10B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Primary organizing logic (temporal, spatial, thematic, etc.)</w:t>
      </w:r>
    </w:p>
    <w:p w14:paraId="1F37C4ED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How the structure serves the content</w:t>
      </w:r>
    </w:p>
    <w:p w14:paraId="398A6A60" w14:textId="77777777" w:rsidR="00096D10" w:rsidRPr="00096D10" w:rsidRDefault="00096D10" w:rsidP="00096D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Comparison to similar structures in Torah</w:t>
      </w:r>
    </w:p>
    <w:p w14:paraId="0E1FBA26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Thread Analysis (Required)</w:t>
      </w:r>
    </w:p>
    <w:p w14:paraId="7234EC0A" w14:textId="77777777" w:rsidR="00096D10" w:rsidRPr="00096D10" w:rsidRDefault="00096D10" w:rsidP="00096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Warp Threads (Columns)</w:t>
      </w:r>
    </w:p>
    <w:p w14:paraId="73502A39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Identification and labeling of each column</w:t>
      </w:r>
    </w:p>
    <w:p w14:paraId="6570D0CE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Thematic or categorical principle for each</w:t>
      </w:r>
    </w:p>
    <w:p w14:paraId="340751AB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Progression or relationship between columns</w:t>
      </w:r>
    </w:p>
    <w:p w14:paraId="17D4D701" w14:textId="77777777" w:rsidR="00096D10" w:rsidRPr="00096D10" w:rsidRDefault="00096D10" w:rsidP="00096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Weft Threads (Rows)</w:t>
      </w:r>
    </w:p>
    <w:p w14:paraId="5B48F896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Identification and labeling of each row</w:t>
      </w:r>
    </w:p>
    <w:p w14:paraId="19756750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Sequential or hierarchical principle</w:t>
      </w:r>
    </w:p>
    <w:p w14:paraId="48093337" w14:textId="77777777" w:rsidR="00096D10" w:rsidRPr="00096D10" w:rsidRDefault="00096D10" w:rsidP="00096D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Movement or development across rows</w:t>
      </w:r>
    </w:p>
    <w:p w14:paraId="23FEA5F1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Matrix Presentation (Required)</w:t>
      </w:r>
    </w:p>
    <w:p w14:paraId="7B30C3AC" w14:textId="77777777" w:rsidR="00096D10" w:rsidRPr="00096D10" w:rsidRDefault="00096D10" w:rsidP="00096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Visual matrix/table showing the unit's structure</w:t>
      </w:r>
    </w:p>
    <w:p w14:paraId="18CF955F" w14:textId="77777777" w:rsidR="00096D10" w:rsidRPr="00096D10" w:rsidRDefault="00096D10" w:rsidP="00096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Clear labeling of all intersections</w:t>
      </w:r>
    </w:p>
    <w:p w14:paraId="6EA228F6" w14:textId="77777777" w:rsidR="00096D10" w:rsidRPr="00096D10" w:rsidRDefault="00096D10" w:rsidP="00096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Brief content summary in each cell</w:t>
      </w:r>
    </w:p>
    <w:p w14:paraId="5E0A6232" w14:textId="77777777" w:rsidR="00096D10" w:rsidRPr="00096D10" w:rsidRDefault="00096D10" w:rsidP="00096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Pattern identification (parallels,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chiasms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4F6609AE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DETAILED COMMENTARY</w:t>
      </w:r>
    </w:p>
    <w:p w14:paraId="188E392C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Cell-by-Cell Analysis (Flexible depth based on unit)</w:t>
      </w:r>
    </w:p>
    <w:p w14:paraId="2334021C" w14:textId="77777777" w:rsidR="00096D10" w:rsidRPr="00096D10" w:rsidRDefault="00096D10" w:rsidP="00096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Intersection Readings</w:t>
      </w:r>
    </w:p>
    <w:p w14:paraId="1D41BDB2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What each intersection reveals</w:t>
      </w:r>
    </w:p>
    <w:p w14:paraId="7E17211D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Key vocabulary and phrases</w:t>
      </w:r>
    </w:p>
    <w:p w14:paraId="585E525D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Divine name usage (YHWH/Elohim patterns)</w:t>
      </w:r>
    </w:p>
    <w:p w14:paraId="358AAB4D" w14:textId="77777777" w:rsidR="00096D10" w:rsidRPr="00096D10" w:rsidRDefault="00096D10" w:rsidP="00096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</w:t>
      </w:r>
    </w:p>
    <w:p w14:paraId="23DA89EF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Horizontal parallels and their significance</w:t>
      </w:r>
    </w:p>
    <w:p w14:paraId="11EA4AF4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Vertical connections and progressions</w:t>
      </w:r>
    </w:p>
    <w:p w14:paraId="644A1DCC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Diagonal or chiastic relationships</w:t>
      </w:r>
    </w:p>
    <w:p w14:paraId="0A660CEE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Closure/frame elements</w:t>
      </w:r>
    </w:p>
    <w:p w14:paraId="080AB692" w14:textId="77777777" w:rsidR="00096D10" w:rsidRPr="00096D10" w:rsidRDefault="00096D10" w:rsidP="00096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Subdivision Analysis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(where applicable)</w:t>
      </w:r>
    </w:p>
    <w:p w14:paraId="1E0AA3AE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Function of subdivisions (A, B, C within cells)</w:t>
      </w:r>
    </w:p>
    <w:p w14:paraId="19361D3C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Whether they create sub-rows or serve as parallel indicators</w:t>
      </w:r>
    </w:p>
    <w:p w14:paraId="4C0C442A" w14:textId="77777777" w:rsidR="00096D10" w:rsidRPr="00096D10" w:rsidRDefault="00096D10" w:rsidP="00096D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Micro-patterns within larger structure</w:t>
      </w:r>
    </w:p>
    <w:p w14:paraId="0D9FD009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Thematic Development (Required)</w:t>
      </w:r>
    </w:p>
    <w:p w14:paraId="46FC9567" w14:textId="77777777" w:rsidR="00096D10" w:rsidRPr="00096D10" w:rsidRDefault="00096D10" w:rsidP="00096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Themes</w:t>
      </w:r>
    </w:p>
    <w:p w14:paraId="62FC69BB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Primary theological/philosophical concepts</w:t>
      </w:r>
    </w:p>
    <w:p w14:paraId="0871188F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How structure reinforces meaning</w:t>
      </w:r>
    </w:p>
    <w:p w14:paraId="75C7CF75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Evolution of themes through the unit</w:t>
      </w:r>
    </w:p>
    <w:p w14:paraId="0D6EAD79" w14:textId="77777777" w:rsidR="00096D10" w:rsidRPr="00096D10" w:rsidRDefault="00096D10" w:rsidP="00096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Literary Techniques</w:t>
      </w:r>
    </w:p>
    <w:p w14:paraId="6A01B912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Repetition, wordplay, inclusio</w:t>
      </w:r>
    </w:p>
    <w:p w14:paraId="5F25D7A1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Narrative devices and rhetorical strategies</w:t>
      </w:r>
    </w:p>
    <w:p w14:paraId="49CE3180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Use of formulaic language</w:t>
      </w:r>
    </w:p>
    <w:p w14:paraId="064DD891" w14:textId="77777777" w:rsidR="00096D10" w:rsidRPr="00096D10" w:rsidRDefault="00096D10" w:rsidP="00096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Intertextual Connections</w:t>
      </w:r>
    </w:p>
    <w:p w14:paraId="7379D6B7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Links to other Torah units</w:t>
      </w:r>
    </w:p>
    <w:p w14:paraId="242F127C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Connections to broader biblical literature</w:t>
      </w:r>
    </w:p>
    <w:p w14:paraId="3CE4D705" w14:textId="77777777" w:rsidR="00096D10" w:rsidRPr="00096D10" w:rsidRDefault="00096D10" w:rsidP="00096D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Echoes and allusions</w:t>
      </w:r>
    </w:p>
    <w:p w14:paraId="3219A898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THEOLOGICAL IMPLICATIONS</w:t>
      </w:r>
    </w:p>
    <w:p w14:paraId="1D659787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Divine-Human Dynamics (Required)</w:t>
      </w:r>
    </w:p>
    <w:p w14:paraId="5D72D462" w14:textId="77777777" w:rsidR="00096D10" w:rsidRPr="00096D10" w:rsidRDefault="00096D10" w:rsidP="00096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Divine Name Analysis</w:t>
      </w:r>
    </w:p>
    <w:p w14:paraId="194A923D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Distribution of YHWH vs. Elohim</w:t>
      </w:r>
    </w:p>
    <w:p w14:paraId="5CD8F172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Correlation with content and structure</w:t>
      </w:r>
    </w:p>
    <w:p w14:paraId="09B3809A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Theological significance of usage patterns</w:t>
      </w:r>
    </w:p>
    <w:p w14:paraId="465953C9" w14:textId="77777777" w:rsidR="00096D10" w:rsidRPr="00096D10" w:rsidRDefault="00096D10" w:rsidP="00096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Covenant Relationships</w:t>
      </w:r>
    </w:p>
    <w:p w14:paraId="6BF01691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How unit portrays divine-human interaction</w:t>
      </w:r>
    </w:p>
    <w:p w14:paraId="749E9CA1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Individual vs. communal dimensions</w:t>
      </w:r>
    </w:p>
    <w:p w14:paraId="03EBB252" w14:textId="77777777" w:rsidR="00096D10" w:rsidRPr="00096D10" w:rsidRDefault="00096D10" w:rsidP="00096D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Conditional vs. unconditional elements</w:t>
      </w:r>
    </w:p>
    <w:p w14:paraId="0424A193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Deeper Meanings (Required)</w:t>
      </w:r>
    </w:p>
    <w:p w14:paraId="0C573735" w14:textId="77777777" w:rsidR="00096D10" w:rsidRPr="00096D10" w:rsidRDefault="00096D10" w:rsidP="00096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Woven Reading Insights</w:t>
      </w:r>
    </w:p>
    <w:p w14:paraId="08EDA594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Meanings visible only in 2D structure</w:t>
      </w:r>
    </w:p>
    <w:p w14:paraId="1FF5D085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Emergent themes from pattern recognition</w:t>
      </w:r>
    </w:p>
    <w:p w14:paraId="344D492C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Hidden unity revealed through weaving</w:t>
      </w:r>
    </w:p>
    <w:p w14:paraId="13FCE212" w14:textId="77777777" w:rsidR="00096D10" w:rsidRPr="00096D10" w:rsidRDefault="00096D10" w:rsidP="00096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Transformative Elements</w:t>
      </w:r>
    </w:p>
    <w:p w14:paraId="67799225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How the unit transforms understanding</w:t>
      </w:r>
    </w:p>
    <w:p w14:paraId="3DE88BD4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Shifts in perspective or theology</w:t>
      </w:r>
    </w:p>
    <w:p w14:paraId="1D491D8F" w14:textId="77777777" w:rsidR="00096D10" w:rsidRPr="00096D10" w:rsidRDefault="00096D10" w:rsidP="00096D1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Revolutionary vs. evolutionary ideas</w:t>
      </w:r>
    </w:p>
    <w:p w14:paraId="18FFACC0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SYNTHESIS AND CONCLUSIONS</w:t>
      </w:r>
    </w:p>
    <w:p w14:paraId="23930543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Unit Contribution (Required)</w:t>
      </w:r>
    </w:p>
    <w:p w14:paraId="5A3DA811" w14:textId="77777777" w:rsidR="00096D10" w:rsidRPr="00096D10" w:rsidRDefault="00096D10" w:rsidP="00096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Book Structure</w:t>
      </w:r>
    </w:p>
    <w:p w14:paraId="0A656E05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How this unit advances the book's argument</w:t>
      </w:r>
    </w:p>
    <w:p w14:paraId="703A611F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Essential vs. supplementary role</w:t>
      </w:r>
    </w:p>
    <w:p w14:paraId="0AACE205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Structural necessity</w:t>
      </w:r>
    </w:p>
    <w:p w14:paraId="256781C1" w14:textId="77777777" w:rsidR="00096D10" w:rsidRPr="00096D10" w:rsidRDefault="00096D10" w:rsidP="00096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Torah Theology</w:t>
      </w:r>
    </w:p>
    <w:p w14:paraId="0EE99BD6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Unique theological contribution</w:t>
      </w:r>
    </w:p>
    <w:p w14:paraId="330C2899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Place in Torah's overall message</w:t>
      </w:r>
    </w:p>
    <w:p w14:paraId="747E56D6" w14:textId="77777777" w:rsidR="00096D10" w:rsidRPr="00096D10" w:rsidRDefault="00096D10" w:rsidP="00096D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Universal vs.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particular elements</w:t>
      </w:r>
      <w:proofErr w:type="gramEnd"/>
    </w:p>
    <w:p w14:paraId="2DD6471B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Contemporary Relevance (Optional but encouraged)</w:t>
      </w:r>
    </w:p>
    <w:p w14:paraId="107297ED" w14:textId="77777777" w:rsidR="00096D10" w:rsidRPr="00096D10" w:rsidRDefault="00096D10" w:rsidP="00096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Timeless Principles</w:t>
      </w:r>
    </w:p>
    <w:p w14:paraId="173B0CA8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Extracting eternal truths from historical context</w:t>
      </w:r>
    </w:p>
    <w:p w14:paraId="4F614D4A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Application to modern situations</w:t>
      </w:r>
    </w:p>
    <w:p w14:paraId="62DEFBED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Pedagogical value</w:t>
      </w:r>
    </w:p>
    <w:p w14:paraId="1F73B074" w14:textId="77777777" w:rsidR="00096D10" w:rsidRPr="00096D10" w:rsidRDefault="00096D10" w:rsidP="00096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for Reflection</w:t>
      </w:r>
    </w:p>
    <w:p w14:paraId="3445278F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Open-ended questions for further study</w:t>
      </w:r>
    </w:p>
    <w:p w14:paraId="5C0B757C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Personal application prompts</w:t>
      </w:r>
    </w:p>
    <w:p w14:paraId="3EA6FC66" w14:textId="77777777" w:rsidR="00096D10" w:rsidRPr="00096D10" w:rsidRDefault="00096D10" w:rsidP="00096D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Community discussion topics</w:t>
      </w:r>
    </w:p>
    <w:p w14:paraId="272DB38B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Summary Statement (Required)</w:t>
      </w:r>
    </w:p>
    <w:p w14:paraId="1F4D90D9" w14:textId="77777777" w:rsidR="00096D10" w:rsidRPr="00096D10" w:rsidRDefault="00096D10" w:rsidP="00096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Concise encapsulation of unit's significance</w:t>
      </w:r>
    </w:p>
    <w:p w14:paraId="7DBA94E4" w14:textId="77777777" w:rsidR="00096D10" w:rsidRPr="00096D10" w:rsidRDefault="00096D10" w:rsidP="00096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Connection back to opening hook</w:t>
      </w:r>
    </w:p>
    <w:p w14:paraId="79EEFAA4" w14:textId="77777777" w:rsidR="00096D10" w:rsidRPr="00096D10" w:rsidRDefault="00096D10" w:rsidP="00096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Forward link to next unit (if applicable)</w:t>
      </w:r>
    </w:p>
    <w:p w14:paraId="601263AE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SUPPLEMENTARY ELEMENTS</w:t>
      </w:r>
    </w:p>
    <w:p w14:paraId="3C86FF06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Technical Notes (As needed)</w:t>
      </w:r>
    </w:p>
    <w:p w14:paraId="21F269D7" w14:textId="77777777" w:rsidR="00096D10" w:rsidRPr="00096D10" w:rsidRDefault="00096D10" w:rsidP="00096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Textual Variants</w:t>
      </w:r>
    </w:p>
    <w:p w14:paraId="6BD31CB8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Significant manuscript differences</w:t>
      </w:r>
    </w:p>
    <w:p w14:paraId="1D01A0DA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Translation challenges</w:t>
      </w:r>
    </w:p>
    <w:p w14:paraId="62849526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Scholarly debates</w:t>
      </w:r>
    </w:p>
    <w:p w14:paraId="135AB75D" w14:textId="77777777" w:rsidR="00096D10" w:rsidRPr="00096D10" w:rsidRDefault="00096D10" w:rsidP="00096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Context</w:t>
      </w:r>
    </w:p>
    <w:p w14:paraId="1A39151F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Archaeological insights</w:t>
      </w:r>
    </w:p>
    <w:p w14:paraId="1AEC11CB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Ancient Near Eastern parallels</w:t>
      </w:r>
    </w:p>
    <w:p w14:paraId="6D734FD1" w14:textId="77777777" w:rsidR="00096D10" w:rsidRPr="00096D10" w:rsidRDefault="00096D10" w:rsidP="00096D1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Historical-critical observations</w:t>
      </w:r>
    </w:p>
    <w:p w14:paraId="7BC9F22B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Study Aids (Optional)</w:t>
      </w:r>
    </w:p>
    <w:p w14:paraId="0D5C5588" w14:textId="77777777" w:rsidR="00096D10" w:rsidRPr="00096D10" w:rsidRDefault="00096D10" w:rsidP="00096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 Glossary</w:t>
      </w:r>
    </w:p>
    <w:p w14:paraId="2A4A0A44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Hebrew terms with transliteration</w:t>
      </w:r>
    </w:p>
    <w:p w14:paraId="75788D98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Technical vocabulary explained</w:t>
      </w:r>
    </w:p>
    <w:p w14:paraId="2CDCF795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Conceptual definitions</w:t>
      </w:r>
    </w:p>
    <w:p w14:paraId="3412D03E" w14:textId="77777777" w:rsidR="00096D10" w:rsidRPr="00096D10" w:rsidRDefault="00096D10" w:rsidP="00096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Further Reading</w:t>
      </w:r>
    </w:p>
    <w:p w14:paraId="50CBAE71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Scholarly sources</w:t>
      </w:r>
    </w:p>
    <w:p w14:paraId="30F00FAD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Related commentaries</w:t>
      </w:r>
    </w:p>
    <w:p w14:paraId="04962589" w14:textId="77777777" w:rsidR="00096D10" w:rsidRPr="00096D10" w:rsidRDefault="00096D10" w:rsidP="00096D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Cross-references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to other project materials</w:t>
      </w:r>
    </w:p>
    <w:p w14:paraId="0F2AA967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FORMATTING STANDARDS</w:t>
      </w:r>
    </w:p>
    <w:p w14:paraId="72B18378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Length Guidelines</w:t>
      </w:r>
    </w:p>
    <w:p w14:paraId="1F0D957F" w14:textId="77777777" w:rsidR="00096D10" w:rsidRPr="00096D10" w:rsidRDefault="00096D10" w:rsidP="00096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2,000 words (simple units)</w:t>
      </w:r>
    </w:p>
    <w:p w14:paraId="672CE933" w14:textId="77777777" w:rsidR="00096D10" w:rsidRPr="00096D10" w:rsidRDefault="00096D10" w:rsidP="00096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3,000-5,000 words (typical units)</w:t>
      </w:r>
    </w:p>
    <w:p w14:paraId="40FB2EFB" w14:textId="77777777" w:rsidR="00096D10" w:rsidRPr="00096D10" w:rsidRDefault="00096D10" w:rsidP="00096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8,000 words (complex central units)</w:t>
      </w:r>
    </w:p>
    <w:p w14:paraId="7F462AC5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Visual Elements</w:t>
      </w:r>
    </w:p>
    <w:p w14:paraId="41E3D4BB" w14:textId="77777777" w:rsidR="00096D10" w:rsidRPr="00096D10" w:rsidRDefault="00096D10" w:rsidP="00096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Book map, unit text, structural matrix</w:t>
      </w:r>
    </w:p>
    <w:p w14:paraId="5C64EBDD" w14:textId="77777777" w:rsidR="00096D10" w:rsidRPr="00096D10" w:rsidRDefault="00096D10" w:rsidP="00096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Comparison tables, pattern diagrams</w:t>
      </w:r>
    </w:p>
    <w:p w14:paraId="26B966A3" w14:textId="77777777" w:rsidR="00096D10" w:rsidRPr="00096D10" w:rsidRDefault="00096D10" w:rsidP="00096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: Additional charts, word studies</w:t>
      </w:r>
    </w:p>
    <w:p w14:paraId="31A33D87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Citation Style</w:t>
      </w:r>
    </w:p>
    <w:p w14:paraId="5E7C345D" w14:textId="77777777" w:rsidR="00096D10" w:rsidRPr="00096D10" w:rsidRDefault="00096D10" w:rsidP="00096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Biblical verses: [Book </w:t>
      </w:r>
      <w:proofErr w:type="spellStart"/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Chapter:Verse</w:t>
      </w:r>
      <w:proofErr w:type="spellEnd"/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DF1C932" w14:textId="77777777" w:rsidR="00096D10" w:rsidRPr="00096D10" w:rsidRDefault="00096D10" w:rsidP="00096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Cross-references to other units: "See [Book] </w:t>
      </w: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Unit [#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]"</w:t>
      </w:r>
    </w:p>
    <w:p w14:paraId="1FC07535" w14:textId="77777777" w:rsidR="00096D10" w:rsidRPr="00096D10" w:rsidRDefault="00096D10" w:rsidP="00096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Scholarly sources: Footnotes or endnotes</w:t>
      </w:r>
    </w:p>
    <w:p w14:paraId="355D3744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QUALITY CHECKLIST</w:t>
      </w:r>
    </w:p>
    <w:p w14:paraId="541DEA58" w14:textId="77777777" w:rsidR="00096D10" w:rsidRPr="00096D10" w:rsidRDefault="00096D10" w:rsidP="00096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Before finalizing any unit commentary, verify:</w:t>
      </w:r>
    </w:p>
    <w:p w14:paraId="1AB4061E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Iconic book map with unit highlighted</w:t>
      </w:r>
    </w:p>
    <w:p w14:paraId="075B5FB4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Full unit text with color coding</w:t>
      </w:r>
    </w:p>
    <w:p w14:paraId="577335B6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Clear structural analysis with matrix</w:t>
      </w:r>
    </w:p>
    <w:p w14:paraId="79E05F3B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Thread identification (warp and weft)</w:t>
      </w:r>
    </w:p>
    <w:p w14:paraId="2FB24BA7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Pattern recognition and explanation</w:t>
      </w:r>
    </w:p>
    <w:p w14:paraId="660D0AD3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Divine name analysis</w:t>
      </w:r>
    </w:p>
    <w:p w14:paraId="1D653398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Theological implications explored</w:t>
      </w:r>
    </w:p>
    <w:p w14:paraId="4E791A1F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Connection to book architecture explained</w:t>
      </w:r>
    </w:p>
    <w:p w14:paraId="16EBF12E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Summary captures unit's contribution</w:t>
      </w:r>
    </w:p>
    <w:p w14:paraId="749023FC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Navigation elements functional</w:t>
      </w:r>
    </w:p>
    <w:p w14:paraId="58C1762D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Accessible language (avoiding unnecessary jargon)</w:t>
      </w:r>
    </w:p>
    <w:p w14:paraId="10DF9177" w14:textId="77777777" w:rsidR="00096D10" w:rsidRPr="00096D10" w:rsidRDefault="00096D10" w:rsidP="00096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96D10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formatting throughout</w:t>
      </w:r>
    </w:p>
    <w:p w14:paraId="6BDC3208" w14:textId="77777777" w:rsidR="00096D10" w:rsidRPr="00096D10" w:rsidRDefault="00096D10" w:rsidP="00096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ADAPTATION NOTES</w:t>
      </w:r>
    </w:p>
    <w:p w14:paraId="797858C2" w14:textId="77777777" w:rsidR="00096D10" w:rsidRPr="00096D10" w:rsidRDefault="00096D10" w:rsidP="00096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This taxonomy should be adapted based on:</w:t>
      </w:r>
    </w:p>
    <w:p w14:paraId="18F2146C" w14:textId="77777777" w:rsidR="00096D10" w:rsidRPr="00096D10" w:rsidRDefault="00096D10" w:rsidP="00096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Complexity</w:t>
      </w:r>
    </w:p>
    <w:p w14:paraId="1A063626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Simple units may not need every subsection</w:t>
      </w:r>
    </w:p>
    <w:p w14:paraId="7B580B25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Complex units may require additional analysis</w:t>
      </w:r>
    </w:p>
    <w:p w14:paraId="7BB0853F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Independent units need special treatment</w:t>
      </w:r>
    </w:p>
    <w:p w14:paraId="3DF4B700" w14:textId="77777777" w:rsidR="00096D10" w:rsidRPr="00096D10" w:rsidRDefault="00096D10" w:rsidP="00096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Characteristics</w:t>
      </w:r>
    </w:p>
    <w:p w14:paraId="701D513D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Genesis: Creation themes, universal to particular</w:t>
      </w:r>
    </w:p>
    <w:p w14:paraId="2FC293FC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Exodus: Liberation and law themes</w:t>
      </w:r>
    </w:p>
    <w:p w14:paraId="56B40A14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Leviticus: Holiness and ritual themes</w:t>
      </w:r>
    </w:p>
    <w:p w14:paraId="53F391CF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Numbers: Wilderness and organization themes</w:t>
      </w:r>
    </w:p>
    <w:p w14:paraId="422D854B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Deuteronomy: Covenant renewal and future vision</w:t>
      </w:r>
    </w:p>
    <w:p w14:paraId="675F78F1" w14:textId="77777777" w:rsidR="00096D10" w:rsidRPr="00096D10" w:rsidRDefault="00096D10" w:rsidP="00096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Type</w:t>
      </w:r>
    </w:p>
    <w:p w14:paraId="54AFA891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Regular units: Focus on systematic patterns</w:t>
      </w:r>
    </w:p>
    <w:p w14:paraId="71E2958B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Irregular units: Explain symmetrical variation</w:t>
      </w:r>
    </w:p>
    <w:p w14:paraId="1C8FF1A8" w14:textId="77777777" w:rsidR="00096D10" w:rsidRPr="00096D10" w:rsidRDefault="00096D10" w:rsidP="00096D1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Independent units: Emphasize unique role</w:t>
      </w:r>
    </w:p>
    <w:p w14:paraId="59366CC2" w14:textId="77777777" w:rsidR="00096D10" w:rsidRPr="00096D10" w:rsidRDefault="00096D10" w:rsidP="00096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D10">
        <w:rPr>
          <w:rFonts w:ascii="Times New Roman" w:eastAsia="Times New Roman" w:hAnsi="Times New Roman" w:cs="Times New Roman"/>
          <w:kern w:val="0"/>
          <w14:ligatures w14:val="none"/>
        </w:rPr>
        <w:t>This taxonomy provides a comprehensive framework while allowing flexibility for each unit's unique characteristics.</w:t>
      </w:r>
    </w:p>
    <w:p w14:paraId="37C281F7" w14:textId="77777777" w:rsidR="00CB694B" w:rsidRDefault="00CB694B"/>
    <w:sectPr w:rsidR="00CB6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63D"/>
    <w:multiLevelType w:val="multilevel"/>
    <w:tmpl w:val="A09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5C9"/>
    <w:multiLevelType w:val="multilevel"/>
    <w:tmpl w:val="8516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6344"/>
    <w:multiLevelType w:val="multilevel"/>
    <w:tmpl w:val="DBC4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5692E"/>
    <w:multiLevelType w:val="multilevel"/>
    <w:tmpl w:val="B8AA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D0652"/>
    <w:multiLevelType w:val="multilevel"/>
    <w:tmpl w:val="4892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01A5D"/>
    <w:multiLevelType w:val="multilevel"/>
    <w:tmpl w:val="512A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C153E"/>
    <w:multiLevelType w:val="multilevel"/>
    <w:tmpl w:val="5A34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94810"/>
    <w:multiLevelType w:val="multilevel"/>
    <w:tmpl w:val="BD1C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32659"/>
    <w:multiLevelType w:val="multilevel"/>
    <w:tmpl w:val="AD0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97C15"/>
    <w:multiLevelType w:val="multilevel"/>
    <w:tmpl w:val="EF88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5F5C01"/>
    <w:multiLevelType w:val="multilevel"/>
    <w:tmpl w:val="D3C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4333A"/>
    <w:multiLevelType w:val="multilevel"/>
    <w:tmpl w:val="F3AC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F03DE"/>
    <w:multiLevelType w:val="multilevel"/>
    <w:tmpl w:val="20F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B67F8"/>
    <w:multiLevelType w:val="multilevel"/>
    <w:tmpl w:val="C31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05B10"/>
    <w:multiLevelType w:val="multilevel"/>
    <w:tmpl w:val="7F26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100F1E"/>
    <w:multiLevelType w:val="multilevel"/>
    <w:tmpl w:val="36F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32257"/>
    <w:multiLevelType w:val="multilevel"/>
    <w:tmpl w:val="59B8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851B3"/>
    <w:multiLevelType w:val="multilevel"/>
    <w:tmpl w:val="EFEE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841182"/>
    <w:multiLevelType w:val="multilevel"/>
    <w:tmpl w:val="996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C0161"/>
    <w:multiLevelType w:val="multilevel"/>
    <w:tmpl w:val="266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7119A"/>
    <w:multiLevelType w:val="multilevel"/>
    <w:tmpl w:val="ECBE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45DB1"/>
    <w:multiLevelType w:val="multilevel"/>
    <w:tmpl w:val="197C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2996">
    <w:abstractNumId w:val="16"/>
  </w:num>
  <w:num w:numId="2" w16cid:durableId="1021903548">
    <w:abstractNumId w:val="20"/>
  </w:num>
  <w:num w:numId="3" w16cid:durableId="531261259">
    <w:abstractNumId w:val="4"/>
  </w:num>
  <w:num w:numId="4" w16cid:durableId="329988076">
    <w:abstractNumId w:val="0"/>
  </w:num>
  <w:num w:numId="5" w16cid:durableId="1715929633">
    <w:abstractNumId w:val="3"/>
  </w:num>
  <w:num w:numId="6" w16cid:durableId="1378816444">
    <w:abstractNumId w:val="15"/>
  </w:num>
  <w:num w:numId="7" w16cid:durableId="735858787">
    <w:abstractNumId w:val="2"/>
  </w:num>
  <w:num w:numId="8" w16cid:durableId="320275183">
    <w:abstractNumId w:val="7"/>
  </w:num>
  <w:num w:numId="9" w16cid:durableId="1432579336">
    <w:abstractNumId w:val="9"/>
  </w:num>
  <w:num w:numId="10" w16cid:durableId="1922450034">
    <w:abstractNumId w:val="5"/>
  </w:num>
  <w:num w:numId="11" w16cid:durableId="1013843517">
    <w:abstractNumId w:val="11"/>
  </w:num>
  <w:num w:numId="12" w16cid:durableId="623391319">
    <w:abstractNumId w:val="1"/>
  </w:num>
  <w:num w:numId="13" w16cid:durableId="518205191">
    <w:abstractNumId w:val="19"/>
  </w:num>
  <w:num w:numId="14" w16cid:durableId="1095134624">
    <w:abstractNumId w:val="14"/>
  </w:num>
  <w:num w:numId="15" w16cid:durableId="11998104">
    <w:abstractNumId w:val="18"/>
  </w:num>
  <w:num w:numId="16" w16cid:durableId="231889308">
    <w:abstractNumId w:val="17"/>
  </w:num>
  <w:num w:numId="17" w16cid:durableId="355354582">
    <w:abstractNumId w:val="21"/>
  </w:num>
  <w:num w:numId="18" w16cid:durableId="1062678185">
    <w:abstractNumId w:val="8"/>
  </w:num>
  <w:num w:numId="19" w16cid:durableId="1208184800">
    <w:abstractNumId w:val="12"/>
  </w:num>
  <w:num w:numId="20" w16cid:durableId="1390111816">
    <w:abstractNumId w:val="10"/>
  </w:num>
  <w:num w:numId="21" w16cid:durableId="1491366313">
    <w:abstractNumId w:val="13"/>
  </w:num>
  <w:num w:numId="22" w16cid:durableId="852646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10"/>
    <w:rsid w:val="00096D10"/>
    <w:rsid w:val="001D3BD0"/>
    <w:rsid w:val="00267B34"/>
    <w:rsid w:val="00397838"/>
    <w:rsid w:val="005E2558"/>
    <w:rsid w:val="00615439"/>
    <w:rsid w:val="007930B7"/>
    <w:rsid w:val="008951A1"/>
    <w:rsid w:val="009C3B6C"/>
    <w:rsid w:val="00AB136F"/>
    <w:rsid w:val="00AC6664"/>
    <w:rsid w:val="00B84FE0"/>
    <w:rsid w:val="00C02C07"/>
    <w:rsid w:val="00CB694B"/>
    <w:rsid w:val="00E86DAB"/>
    <w:rsid w:val="00FB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6032"/>
  <w15:chartTrackingRefBased/>
  <w15:docId w15:val="{5782C908-37C2-4DBB-A957-7B33F83F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Kline</dc:creator>
  <cp:keywords/>
  <dc:description/>
  <cp:lastModifiedBy>M Kline</cp:lastModifiedBy>
  <cp:revision>1</cp:revision>
  <cp:lastPrinted>2025-07-07T06:41:00Z</cp:lastPrinted>
  <dcterms:created xsi:type="dcterms:W3CDTF">2025-07-07T06:39:00Z</dcterms:created>
  <dcterms:modified xsi:type="dcterms:W3CDTF">2025-07-07T06:57:00Z</dcterms:modified>
</cp:coreProperties>
</file>