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sz w:val="48"/>
          <w:szCs w:val="48"/>
        </w:rPr>
      </w:pPr>
      <w:r w:rsidDel="00000000" w:rsidR="00000000" w:rsidRPr="00000000">
        <w:rPr>
          <w:b w:val="1"/>
          <w:sz w:val="48"/>
          <w:szCs w:val="48"/>
          <w:rtl w:val="0"/>
        </w:rPr>
        <w:t xml:space="preserve">Crim Law Outline</w:t>
      </w:r>
    </w:p>
    <w:p w:rsidR="00000000" w:rsidDel="00000000" w:rsidP="00000000" w:rsidRDefault="00000000" w:rsidRPr="00000000" w14:paraId="00000002">
      <w:pPr>
        <w:pageBreakBefore w:val="0"/>
        <w:rPr/>
      </w:pPr>
      <w:r w:rsidDel="00000000" w:rsidR="00000000" w:rsidRPr="00000000">
        <w:rPr>
          <w:rtl w:val="0"/>
        </w:rPr>
        <w:t xml:space="preserve">Prof. Harcourt</w:t>
      </w:r>
    </w:p>
    <w:p w:rsidR="00000000" w:rsidDel="00000000" w:rsidP="00000000" w:rsidRDefault="00000000" w:rsidRPr="00000000" w14:paraId="00000003">
      <w:pPr>
        <w:pageBreakBefore w:val="0"/>
        <w:rPr/>
      </w:pPr>
      <w:r w:rsidDel="00000000" w:rsidR="00000000" w:rsidRPr="00000000">
        <w:rPr>
          <w:rtl w:val="0"/>
        </w:rPr>
        <w:t xml:space="preserve">Jake Atkins; Spring 2019</w:t>
      </w:r>
    </w:p>
    <w:sdt>
      <w:sdtPr>
        <w:docPartObj>
          <w:docPartGallery w:val="Table of Contents"/>
          <w:docPartUnique w:val="1"/>
        </w:docPartObj>
      </w:sdtPr>
      <w:sdtContent>
        <w:p w:rsidR="00000000" w:rsidDel="00000000" w:rsidP="00000000" w:rsidRDefault="00000000" w:rsidRPr="00000000" w14:paraId="00000004">
          <w:pPr>
            <w:pageBreakBefore w:val="0"/>
            <w:tabs>
              <w:tab w:val="right" w:leader="none" w:pos="459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b w:val="1"/>
                <w:rtl w:val="0"/>
              </w:rPr>
              <w:t xml:space="preserve">Requirements</w:t>
            </w:r>
          </w:hyperlink>
          <w:r w:rsidDel="00000000" w:rsidR="00000000" w:rsidRPr="00000000">
            <w:rPr>
              <w:b w:val="1"/>
              <w:rtl w:val="0"/>
            </w:rPr>
            <w:tab/>
          </w:r>
          <w:r w:rsidDel="00000000" w:rsidR="00000000" w:rsidRPr="00000000">
            <w:fldChar w:fldCharType="begin"/>
            <w:instrText xml:space="preserve"> PAGEREF _heading=h.gjdgxs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Constitutional Limitations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 Post Facto</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Vagueness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Status Crimes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Common Law Requirements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Actus Reus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Mens Rea</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Causation</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4590"/>
            </w:tabs>
            <w:spacing w:before="200" w:line="240" w:lineRule="auto"/>
            <w:ind w:left="0" w:firstLine="0"/>
            <w:rPr>
              <w:rFonts w:ascii="Arial" w:cs="Arial" w:eastAsia="Arial" w:hAnsi="Arial"/>
              <w:b w:val="1"/>
              <w:i w:val="0"/>
              <w:smallCaps w:val="0"/>
              <w:strike w:val="0"/>
              <w:color w:val="000000"/>
              <w:sz w:val="18"/>
              <w:szCs w:val="18"/>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Criminal Homicide</w:t>
            </w:r>
          </w:hyperlink>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Murder (With Malice)</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Premeditation (Most Serious)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Intent to Cause Death</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Intent to Seriously Harm</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Extreme Recklessness (Recklessness +)</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Felony Murder</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Manslaughter (Without Malice)</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Voluntary</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4590"/>
            </w:tabs>
            <w:spacing w:before="60" w:line="240" w:lineRule="auto"/>
            <w:ind w:left="720" w:firstLine="0"/>
            <w:rPr>
              <w:rFonts w:ascii="Arial" w:cs="Arial" w:eastAsia="Arial" w:hAnsi="Arial"/>
              <w:b w:val="0"/>
              <w:i w:val="0"/>
              <w:smallCaps w:val="0"/>
              <w:strike w:val="0"/>
              <w:color w:val="000000"/>
              <w:sz w:val="18"/>
              <w:szCs w:val="18"/>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Involuntary</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4590"/>
            </w:tabs>
            <w:spacing w:before="200" w:line="240" w:lineRule="auto"/>
            <w:ind w:left="0" w:firstLine="0"/>
            <w:rPr>
              <w:rFonts w:ascii="Arial" w:cs="Arial" w:eastAsia="Arial" w:hAnsi="Arial"/>
              <w:b w:val="1"/>
              <w:i w:val="0"/>
              <w:smallCaps w:val="0"/>
              <w:strike w:val="0"/>
              <w:color w:val="000000"/>
              <w:sz w:val="18"/>
              <w:szCs w:val="18"/>
              <w:u w:val="none"/>
              <w:shd w:fill="auto" w:val="clear"/>
              <w:vertAlign w:val="baseline"/>
            </w:rPr>
          </w:pPr>
          <w:hyperlink w:anchor="_heading=h.3j2qqm3">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Rape</w:t>
            </w:r>
          </w:hyperlink>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Actus Reus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Victim (Att. Circ.)</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Force (Att. Circ.)</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Consent (Att. Circ.)</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Mens Rea</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Resistance (Proof of Mens Rea)</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Policy Considerations of Rape Statutes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4590"/>
            </w:tabs>
            <w:spacing w:before="200" w:line="240" w:lineRule="auto"/>
            <w:ind w:left="0" w:firstLine="0"/>
            <w:rPr>
              <w:rFonts w:ascii="Arial" w:cs="Arial" w:eastAsia="Arial" w:hAnsi="Arial"/>
              <w:b w:val="1"/>
              <w:i w:val="0"/>
              <w:smallCaps w:val="0"/>
              <w:strike w:val="0"/>
              <w:color w:val="000000"/>
              <w:sz w:val="18"/>
              <w:szCs w:val="18"/>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Expanding Liability</w:t>
            </w:r>
          </w:hyperlink>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Attempt</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Complicity</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Conspiracy</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4590"/>
            </w:tabs>
            <w:spacing w:before="200" w:line="240" w:lineRule="auto"/>
            <w:ind w:left="0" w:firstLine="0"/>
            <w:rPr>
              <w:rFonts w:ascii="Arial" w:cs="Arial" w:eastAsia="Arial" w:hAnsi="Arial"/>
              <w:b w:val="1"/>
              <w:i w:val="0"/>
              <w:smallCaps w:val="0"/>
              <w:strike w:val="0"/>
              <w:color w:val="000000"/>
              <w:sz w:val="18"/>
              <w:szCs w:val="18"/>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Defenses</w:t>
            </w:r>
          </w:hyperlink>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Self-Defense</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Necessity/Choice of Evils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Duress</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Insanity</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4590"/>
            </w:tabs>
            <w:spacing w:before="200" w:line="240" w:lineRule="auto"/>
            <w:ind w:left="0" w:firstLine="0"/>
            <w:rPr>
              <w:rFonts w:ascii="Arial" w:cs="Arial" w:eastAsia="Arial" w:hAnsi="Arial"/>
              <w:b w:val="1"/>
              <w:i w:val="0"/>
              <w:smallCaps w:val="0"/>
              <w:strike w:val="0"/>
              <w:color w:val="000000"/>
              <w:sz w:val="18"/>
              <w:szCs w:val="18"/>
              <w:u w:val="none"/>
              <w:shd w:fill="auto" w:val="clear"/>
              <w:vertAlign w:val="baseline"/>
            </w:rPr>
          </w:pPr>
          <w:hyperlink w:anchor="_heading=h.1hmsyys">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Capital Punishment</w:t>
            </w:r>
          </w:hyperlink>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_heading=h.1hmsyys \h </w:instrText>
            <w:fldChar w:fldCharType="separate"/>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4590"/>
            </w:tabs>
            <w:spacing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41mghm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Generally</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4590"/>
            </w:tabs>
            <w:spacing w:after="80" w:before="60" w:line="240" w:lineRule="auto"/>
            <w:ind w:left="360" w:firstLine="0"/>
            <w:rPr>
              <w:rFonts w:ascii="Arial" w:cs="Arial" w:eastAsia="Arial" w:hAnsi="Arial"/>
              <w:b w:val="0"/>
              <w:i w:val="0"/>
              <w:smallCaps w:val="0"/>
              <w:strike w:val="0"/>
              <w:color w:val="000000"/>
              <w:sz w:val="18"/>
              <w:szCs w:val="18"/>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8th. Amendment, Cruel &amp; Unusual Punishment</w:t>
            </w:r>
          </w:hyperlin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r>
          <w:r w:rsidDel="00000000" w:rsidR="00000000" w:rsidRPr="00000000">
            <w:fldChar w:fldCharType="begin"/>
            <w:instrText xml:space="preserve"> PAGEREF _heading=h.2grqrue \h </w:instrText>
            <w:fldChar w:fldCharType="separate"/>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pageBreakBefore w:val="0"/>
        <w:rPr/>
      </w:pPr>
      <w:bookmarkStart w:colFirst="0" w:colLast="0" w:name="_heading=h.gjdgxs" w:id="0"/>
      <w:bookmarkEnd w:id="0"/>
      <w:r w:rsidDel="00000000" w:rsidR="00000000" w:rsidRPr="00000000">
        <w:rPr>
          <w:rtl w:val="0"/>
        </w:rPr>
        <w:t xml:space="preserve">Requirements</w:t>
      </w:r>
    </w:p>
    <w:p w:rsidR="00000000" w:rsidDel="00000000" w:rsidP="00000000" w:rsidRDefault="00000000" w:rsidRPr="00000000" w14:paraId="0000002C">
      <w:pPr>
        <w:pStyle w:val="Heading2"/>
        <w:pageBreakBefore w:val="0"/>
        <w:numPr>
          <w:ilvl w:val="0"/>
          <w:numId w:val="6"/>
        </w:numPr>
        <w:spacing w:after="0" w:lineRule="auto"/>
        <w:ind w:left="720" w:hanging="360"/>
        <w:rPr/>
      </w:pPr>
      <w:bookmarkStart w:colFirst="0" w:colLast="0" w:name="_heading=h.30j0zll" w:id="1"/>
      <w:bookmarkEnd w:id="1"/>
      <w:r w:rsidDel="00000000" w:rsidR="00000000" w:rsidRPr="00000000">
        <w:rPr>
          <w:rtl w:val="0"/>
        </w:rPr>
        <w:t xml:space="preserve">Constitutional Limitations</w:t>
      </w:r>
    </w:p>
    <w:p w:rsidR="00000000" w:rsidDel="00000000" w:rsidP="00000000" w:rsidRDefault="00000000" w:rsidRPr="00000000" w14:paraId="0000002D">
      <w:pPr>
        <w:pStyle w:val="Heading3"/>
        <w:pageBreakBefore w:val="0"/>
        <w:numPr>
          <w:ilvl w:val="1"/>
          <w:numId w:val="6"/>
        </w:numPr>
        <w:spacing w:after="0" w:before="0" w:lineRule="auto"/>
        <w:ind w:left="1440" w:hanging="360"/>
        <w:rPr>
          <w:color w:val="000000"/>
        </w:rPr>
      </w:pPr>
      <w:bookmarkStart w:colFirst="0" w:colLast="0" w:name="_heading=h.1fob9te" w:id="2"/>
      <w:bookmarkEnd w:id="2"/>
      <w:r w:rsidDel="00000000" w:rsidR="00000000" w:rsidRPr="00000000">
        <w:rPr>
          <w:color w:val="000000"/>
          <w:u w:val="single"/>
          <w:rtl w:val="0"/>
        </w:rPr>
        <w:t xml:space="preserve">Ex Post Facto</w:t>
      </w:r>
      <w:r w:rsidDel="00000000" w:rsidR="00000000" w:rsidRPr="00000000">
        <w:rPr>
          <w:color w:val="000000"/>
          <w:rtl w:val="0"/>
        </w:rPr>
        <w:t xml:space="preserve"> </w:t>
      </w:r>
    </w:p>
    <w:p w:rsidR="00000000" w:rsidDel="00000000" w:rsidP="00000000" w:rsidRDefault="00000000" w:rsidRPr="00000000" w14:paraId="0000002E">
      <w:pPr>
        <w:pageBreakBefore w:val="0"/>
        <w:numPr>
          <w:ilvl w:val="2"/>
          <w:numId w:val="6"/>
        </w:numPr>
        <w:ind w:left="2160" w:hanging="360"/>
        <w:rPr/>
      </w:pPr>
      <w:r w:rsidDel="00000000" w:rsidR="00000000" w:rsidRPr="00000000">
        <w:rPr>
          <w:rtl w:val="0"/>
        </w:rPr>
        <w:t xml:space="preserve">Rule (</w:t>
      </w:r>
      <w:r w:rsidDel="00000000" w:rsidR="00000000" w:rsidRPr="00000000">
        <w:rPr>
          <w:i w:val="1"/>
          <w:rtl w:val="0"/>
        </w:rPr>
        <w:t xml:space="preserve">See Bouie v. City of Columbia</w:t>
      </w:r>
      <w:r w:rsidDel="00000000" w:rsidR="00000000" w:rsidRPr="00000000">
        <w:rPr>
          <w:rtl w:val="0"/>
        </w:rPr>
        <w:t xml:space="preserve">):</w:t>
      </w:r>
    </w:p>
    <w:p w:rsidR="00000000" w:rsidDel="00000000" w:rsidP="00000000" w:rsidRDefault="00000000" w:rsidRPr="00000000" w14:paraId="0000002F">
      <w:pPr>
        <w:pageBreakBefore w:val="0"/>
        <w:numPr>
          <w:ilvl w:val="3"/>
          <w:numId w:val="6"/>
        </w:numPr>
        <w:ind w:left="2880" w:hanging="360"/>
        <w:rPr/>
      </w:pPr>
      <w:r w:rsidDel="00000000" w:rsidR="00000000" w:rsidRPr="00000000">
        <w:rPr>
          <w:rtl w:val="0"/>
        </w:rPr>
        <w:t xml:space="preserve">A court cannot construe a statute in an unforeseeable and unexpected way and retroactively apply it.</w:t>
      </w:r>
    </w:p>
    <w:p w:rsidR="00000000" w:rsidDel="00000000" w:rsidP="00000000" w:rsidRDefault="00000000" w:rsidRPr="00000000" w14:paraId="00000030">
      <w:pPr>
        <w:pageBreakBefore w:val="0"/>
        <w:numPr>
          <w:ilvl w:val="2"/>
          <w:numId w:val="6"/>
        </w:numPr>
        <w:ind w:left="2160" w:hanging="360"/>
        <w:rPr/>
      </w:pPr>
      <w:r w:rsidDel="00000000" w:rsidR="00000000" w:rsidRPr="00000000">
        <w:rPr>
          <w:rtl w:val="0"/>
        </w:rPr>
        <w:t xml:space="preserve">Examples:</w:t>
      </w:r>
    </w:p>
    <w:p w:rsidR="00000000" w:rsidDel="00000000" w:rsidP="00000000" w:rsidRDefault="00000000" w:rsidRPr="00000000" w14:paraId="00000031">
      <w:pPr>
        <w:pageBreakBefore w:val="0"/>
        <w:numPr>
          <w:ilvl w:val="3"/>
          <w:numId w:val="6"/>
        </w:numPr>
        <w:ind w:left="2880" w:hanging="360"/>
        <w:rPr/>
      </w:pPr>
      <w:r w:rsidDel="00000000" w:rsidR="00000000" w:rsidRPr="00000000">
        <w:rPr>
          <w:rtl w:val="0"/>
        </w:rPr>
        <w:t xml:space="preserve">A murder statute passed in 1850 does not foreseeably encapsulate fetuses. </w:t>
      </w:r>
      <w:r w:rsidDel="00000000" w:rsidR="00000000" w:rsidRPr="00000000">
        <w:rPr>
          <w:i w:val="1"/>
          <w:rtl w:val="0"/>
        </w:rPr>
        <w:t xml:space="preserve">See Keeler v. Superior Ct</w:t>
      </w:r>
      <w:r w:rsidDel="00000000" w:rsidR="00000000" w:rsidRPr="00000000">
        <w:rPr>
          <w:rtl w:val="0"/>
        </w:rPr>
        <w:t xml:space="preserve">.</w:t>
      </w:r>
    </w:p>
    <w:p w:rsidR="00000000" w:rsidDel="00000000" w:rsidP="00000000" w:rsidRDefault="00000000" w:rsidRPr="00000000" w14:paraId="00000032">
      <w:pPr>
        <w:pageBreakBefore w:val="0"/>
        <w:numPr>
          <w:ilvl w:val="3"/>
          <w:numId w:val="6"/>
        </w:numPr>
        <w:spacing w:after="0" w:lineRule="auto"/>
        <w:ind w:left="2880" w:hanging="360"/>
        <w:rPr/>
      </w:pPr>
      <w:r w:rsidDel="00000000" w:rsidR="00000000" w:rsidRPr="00000000">
        <w:rPr>
          <w:rtl w:val="0"/>
        </w:rPr>
        <w:t xml:space="preserve">The end of the year-and-a-day common law requirement for murder was foreseeable b/c it was outdated. </w:t>
      </w:r>
      <w:r w:rsidDel="00000000" w:rsidR="00000000" w:rsidRPr="00000000">
        <w:rPr>
          <w:i w:val="1"/>
          <w:rtl w:val="0"/>
        </w:rPr>
        <w:t xml:space="preserve">See Rodgers v. Tennessee</w:t>
      </w:r>
      <w:r w:rsidDel="00000000" w:rsidR="00000000" w:rsidRPr="00000000">
        <w:rPr>
          <w:rtl w:val="0"/>
        </w:rPr>
        <w:t xml:space="preserve"> (SCOTUS). Note Scalia dissent: test is whether action is against the law, not whether foreseeable law will be changed. (Harcourt agrees w/ dissent).</w:t>
      </w:r>
    </w:p>
    <w:p w:rsidR="00000000" w:rsidDel="00000000" w:rsidP="00000000" w:rsidRDefault="00000000" w:rsidRPr="00000000" w14:paraId="00000033">
      <w:pPr>
        <w:pStyle w:val="Heading3"/>
        <w:pageBreakBefore w:val="0"/>
        <w:numPr>
          <w:ilvl w:val="1"/>
          <w:numId w:val="6"/>
        </w:numPr>
        <w:spacing w:after="0" w:before="0" w:lineRule="auto"/>
        <w:ind w:left="1440" w:hanging="360"/>
        <w:rPr>
          <w:color w:val="000000"/>
        </w:rPr>
      </w:pPr>
      <w:bookmarkStart w:colFirst="0" w:colLast="0" w:name="_heading=h.3znysh7" w:id="3"/>
      <w:bookmarkEnd w:id="3"/>
      <w:r w:rsidDel="00000000" w:rsidR="00000000" w:rsidRPr="00000000">
        <w:rPr>
          <w:color w:val="000000"/>
          <w:u w:val="single"/>
          <w:rtl w:val="0"/>
        </w:rPr>
        <w:t xml:space="preserve">Vagueness</w:t>
      </w:r>
      <w:r w:rsidDel="00000000" w:rsidR="00000000" w:rsidRPr="00000000">
        <w:rPr>
          <w:rtl w:val="0"/>
        </w:rPr>
      </w:r>
    </w:p>
    <w:p w:rsidR="00000000" w:rsidDel="00000000" w:rsidP="00000000" w:rsidRDefault="00000000" w:rsidRPr="00000000" w14:paraId="00000034">
      <w:pPr>
        <w:pageBreakBefore w:val="0"/>
        <w:numPr>
          <w:ilvl w:val="2"/>
          <w:numId w:val="6"/>
        </w:numPr>
        <w:ind w:left="2160" w:hanging="360"/>
        <w:rPr/>
      </w:pPr>
      <w:r w:rsidDel="00000000" w:rsidR="00000000" w:rsidRPr="00000000">
        <w:rPr>
          <w:rtl w:val="0"/>
        </w:rPr>
        <w:t xml:space="preserve">Rule (</w:t>
      </w:r>
      <w:r w:rsidDel="00000000" w:rsidR="00000000" w:rsidRPr="00000000">
        <w:rPr>
          <w:i w:val="1"/>
          <w:rtl w:val="0"/>
        </w:rPr>
        <w:t xml:space="preserve">See City of Chicago v. Morales</w:t>
      </w:r>
      <w:r w:rsidDel="00000000" w:rsidR="00000000" w:rsidRPr="00000000">
        <w:rPr>
          <w:rtl w:val="0"/>
        </w:rPr>
        <w:t xml:space="preserve"> (SCOTUS)):</w:t>
      </w:r>
    </w:p>
    <w:p w:rsidR="00000000" w:rsidDel="00000000" w:rsidP="00000000" w:rsidRDefault="00000000" w:rsidRPr="00000000" w14:paraId="00000035">
      <w:pPr>
        <w:pageBreakBefore w:val="0"/>
        <w:numPr>
          <w:ilvl w:val="3"/>
          <w:numId w:val="6"/>
        </w:numPr>
        <w:ind w:left="2880" w:hanging="360"/>
        <w:rPr/>
      </w:pPr>
      <w:r w:rsidDel="00000000" w:rsidR="00000000" w:rsidRPr="00000000">
        <w:rPr>
          <w:rtl w:val="0"/>
        </w:rPr>
        <w:t xml:space="preserve">A law may be unconst’lly vague in either of two ways:</w:t>
      </w:r>
    </w:p>
    <w:p w:rsidR="00000000" w:rsidDel="00000000" w:rsidP="00000000" w:rsidRDefault="00000000" w:rsidRPr="00000000" w14:paraId="00000036">
      <w:pPr>
        <w:pageBreakBefore w:val="0"/>
        <w:numPr>
          <w:ilvl w:val="4"/>
          <w:numId w:val="6"/>
        </w:numPr>
        <w:ind w:left="3600" w:hanging="360"/>
        <w:rPr/>
      </w:pPr>
      <w:r w:rsidDel="00000000" w:rsidR="00000000" w:rsidRPr="00000000">
        <w:rPr>
          <w:rtl w:val="0"/>
        </w:rPr>
        <w:t xml:space="preserve">It may fail to provide notice such that ordinary people may not understand what it prohibits; or</w:t>
      </w:r>
    </w:p>
    <w:p w:rsidR="00000000" w:rsidDel="00000000" w:rsidP="00000000" w:rsidRDefault="00000000" w:rsidRPr="00000000" w14:paraId="00000037">
      <w:pPr>
        <w:pageBreakBefore w:val="0"/>
        <w:numPr>
          <w:ilvl w:val="4"/>
          <w:numId w:val="6"/>
        </w:numPr>
        <w:ind w:left="3600" w:hanging="360"/>
        <w:rPr/>
      </w:pPr>
      <w:r w:rsidDel="00000000" w:rsidR="00000000" w:rsidRPr="00000000">
        <w:rPr>
          <w:rtl w:val="0"/>
        </w:rPr>
        <w:t xml:space="preserve">It may authorize arbitrary enforcement.</w:t>
      </w:r>
    </w:p>
    <w:p w:rsidR="00000000" w:rsidDel="00000000" w:rsidP="00000000" w:rsidRDefault="00000000" w:rsidRPr="00000000" w14:paraId="00000038">
      <w:pPr>
        <w:pageBreakBefore w:val="0"/>
        <w:numPr>
          <w:ilvl w:val="2"/>
          <w:numId w:val="6"/>
        </w:numPr>
        <w:ind w:left="2160" w:hanging="360"/>
        <w:rPr/>
      </w:pPr>
      <w:r w:rsidDel="00000000" w:rsidR="00000000" w:rsidRPr="00000000">
        <w:rPr>
          <w:rtl w:val="0"/>
        </w:rPr>
        <w:t xml:space="preserve">Example</w:t>
      </w:r>
    </w:p>
    <w:p w:rsidR="00000000" w:rsidDel="00000000" w:rsidP="00000000" w:rsidRDefault="00000000" w:rsidRPr="00000000" w14:paraId="00000039">
      <w:pPr>
        <w:pageBreakBefore w:val="0"/>
        <w:numPr>
          <w:ilvl w:val="3"/>
          <w:numId w:val="6"/>
        </w:numPr>
        <w:spacing w:after="0" w:lineRule="auto"/>
        <w:ind w:left="2880" w:hanging="360"/>
        <w:rPr/>
      </w:pPr>
      <w:r w:rsidDel="00000000" w:rsidR="00000000" w:rsidRPr="00000000">
        <w:rPr>
          <w:i w:val="1"/>
          <w:rtl w:val="0"/>
        </w:rPr>
        <w:t xml:space="preserve">See City of Chicago v. Morales</w:t>
      </w:r>
      <w:r w:rsidDel="00000000" w:rsidR="00000000" w:rsidRPr="00000000">
        <w:rPr>
          <w:rtl w:val="0"/>
        </w:rPr>
        <w:t xml:space="preserve"> (SCoTUS), in which Chicago passed a law allowing police to order any person they reasonably suspect to be a street gang member to stop loitering, then to arrest them if they refuse. Ct. ruled 1) the definition of loitering was so broad that anyone at anytime could fall into it, ordinary people would not know how to conform their behavior to the law. And 2) that it leaves to the discretion of the police officers as to when and how to enforce it, which can be arbitrary.</w:t>
      </w:r>
    </w:p>
    <w:p w:rsidR="00000000" w:rsidDel="00000000" w:rsidP="00000000" w:rsidRDefault="00000000" w:rsidRPr="00000000" w14:paraId="0000003A">
      <w:pPr>
        <w:pStyle w:val="Heading3"/>
        <w:pageBreakBefore w:val="0"/>
        <w:numPr>
          <w:ilvl w:val="1"/>
          <w:numId w:val="6"/>
        </w:numPr>
        <w:spacing w:after="0" w:before="0" w:lineRule="auto"/>
        <w:ind w:left="1440" w:hanging="360"/>
        <w:rPr>
          <w:color w:val="000000"/>
        </w:rPr>
      </w:pPr>
      <w:bookmarkStart w:colFirst="0" w:colLast="0" w:name="_heading=h.2et92p0" w:id="4"/>
      <w:bookmarkEnd w:id="4"/>
      <w:r w:rsidDel="00000000" w:rsidR="00000000" w:rsidRPr="00000000">
        <w:rPr>
          <w:color w:val="000000"/>
          <w:u w:val="single"/>
          <w:rtl w:val="0"/>
        </w:rPr>
        <w:t xml:space="preserve">Status Crimes</w:t>
      </w:r>
      <w:r w:rsidDel="00000000" w:rsidR="00000000" w:rsidRPr="00000000">
        <w:rPr>
          <w:rtl w:val="0"/>
        </w:rPr>
      </w:r>
    </w:p>
    <w:p w:rsidR="00000000" w:rsidDel="00000000" w:rsidP="00000000" w:rsidRDefault="00000000" w:rsidRPr="00000000" w14:paraId="0000003B">
      <w:pPr>
        <w:pageBreakBefore w:val="0"/>
        <w:numPr>
          <w:ilvl w:val="2"/>
          <w:numId w:val="6"/>
        </w:numPr>
        <w:ind w:left="2160" w:hanging="360"/>
        <w:rPr/>
      </w:pPr>
      <w:r w:rsidDel="00000000" w:rsidR="00000000" w:rsidRPr="00000000">
        <w:rPr>
          <w:rtl w:val="0"/>
        </w:rPr>
        <w:t xml:space="preserve">Rule (</w:t>
      </w:r>
      <w:r w:rsidDel="00000000" w:rsidR="00000000" w:rsidRPr="00000000">
        <w:rPr>
          <w:i w:val="1"/>
          <w:rtl w:val="0"/>
        </w:rPr>
        <w:t xml:space="preserve">See Robinson v. California</w:t>
      </w:r>
      <w:r w:rsidDel="00000000" w:rsidR="00000000" w:rsidRPr="00000000">
        <w:rPr>
          <w:rtl w:val="0"/>
        </w:rPr>
        <w:t xml:space="preserve"> (SCOTUS)). Status crimes are unconst’l. Reasons:</w:t>
      </w:r>
    </w:p>
    <w:p w:rsidR="00000000" w:rsidDel="00000000" w:rsidP="00000000" w:rsidRDefault="00000000" w:rsidRPr="00000000" w14:paraId="0000003C">
      <w:pPr>
        <w:pageBreakBefore w:val="0"/>
        <w:numPr>
          <w:ilvl w:val="3"/>
          <w:numId w:val="6"/>
        </w:numPr>
        <w:ind w:left="2880" w:hanging="360"/>
        <w:rPr/>
      </w:pPr>
      <w:r w:rsidDel="00000000" w:rsidR="00000000" w:rsidRPr="00000000">
        <w:rPr>
          <w:rtl w:val="0"/>
        </w:rPr>
        <w:t xml:space="preserve">No action. No proof </w:t>
      </w:r>
      <w:r w:rsidDel="00000000" w:rsidR="00000000" w:rsidRPr="00000000">
        <w:rPr>
          <w:i w:val="1"/>
          <w:rtl w:val="0"/>
        </w:rPr>
        <w:t xml:space="preserve">act </w:t>
      </w:r>
      <w:r w:rsidDel="00000000" w:rsidR="00000000" w:rsidRPr="00000000">
        <w:rPr>
          <w:rtl w:val="0"/>
        </w:rPr>
        <w:t xml:space="preserve">occurred in a state.</w:t>
      </w:r>
    </w:p>
    <w:p w:rsidR="00000000" w:rsidDel="00000000" w:rsidP="00000000" w:rsidRDefault="00000000" w:rsidRPr="00000000" w14:paraId="0000003D">
      <w:pPr>
        <w:pageBreakBefore w:val="0"/>
        <w:numPr>
          <w:ilvl w:val="3"/>
          <w:numId w:val="6"/>
        </w:numPr>
        <w:ind w:left="2880" w:hanging="360"/>
        <w:rPr/>
      </w:pPr>
      <w:r w:rsidDel="00000000" w:rsidR="00000000" w:rsidRPr="00000000">
        <w:rPr>
          <w:rtl w:val="0"/>
        </w:rPr>
        <w:t xml:space="preserve">No Jx. No proof act occurred in </w:t>
      </w:r>
      <w:r w:rsidDel="00000000" w:rsidR="00000000" w:rsidRPr="00000000">
        <w:rPr>
          <w:i w:val="1"/>
          <w:rtl w:val="0"/>
        </w:rPr>
        <w:t xml:space="preserve">that </w:t>
      </w:r>
      <w:r w:rsidDel="00000000" w:rsidR="00000000" w:rsidRPr="00000000">
        <w:rPr>
          <w:rtl w:val="0"/>
        </w:rPr>
        <w:t xml:space="preserve">state. </w:t>
      </w:r>
    </w:p>
    <w:p w:rsidR="00000000" w:rsidDel="00000000" w:rsidP="00000000" w:rsidRDefault="00000000" w:rsidRPr="00000000" w14:paraId="0000003E">
      <w:pPr>
        <w:pageBreakBefore w:val="0"/>
        <w:numPr>
          <w:ilvl w:val="3"/>
          <w:numId w:val="6"/>
        </w:numPr>
        <w:ind w:left="2880" w:hanging="360"/>
        <w:rPr/>
      </w:pPr>
      <w:r w:rsidDel="00000000" w:rsidR="00000000" w:rsidRPr="00000000">
        <w:rPr>
          <w:rtl w:val="0"/>
        </w:rPr>
        <w:t xml:space="preserve">No actus reus. Belonging to a status is not voluntary. </w:t>
      </w:r>
    </w:p>
    <w:p w:rsidR="00000000" w:rsidDel="00000000" w:rsidP="00000000" w:rsidRDefault="00000000" w:rsidRPr="00000000" w14:paraId="0000003F">
      <w:pPr>
        <w:pageBreakBefore w:val="0"/>
        <w:numPr>
          <w:ilvl w:val="3"/>
          <w:numId w:val="6"/>
        </w:numPr>
        <w:ind w:left="2880" w:hanging="360"/>
        <w:rPr/>
      </w:pPr>
      <w:r w:rsidDel="00000000" w:rsidR="00000000" w:rsidRPr="00000000">
        <w:rPr>
          <w:rtl w:val="0"/>
        </w:rPr>
        <w:t xml:space="preserve">No mens rea. No evidence of criminal intention to belong to that status.</w:t>
      </w:r>
    </w:p>
    <w:p w:rsidR="00000000" w:rsidDel="00000000" w:rsidP="00000000" w:rsidRDefault="00000000" w:rsidRPr="00000000" w14:paraId="00000040">
      <w:pPr>
        <w:pageBreakBefore w:val="0"/>
        <w:numPr>
          <w:ilvl w:val="3"/>
          <w:numId w:val="6"/>
        </w:numPr>
        <w:ind w:left="2880" w:hanging="360"/>
        <w:rPr/>
      </w:pPr>
      <w:r w:rsidDel="00000000" w:rsidR="00000000" w:rsidRPr="00000000">
        <w:rPr>
          <w:rtl w:val="0"/>
        </w:rPr>
        <w:t xml:space="preserve">Some statuses call for treatment, not imprisonment.</w:t>
      </w:r>
    </w:p>
    <w:p w:rsidR="00000000" w:rsidDel="00000000" w:rsidP="00000000" w:rsidRDefault="00000000" w:rsidRPr="00000000" w14:paraId="00000041">
      <w:pPr>
        <w:pageBreakBefore w:val="0"/>
        <w:numPr>
          <w:ilvl w:val="2"/>
          <w:numId w:val="6"/>
        </w:numPr>
        <w:ind w:left="2160" w:hanging="360"/>
        <w:rPr/>
      </w:pPr>
      <w:r w:rsidDel="00000000" w:rsidR="00000000" w:rsidRPr="00000000">
        <w:rPr>
          <w:rtl w:val="0"/>
        </w:rPr>
        <w:t xml:space="preserve">Examples:</w:t>
      </w:r>
    </w:p>
    <w:p w:rsidR="00000000" w:rsidDel="00000000" w:rsidP="00000000" w:rsidRDefault="00000000" w:rsidRPr="00000000" w14:paraId="00000042">
      <w:pPr>
        <w:pageBreakBefore w:val="0"/>
        <w:numPr>
          <w:ilvl w:val="3"/>
          <w:numId w:val="6"/>
        </w:numPr>
        <w:ind w:left="2880" w:hanging="360"/>
        <w:rPr/>
      </w:pPr>
      <w:r w:rsidDel="00000000" w:rsidR="00000000" w:rsidRPr="00000000">
        <w:rPr>
          <w:i w:val="1"/>
          <w:rtl w:val="0"/>
        </w:rPr>
        <w:t xml:space="preserve">See Robinson v. California</w:t>
      </w:r>
      <w:r w:rsidDel="00000000" w:rsidR="00000000" w:rsidRPr="00000000">
        <w:rPr>
          <w:rtl w:val="0"/>
        </w:rPr>
        <w:t xml:space="preserve"> (SCoTUS), in which CA passed a statute making it illegal to be addicted to the use of narcotics. Ct. ruled that was unconst’l b/c addiction is an illness, problems with Jx. </w:t>
      </w:r>
    </w:p>
    <w:p w:rsidR="00000000" w:rsidDel="00000000" w:rsidP="00000000" w:rsidRDefault="00000000" w:rsidRPr="00000000" w14:paraId="00000043">
      <w:pPr>
        <w:pageBreakBefore w:val="0"/>
        <w:numPr>
          <w:ilvl w:val="3"/>
          <w:numId w:val="6"/>
        </w:numPr>
        <w:spacing w:after="0" w:lineRule="auto"/>
        <w:ind w:left="2880" w:hanging="360"/>
        <w:rPr/>
      </w:pPr>
      <w:r w:rsidDel="00000000" w:rsidR="00000000" w:rsidRPr="00000000">
        <w:rPr>
          <w:i w:val="1"/>
          <w:rtl w:val="0"/>
        </w:rPr>
        <w:t xml:space="preserve">See Powell v. Texas </w:t>
      </w:r>
      <w:r w:rsidDel="00000000" w:rsidR="00000000" w:rsidRPr="00000000">
        <w:rPr>
          <w:rtl w:val="0"/>
        </w:rPr>
        <w:t xml:space="preserve">(TX), in which TX passed a statute making it illegal to be publicly intoxicated. D was an alcoholic, argued not voluntary. Ct. ruled it const’l b/c statute not prohibiting being an alcoholic, but being drunk in public. </w:t>
      </w:r>
    </w:p>
    <w:p w:rsidR="00000000" w:rsidDel="00000000" w:rsidP="00000000" w:rsidRDefault="00000000" w:rsidRPr="00000000" w14:paraId="00000044">
      <w:pPr>
        <w:pStyle w:val="Heading2"/>
        <w:pageBreakBefore w:val="0"/>
        <w:numPr>
          <w:ilvl w:val="0"/>
          <w:numId w:val="6"/>
        </w:numPr>
        <w:spacing w:after="0" w:before="0" w:lineRule="auto"/>
        <w:ind w:left="720" w:hanging="360"/>
        <w:rPr/>
      </w:pPr>
      <w:bookmarkStart w:colFirst="0" w:colLast="0" w:name="_heading=h.tyjcwt" w:id="5"/>
      <w:bookmarkEnd w:id="5"/>
      <w:r w:rsidDel="00000000" w:rsidR="00000000" w:rsidRPr="00000000">
        <w:rPr>
          <w:rtl w:val="0"/>
        </w:rPr>
        <w:t xml:space="preserve">Common Law Requirements</w:t>
      </w:r>
    </w:p>
    <w:p w:rsidR="00000000" w:rsidDel="00000000" w:rsidP="00000000" w:rsidRDefault="00000000" w:rsidRPr="00000000" w14:paraId="00000045">
      <w:pPr>
        <w:pStyle w:val="Heading3"/>
        <w:pageBreakBefore w:val="0"/>
        <w:numPr>
          <w:ilvl w:val="1"/>
          <w:numId w:val="6"/>
        </w:numPr>
        <w:spacing w:after="0" w:before="0" w:lineRule="auto"/>
        <w:ind w:left="1440" w:hanging="360"/>
        <w:rPr>
          <w:color w:val="000000"/>
        </w:rPr>
      </w:pPr>
      <w:bookmarkStart w:colFirst="0" w:colLast="0" w:name="_heading=h.3dy6vkm" w:id="6"/>
      <w:bookmarkEnd w:id="6"/>
      <w:r w:rsidDel="00000000" w:rsidR="00000000" w:rsidRPr="00000000">
        <w:rPr>
          <w:color w:val="000000"/>
          <w:rtl w:val="0"/>
        </w:rPr>
        <w:t xml:space="preserve">Actus Reus</w:t>
      </w:r>
    </w:p>
    <w:p w:rsidR="00000000" w:rsidDel="00000000" w:rsidP="00000000" w:rsidRDefault="00000000" w:rsidRPr="00000000" w14:paraId="00000046">
      <w:pPr>
        <w:pageBreakBefore w:val="0"/>
        <w:numPr>
          <w:ilvl w:val="2"/>
          <w:numId w:val="6"/>
        </w:numPr>
        <w:ind w:left="2160" w:hanging="360"/>
        <w:rPr/>
      </w:pPr>
      <w:r w:rsidDel="00000000" w:rsidR="00000000" w:rsidRPr="00000000">
        <w:rPr>
          <w:rtl w:val="0"/>
        </w:rPr>
        <w:t xml:space="preserve">Rules</w:t>
      </w:r>
    </w:p>
    <w:p w:rsidR="00000000" w:rsidDel="00000000" w:rsidP="00000000" w:rsidRDefault="00000000" w:rsidRPr="00000000" w14:paraId="00000047">
      <w:pPr>
        <w:pageBreakBefore w:val="0"/>
        <w:numPr>
          <w:ilvl w:val="3"/>
          <w:numId w:val="6"/>
        </w:numPr>
        <w:ind w:left="2880" w:hanging="360"/>
        <w:rPr/>
      </w:pPr>
      <w:r w:rsidDel="00000000" w:rsidR="00000000" w:rsidRPr="00000000">
        <w:rPr>
          <w:u w:val="single"/>
          <w:rtl w:val="0"/>
        </w:rPr>
        <w:t xml:space="preserve">Generally</w:t>
      </w:r>
      <w:r w:rsidDel="00000000" w:rsidR="00000000" w:rsidRPr="00000000">
        <w:rPr>
          <w:rtl w:val="0"/>
        </w:rPr>
      </w:r>
    </w:p>
    <w:p w:rsidR="00000000" w:rsidDel="00000000" w:rsidP="00000000" w:rsidRDefault="00000000" w:rsidRPr="00000000" w14:paraId="00000048">
      <w:pPr>
        <w:pageBreakBefore w:val="0"/>
        <w:numPr>
          <w:ilvl w:val="4"/>
          <w:numId w:val="6"/>
        </w:numPr>
        <w:ind w:left="3600" w:hanging="360"/>
        <w:rPr/>
      </w:pPr>
      <w:r w:rsidDel="00000000" w:rsidR="00000000" w:rsidRPr="00000000">
        <w:rPr>
          <w:rtl w:val="0"/>
        </w:rPr>
        <w:t xml:space="preserve">MPC § 2.01(1). A person is not guilty of an offense unless his liability is based on conduct which includes a voluntary act or voluntary omission. </w:t>
      </w:r>
    </w:p>
    <w:p w:rsidR="00000000" w:rsidDel="00000000" w:rsidP="00000000" w:rsidRDefault="00000000" w:rsidRPr="00000000" w14:paraId="00000049">
      <w:pPr>
        <w:pageBreakBefore w:val="0"/>
        <w:numPr>
          <w:ilvl w:val="4"/>
          <w:numId w:val="6"/>
        </w:numPr>
        <w:ind w:left="3600" w:hanging="360"/>
        <w:rPr/>
      </w:pPr>
      <w:r w:rsidDel="00000000" w:rsidR="00000000" w:rsidRPr="00000000">
        <w:rPr>
          <w:rtl w:val="0"/>
        </w:rPr>
        <w:t xml:space="preserve">MPC § 1.13(2). An act means a bodily movement. </w:t>
      </w:r>
    </w:p>
    <w:p w:rsidR="00000000" w:rsidDel="00000000" w:rsidP="00000000" w:rsidRDefault="00000000" w:rsidRPr="00000000" w14:paraId="0000004A">
      <w:pPr>
        <w:pageBreakBefore w:val="0"/>
        <w:numPr>
          <w:ilvl w:val="3"/>
          <w:numId w:val="6"/>
        </w:numPr>
        <w:ind w:left="2880" w:hanging="360"/>
        <w:rPr/>
      </w:pPr>
      <w:r w:rsidDel="00000000" w:rsidR="00000000" w:rsidRPr="00000000">
        <w:rPr>
          <w:u w:val="single"/>
          <w:rtl w:val="0"/>
        </w:rPr>
        <w:t xml:space="preserve">Omission</w:t>
      </w:r>
      <w:r w:rsidDel="00000000" w:rsidR="00000000" w:rsidRPr="00000000">
        <w:rPr>
          <w:rtl w:val="0"/>
        </w:rPr>
        <w:t xml:space="preserve"> (</w:t>
      </w:r>
      <w:r w:rsidDel="00000000" w:rsidR="00000000" w:rsidRPr="00000000">
        <w:rPr>
          <w:i w:val="1"/>
          <w:rtl w:val="0"/>
        </w:rPr>
        <w:t xml:space="preserve">See Jones v. US</w:t>
      </w:r>
      <w:r w:rsidDel="00000000" w:rsidR="00000000" w:rsidRPr="00000000">
        <w:rPr>
          <w:rtl w:val="0"/>
        </w:rPr>
        <w:t xml:space="preserve">). To be found guilty by omission, a legal obligation must exist. Sources of legal obligations include:</w:t>
      </w:r>
    </w:p>
    <w:p w:rsidR="00000000" w:rsidDel="00000000" w:rsidP="00000000" w:rsidRDefault="00000000" w:rsidRPr="00000000" w14:paraId="0000004B">
      <w:pPr>
        <w:pageBreakBefore w:val="0"/>
        <w:numPr>
          <w:ilvl w:val="4"/>
          <w:numId w:val="6"/>
        </w:numPr>
        <w:ind w:left="3600" w:hanging="360"/>
        <w:rPr/>
      </w:pPr>
      <w:r w:rsidDel="00000000" w:rsidR="00000000" w:rsidRPr="00000000">
        <w:rPr>
          <w:rtl w:val="0"/>
        </w:rPr>
        <w:t xml:space="preserve">Statutes</w:t>
      </w:r>
    </w:p>
    <w:p w:rsidR="00000000" w:rsidDel="00000000" w:rsidP="00000000" w:rsidRDefault="00000000" w:rsidRPr="00000000" w14:paraId="0000004C">
      <w:pPr>
        <w:pageBreakBefore w:val="0"/>
        <w:numPr>
          <w:ilvl w:val="4"/>
          <w:numId w:val="6"/>
        </w:numPr>
        <w:ind w:left="3600" w:hanging="360"/>
        <w:rPr/>
      </w:pPr>
      <w:r w:rsidDel="00000000" w:rsidR="00000000" w:rsidRPr="00000000">
        <w:rPr>
          <w:rtl w:val="0"/>
        </w:rPr>
        <w:t xml:space="preserve">Special Relationships </w:t>
      </w:r>
    </w:p>
    <w:p w:rsidR="00000000" w:rsidDel="00000000" w:rsidP="00000000" w:rsidRDefault="00000000" w:rsidRPr="00000000" w14:paraId="0000004D">
      <w:pPr>
        <w:pageBreakBefore w:val="0"/>
        <w:numPr>
          <w:ilvl w:val="5"/>
          <w:numId w:val="6"/>
        </w:numPr>
        <w:ind w:left="4320" w:hanging="360"/>
        <w:rPr/>
      </w:pPr>
      <w:r w:rsidDel="00000000" w:rsidR="00000000" w:rsidRPr="00000000">
        <w:rPr>
          <w:rtl w:val="0"/>
        </w:rPr>
        <w:t xml:space="preserve">Parent/child</w:t>
      </w:r>
    </w:p>
    <w:p w:rsidR="00000000" w:rsidDel="00000000" w:rsidP="00000000" w:rsidRDefault="00000000" w:rsidRPr="00000000" w14:paraId="0000004E">
      <w:pPr>
        <w:pageBreakBefore w:val="0"/>
        <w:numPr>
          <w:ilvl w:val="5"/>
          <w:numId w:val="6"/>
        </w:numPr>
        <w:ind w:left="4320" w:hanging="360"/>
        <w:rPr/>
      </w:pPr>
      <w:r w:rsidDel="00000000" w:rsidR="00000000" w:rsidRPr="00000000">
        <w:rPr>
          <w:rtl w:val="0"/>
        </w:rPr>
        <w:t xml:space="preserve">Husband/wife</w:t>
      </w:r>
    </w:p>
    <w:p w:rsidR="00000000" w:rsidDel="00000000" w:rsidP="00000000" w:rsidRDefault="00000000" w:rsidRPr="00000000" w14:paraId="0000004F">
      <w:pPr>
        <w:pageBreakBefore w:val="0"/>
        <w:numPr>
          <w:ilvl w:val="5"/>
          <w:numId w:val="6"/>
        </w:numPr>
        <w:ind w:left="4320" w:hanging="360"/>
        <w:rPr/>
      </w:pPr>
      <w:r w:rsidDel="00000000" w:rsidR="00000000" w:rsidRPr="00000000">
        <w:rPr>
          <w:rtl w:val="0"/>
        </w:rPr>
        <w:t xml:space="preserve">Common Carrier/Customer</w:t>
      </w:r>
    </w:p>
    <w:p w:rsidR="00000000" w:rsidDel="00000000" w:rsidP="00000000" w:rsidRDefault="00000000" w:rsidRPr="00000000" w14:paraId="00000050">
      <w:pPr>
        <w:pageBreakBefore w:val="0"/>
        <w:numPr>
          <w:ilvl w:val="5"/>
          <w:numId w:val="6"/>
        </w:numPr>
        <w:ind w:left="4320" w:hanging="360"/>
        <w:rPr/>
      </w:pPr>
      <w:r w:rsidDel="00000000" w:rsidR="00000000" w:rsidRPr="00000000">
        <w:rPr>
          <w:rtl w:val="0"/>
        </w:rPr>
        <w:t xml:space="preserve">Innkeeper/Patron</w:t>
      </w:r>
    </w:p>
    <w:p w:rsidR="00000000" w:rsidDel="00000000" w:rsidP="00000000" w:rsidRDefault="00000000" w:rsidRPr="00000000" w14:paraId="00000051">
      <w:pPr>
        <w:pageBreakBefore w:val="0"/>
        <w:numPr>
          <w:ilvl w:val="4"/>
          <w:numId w:val="6"/>
        </w:numPr>
        <w:ind w:left="3600" w:hanging="360"/>
        <w:rPr/>
      </w:pPr>
      <w:r w:rsidDel="00000000" w:rsidR="00000000" w:rsidRPr="00000000">
        <w:rPr>
          <w:rtl w:val="0"/>
        </w:rPr>
        <w:t xml:space="preserve">Contracts</w:t>
      </w:r>
    </w:p>
    <w:p w:rsidR="00000000" w:rsidDel="00000000" w:rsidP="00000000" w:rsidRDefault="00000000" w:rsidRPr="00000000" w14:paraId="00000052">
      <w:pPr>
        <w:pageBreakBefore w:val="0"/>
        <w:numPr>
          <w:ilvl w:val="4"/>
          <w:numId w:val="6"/>
        </w:numPr>
        <w:ind w:left="3600" w:hanging="360"/>
        <w:rPr/>
      </w:pPr>
      <w:r w:rsidDel="00000000" w:rsidR="00000000" w:rsidRPr="00000000">
        <w:rPr>
          <w:rtl w:val="0"/>
        </w:rPr>
        <w:t xml:space="preserve">Where D assumes care of a helpless person and secludes them from other sources of care. </w:t>
      </w:r>
    </w:p>
    <w:p w:rsidR="00000000" w:rsidDel="00000000" w:rsidP="00000000" w:rsidRDefault="00000000" w:rsidRPr="00000000" w14:paraId="00000053">
      <w:pPr>
        <w:pageBreakBefore w:val="0"/>
        <w:numPr>
          <w:ilvl w:val="3"/>
          <w:numId w:val="6"/>
        </w:numPr>
        <w:ind w:left="2880" w:hanging="360"/>
        <w:rPr/>
      </w:pPr>
      <w:r w:rsidDel="00000000" w:rsidR="00000000" w:rsidRPr="00000000">
        <w:rPr>
          <w:u w:val="single"/>
          <w:rtl w:val="0"/>
        </w:rPr>
        <w:t xml:space="preserve">Unconsciousness</w:t>
      </w:r>
      <w:r w:rsidDel="00000000" w:rsidR="00000000" w:rsidRPr="00000000">
        <w:rPr>
          <w:rtl w:val="0"/>
        </w:rPr>
        <w:t xml:space="preserve"> (</w:t>
      </w:r>
      <w:r w:rsidDel="00000000" w:rsidR="00000000" w:rsidRPr="00000000">
        <w:rPr>
          <w:i w:val="1"/>
          <w:rtl w:val="0"/>
        </w:rPr>
        <w:t xml:space="preserve">See People v. Martin </w:t>
      </w:r>
      <w:r w:rsidDel="00000000" w:rsidR="00000000" w:rsidRPr="00000000">
        <w:rPr>
          <w:rtl w:val="0"/>
        </w:rPr>
        <w:t xml:space="preserve">(CA)). Unconsciousness is a complete defense to homicide. It need not be complete, only to where a subject acts but is not conscious of acting.</w:t>
      </w:r>
    </w:p>
    <w:p w:rsidR="00000000" w:rsidDel="00000000" w:rsidP="00000000" w:rsidRDefault="00000000" w:rsidRPr="00000000" w14:paraId="00000054">
      <w:pPr>
        <w:pageBreakBefore w:val="0"/>
        <w:numPr>
          <w:ilvl w:val="3"/>
          <w:numId w:val="6"/>
        </w:numPr>
        <w:ind w:left="2880" w:hanging="360"/>
        <w:rPr/>
      </w:pPr>
      <w:r w:rsidDel="00000000" w:rsidR="00000000" w:rsidRPr="00000000">
        <w:rPr>
          <w:u w:val="single"/>
          <w:rtl w:val="0"/>
        </w:rPr>
        <w:t xml:space="preserve">Time Framing</w:t>
      </w:r>
      <w:r w:rsidDel="00000000" w:rsidR="00000000" w:rsidRPr="00000000">
        <w:rPr>
          <w:rtl w:val="0"/>
        </w:rPr>
        <w:t xml:space="preserve"> (</w:t>
      </w:r>
      <w:r w:rsidDel="00000000" w:rsidR="00000000" w:rsidRPr="00000000">
        <w:rPr>
          <w:i w:val="1"/>
          <w:rtl w:val="0"/>
        </w:rPr>
        <w:t xml:space="preserve">See People v. Decina </w:t>
      </w:r>
      <w:r w:rsidDel="00000000" w:rsidR="00000000" w:rsidRPr="00000000">
        <w:rPr>
          <w:rtl w:val="0"/>
        </w:rPr>
        <w:t xml:space="preserve">(NY)). Voluntariness is a function of the time considered. The Ct. will use its discretion to decide how broadly to construe the facts (e.g., in </w:t>
      </w:r>
      <w:r w:rsidDel="00000000" w:rsidR="00000000" w:rsidRPr="00000000">
        <w:rPr>
          <w:i w:val="1"/>
          <w:rtl w:val="0"/>
        </w:rPr>
        <w:t xml:space="preserve">Decina </w:t>
      </w:r>
      <w:r w:rsidDel="00000000" w:rsidR="00000000" w:rsidRPr="00000000">
        <w:rPr>
          <w:rtl w:val="0"/>
        </w:rPr>
        <w:t xml:space="preserve">where an epileptic choosing to drive a car satisfied actus reus).</w:t>
      </w:r>
    </w:p>
    <w:p w:rsidR="00000000" w:rsidDel="00000000" w:rsidP="00000000" w:rsidRDefault="00000000" w:rsidRPr="00000000" w14:paraId="00000055">
      <w:pPr>
        <w:pageBreakBefore w:val="0"/>
        <w:numPr>
          <w:ilvl w:val="2"/>
          <w:numId w:val="6"/>
        </w:numPr>
        <w:ind w:left="2160" w:hanging="360"/>
        <w:rPr/>
      </w:pPr>
      <w:r w:rsidDel="00000000" w:rsidR="00000000" w:rsidRPr="00000000">
        <w:rPr>
          <w:rtl w:val="0"/>
        </w:rPr>
        <w:t xml:space="preserve">Examples:</w:t>
      </w:r>
    </w:p>
    <w:p w:rsidR="00000000" w:rsidDel="00000000" w:rsidP="00000000" w:rsidRDefault="00000000" w:rsidRPr="00000000" w14:paraId="00000056">
      <w:pPr>
        <w:pageBreakBefore w:val="0"/>
        <w:numPr>
          <w:ilvl w:val="3"/>
          <w:numId w:val="6"/>
        </w:numPr>
        <w:ind w:left="2880" w:hanging="360"/>
        <w:rPr/>
      </w:pPr>
      <w:r w:rsidDel="00000000" w:rsidR="00000000" w:rsidRPr="00000000">
        <w:rPr>
          <w:i w:val="1"/>
          <w:rtl w:val="0"/>
        </w:rPr>
        <w:t xml:space="preserve">See Martin v. State</w:t>
      </w:r>
      <w:r w:rsidDel="00000000" w:rsidR="00000000" w:rsidRPr="00000000">
        <w:rPr>
          <w:rtl w:val="0"/>
        </w:rPr>
        <w:t xml:space="preserve"> (AL), in which D was arrested for being drunk at home. The officers carried him into the street. D was subsequently convicted of being drunk in public. Ct. ruled D was not voluntarily in public, therefore no liability. </w:t>
      </w:r>
    </w:p>
    <w:p w:rsidR="00000000" w:rsidDel="00000000" w:rsidP="00000000" w:rsidRDefault="00000000" w:rsidRPr="00000000" w14:paraId="00000057">
      <w:pPr>
        <w:pageBreakBefore w:val="0"/>
        <w:numPr>
          <w:ilvl w:val="3"/>
          <w:numId w:val="6"/>
        </w:numPr>
        <w:ind w:left="2880" w:hanging="360"/>
        <w:rPr/>
      </w:pPr>
      <w:r w:rsidDel="00000000" w:rsidR="00000000" w:rsidRPr="00000000">
        <w:rPr>
          <w:i w:val="1"/>
          <w:rtl w:val="0"/>
        </w:rPr>
        <w:t xml:space="preserve">See People v. Newton</w:t>
      </w:r>
      <w:r w:rsidDel="00000000" w:rsidR="00000000" w:rsidRPr="00000000">
        <w:rPr>
          <w:rtl w:val="0"/>
        </w:rPr>
        <w:t xml:space="preserve"> (CA), in which, during a traffic stop, D was shot and blacked out. While blacked out, he shot the police officer. Ct. ruled that jury must be instructed on def. of unconsciousness. </w:t>
      </w:r>
    </w:p>
    <w:p w:rsidR="00000000" w:rsidDel="00000000" w:rsidP="00000000" w:rsidRDefault="00000000" w:rsidRPr="00000000" w14:paraId="00000058">
      <w:pPr>
        <w:pageBreakBefore w:val="0"/>
        <w:numPr>
          <w:ilvl w:val="3"/>
          <w:numId w:val="6"/>
        </w:numPr>
        <w:ind w:left="2880" w:hanging="360"/>
        <w:rPr/>
      </w:pPr>
      <w:r w:rsidDel="00000000" w:rsidR="00000000" w:rsidRPr="00000000">
        <w:rPr>
          <w:i w:val="1"/>
          <w:rtl w:val="0"/>
        </w:rPr>
        <w:t xml:space="preserve">See People v. Decina </w:t>
      </w:r>
      <w:r w:rsidDel="00000000" w:rsidR="00000000" w:rsidRPr="00000000">
        <w:rPr>
          <w:rtl w:val="0"/>
        </w:rPr>
        <w:t xml:space="preserve">(NY), in which D was prone to sudden epileptic attacks that caused him to totally lose control of his motor functions. He decided to drive a car w/o anyone accompanying him, had an attack, and killed 4 people. Ct. ruled D satisfied actus reus by voluntarily putting himself in that position.</w:t>
      </w:r>
    </w:p>
    <w:p w:rsidR="00000000" w:rsidDel="00000000" w:rsidP="00000000" w:rsidRDefault="00000000" w:rsidRPr="00000000" w14:paraId="00000059">
      <w:pPr>
        <w:pageBreakBefore w:val="0"/>
        <w:numPr>
          <w:ilvl w:val="3"/>
          <w:numId w:val="6"/>
        </w:numPr>
        <w:spacing w:after="0" w:lineRule="auto"/>
        <w:ind w:left="2880" w:hanging="360"/>
        <w:rPr/>
      </w:pPr>
      <w:r w:rsidDel="00000000" w:rsidR="00000000" w:rsidRPr="00000000">
        <w:rPr>
          <w:i w:val="1"/>
          <w:rtl w:val="0"/>
        </w:rPr>
        <w:t xml:space="preserve">See Jones v. US</w:t>
      </w:r>
      <w:r w:rsidDel="00000000" w:rsidR="00000000" w:rsidRPr="00000000">
        <w:rPr>
          <w:rtl w:val="0"/>
        </w:rPr>
        <w:t xml:space="preserve">, in which D did not care for a baby left at his house, though not his baby. Ct. ruled that jury must be instructed that a legal obligation must exist to find D guilty by omission.</w:t>
      </w:r>
    </w:p>
    <w:p w:rsidR="00000000" w:rsidDel="00000000" w:rsidP="00000000" w:rsidRDefault="00000000" w:rsidRPr="00000000" w14:paraId="0000005A">
      <w:pPr>
        <w:pStyle w:val="Heading3"/>
        <w:pageBreakBefore w:val="0"/>
        <w:numPr>
          <w:ilvl w:val="1"/>
          <w:numId w:val="6"/>
        </w:numPr>
        <w:spacing w:after="0" w:before="0" w:lineRule="auto"/>
        <w:ind w:left="1440" w:hanging="360"/>
        <w:rPr>
          <w:color w:val="000000"/>
        </w:rPr>
      </w:pPr>
      <w:bookmarkStart w:colFirst="0" w:colLast="0" w:name="_heading=h.1t3h5sf" w:id="7"/>
      <w:bookmarkEnd w:id="7"/>
      <w:r w:rsidDel="00000000" w:rsidR="00000000" w:rsidRPr="00000000">
        <w:rPr>
          <w:color w:val="000000"/>
          <w:rtl w:val="0"/>
        </w:rPr>
        <w:t xml:space="preserve">Mens Rea</w:t>
      </w:r>
    </w:p>
    <w:p w:rsidR="00000000" w:rsidDel="00000000" w:rsidP="00000000" w:rsidRDefault="00000000" w:rsidRPr="00000000" w14:paraId="0000005B">
      <w:pPr>
        <w:pageBreakBefore w:val="0"/>
        <w:numPr>
          <w:ilvl w:val="2"/>
          <w:numId w:val="6"/>
        </w:numPr>
        <w:ind w:left="2160" w:hanging="360"/>
        <w:rPr/>
      </w:pPr>
      <w:r w:rsidDel="00000000" w:rsidR="00000000" w:rsidRPr="00000000">
        <w:rPr>
          <w:rtl w:val="0"/>
        </w:rPr>
        <w:t xml:space="preserve">Levels of Culpability</w:t>
      </w:r>
    </w:p>
    <w:p w:rsidR="00000000" w:rsidDel="00000000" w:rsidP="00000000" w:rsidRDefault="00000000" w:rsidRPr="00000000" w14:paraId="0000005C">
      <w:pPr>
        <w:pageBreakBefore w:val="0"/>
        <w:numPr>
          <w:ilvl w:val="3"/>
          <w:numId w:val="6"/>
        </w:numPr>
        <w:ind w:left="2880" w:hanging="360"/>
        <w:rPr/>
      </w:pPr>
      <w:r w:rsidDel="00000000" w:rsidR="00000000" w:rsidRPr="00000000">
        <w:rPr>
          <w:rtl w:val="0"/>
        </w:rPr>
        <w:t xml:space="preserve">Purpose/Intent</w:t>
      </w:r>
    </w:p>
    <w:p w:rsidR="00000000" w:rsidDel="00000000" w:rsidP="00000000" w:rsidRDefault="00000000" w:rsidRPr="00000000" w14:paraId="0000005D">
      <w:pPr>
        <w:pageBreakBefore w:val="0"/>
        <w:numPr>
          <w:ilvl w:val="4"/>
          <w:numId w:val="6"/>
        </w:numPr>
        <w:ind w:left="3600" w:hanging="360"/>
        <w:rPr/>
      </w:pPr>
      <w:r w:rsidDel="00000000" w:rsidR="00000000" w:rsidRPr="00000000">
        <w:rPr>
          <w:rtl w:val="0"/>
        </w:rPr>
        <w:t xml:space="preserve">MPC § 2.02(2)(a) D acts w/intent to cause prohibited result</w:t>
      </w:r>
    </w:p>
    <w:p w:rsidR="00000000" w:rsidDel="00000000" w:rsidP="00000000" w:rsidRDefault="00000000" w:rsidRPr="00000000" w14:paraId="0000005E">
      <w:pPr>
        <w:pageBreakBefore w:val="0"/>
        <w:numPr>
          <w:ilvl w:val="3"/>
          <w:numId w:val="6"/>
        </w:numPr>
        <w:ind w:left="2880" w:hanging="360"/>
        <w:rPr/>
      </w:pPr>
      <w:r w:rsidDel="00000000" w:rsidR="00000000" w:rsidRPr="00000000">
        <w:rPr>
          <w:rtl w:val="0"/>
        </w:rPr>
        <w:t xml:space="preserve">Knowledge</w:t>
      </w:r>
    </w:p>
    <w:p w:rsidR="00000000" w:rsidDel="00000000" w:rsidP="00000000" w:rsidRDefault="00000000" w:rsidRPr="00000000" w14:paraId="0000005F">
      <w:pPr>
        <w:pageBreakBefore w:val="0"/>
        <w:numPr>
          <w:ilvl w:val="4"/>
          <w:numId w:val="6"/>
        </w:numPr>
        <w:ind w:left="3600" w:hanging="360"/>
        <w:rPr/>
      </w:pPr>
      <w:r w:rsidDel="00000000" w:rsidR="00000000" w:rsidRPr="00000000">
        <w:rPr>
          <w:rtl w:val="0"/>
        </w:rPr>
        <w:t xml:space="preserve">MPC § 2.02(2)(b) D acts knowing consequence is practically certain to result from his behavior.</w:t>
      </w:r>
    </w:p>
    <w:p w:rsidR="00000000" w:rsidDel="00000000" w:rsidP="00000000" w:rsidRDefault="00000000" w:rsidRPr="00000000" w14:paraId="00000060">
      <w:pPr>
        <w:pageBreakBefore w:val="0"/>
        <w:numPr>
          <w:ilvl w:val="3"/>
          <w:numId w:val="6"/>
        </w:numPr>
        <w:ind w:left="2880" w:hanging="360"/>
        <w:rPr/>
      </w:pPr>
      <w:r w:rsidDel="00000000" w:rsidR="00000000" w:rsidRPr="00000000">
        <w:rPr>
          <w:rtl w:val="0"/>
        </w:rPr>
        <w:t xml:space="preserve">Recklessness +</w:t>
      </w:r>
    </w:p>
    <w:p w:rsidR="00000000" w:rsidDel="00000000" w:rsidP="00000000" w:rsidRDefault="00000000" w:rsidRPr="00000000" w14:paraId="00000061">
      <w:pPr>
        <w:pageBreakBefore w:val="0"/>
        <w:numPr>
          <w:ilvl w:val="4"/>
          <w:numId w:val="6"/>
        </w:numPr>
        <w:ind w:left="3600" w:hanging="360"/>
        <w:rPr/>
      </w:pPr>
      <w:r w:rsidDel="00000000" w:rsidR="00000000" w:rsidRPr="00000000">
        <w:rPr>
          <w:rtl w:val="0"/>
        </w:rPr>
        <w:t xml:space="preserve">MPC § 210.2(1)(b): Criminal homicide committed (1-4) recklessly under 5) circumstances manifesting extreme indifference to the value of human life. This is presumed in cases of felony murder. </w:t>
      </w:r>
    </w:p>
    <w:p w:rsidR="00000000" w:rsidDel="00000000" w:rsidP="00000000" w:rsidRDefault="00000000" w:rsidRPr="00000000" w14:paraId="00000062">
      <w:pPr>
        <w:pageBreakBefore w:val="0"/>
        <w:numPr>
          <w:ilvl w:val="3"/>
          <w:numId w:val="6"/>
        </w:numPr>
        <w:ind w:left="2880" w:hanging="360"/>
        <w:rPr/>
      </w:pPr>
      <w:r w:rsidDel="00000000" w:rsidR="00000000" w:rsidRPr="00000000">
        <w:rPr>
          <w:rtl w:val="0"/>
        </w:rPr>
        <w:t xml:space="preserve">Recklessness</w:t>
      </w:r>
    </w:p>
    <w:p w:rsidR="00000000" w:rsidDel="00000000" w:rsidP="00000000" w:rsidRDefault="00000000" w:rsidRPr="00000000" w14:paraId="00000063">
      <w:pPr>
        <w:pageBreakBefore w:val="0"/>
        <w:numPr>
          <w:ilvl w:val="4"/>
          <w:numId w:val="6"/>
        </w:numPr>
        <w:ind w:left="3600" w:hanging="360"/>
        <w:rPr/>
      </w:pPr>
      <w:r w:rsidDel="00000000" w:rsidR="00000000" w:rsidRPr="00000000">
        <w:rPr>
          <w:rtl w:val="0"/>
        </w:rPr>
        <w:t xml:space="preserve">MPC § 2.02(2)(c): D 1) consciously disregards 2) subst’l and 3) unjustifiable risks. The disregard represents a 4) gross deviation from the standard of conduct that a law abiding person would observe in his situation. </w:t>
      </w:r>
    </w:p>
    <w:p w:rsidR="00000000" w:rsidDel="00000000" w:rsidP="00000000" w:rsidRDefault="00000000" w:rsidRPr="00000000" w14:paraId="00000064">
      <w:pPr>
        <w:pageBreakBefore w:val="0"/>
        <w:numPr>
          <w:ilvl w:val="4"/>
          <w:numId w:val="6"/>
        </w:numPr>
        <w:ind w:left="3600" w:hanging="360"/>
        <w:rPr/>
      </w:pPr>
      <w:r w:rsidDel="00000000" w:rsidR="00000000" w:rsidRPr="00000000">
        <w:rPr>
          <w:u w:val="single"/>
          <w:rtl w:val="0"/>
        </w:rPr>
        <w:t xml:space="preserve">Pointing a gun is always a subst’l risk </w:t>
      </w:r>
      <w:r w:rsidDel="00000000" w:rsidR="00000000" w:rsidRPr="00000000">
        <w:rPr>
          <w:rtl w:val="0"/>
        </w:rPr>
        <w:t xml:space="preserve">(S</w:t>
      </w:r>
      <w:r w:rsidDel="00000000" w:rsidR="00000000" w:rsidRPr="00000000">
        <w:rPr>
          <w:i w:val="1"/>
          <w:rtl w:val="0"/>
        </w:rPr>
        <w:t xml:space="preserve">ee Commonwealth v. Carroll</w:t>
      </w:r>
      <w:r w:rsidDel="00000000" w:rsidR="00000000" w:rsidRPr="00000000">
        <w:rPr>
          <w:rtl w:val="0"/>
        </w:rPr>
        <w:t xml:space="preserve"> (P)). </w:t>
      </w:r>
    </w:p>
    <w:p w:rsidR="00000000" w:rsidDel="00000000" w:rsidP="00000000" w:rsidRDefault="00000000" w:rsidRPr="00000000" w14:paraId="00000065">
      <w:pPr>
        <w:pageBreakBefore w:val="0"/>
        <w:numPr>
          <w:ilvl w:val="3"/>
          <w:numId w:val="6"/>
        </w:numPr>
        <w:ind w:left="2880" w:hanging="360"/>
        <w:rPr/>
      </w:pPr>
      <w:r w:rsidDel="00000000" w:rsidR="00000000" w:rsidRPr="00000000">
        <w:rPr>
          <w:rtl w:val="0"/>
        </w:rPr>
        <w:t xml:space="preserve">Negligence</w:t>
      </w:r>
    </w:p>
    <w:p w:rsidR="00000000" w:rsidDel="00000000" w:rsidP="00000000" w:rsidRDefault="00000000" w:rsidRPr="00000000" w14:paraId="00000066">
      <w:pPr>
        <w:pageBreakBefore w:val="0"/>
        <w:numPr>
          <w:ilvl w:val="4"/>
          <w:numId w:val="6"/>
        </w:numPr>
        <w:ind w:left="3600" w:hanging="360"/>
        <w:rPr/>
      </w:pPr>
      <w:r w:rsidDel="00000000" w:rsidR="00000000" w:rsidRPr="00000000">
        <w:rPr>
          <w:u w:val="single"/>
          <w:rtl w:val="0"/>
        </w:rPr>
        <w:t xml:space="preserve">Minority Rule: Same standard as Civil Negligence</w:t>
      </w:r>
      <w:r w:rsidDel="00000000" w:rsidR="00000000" w:rsidRPr="00000000">
        <w:rPr>
          <w:rtl w:val="0"/>
        </w:rPr>
        <w:t xml:space="preserve"> (</w:t>
      </w:r>
      <w:r w:rsidDel="00000000" w:rsidR="00000000" w:rsidRPr="00000000">
        <w:rPr>
          <w:i w:val="1"/>
          <w:rtl w:val="0"/>
        </w:rPr>
        <w:t xml:space="preserve">See State v. Hazelwood</w:t>
      </w:r>
      <w:r w:rsidDel="00000000" w:rsidR="00000000" w:rsidRPr="00000000">
        <w:rPr>
          <w:rtl w:val="0"/>
        </w:rPr>
        <w:t xml:space="preserve"> (AK)). D was the captain of the Exxon Valdez, which ran aground and spilled oil into the ocean. D was charged w/negligently discharging petroleum. Ct. ruled req.’s for crim. negligence are same as for civil, only the risk of injury is much higher. Meant to incentivize carefulness. </w:t>
      </w:r>
    </w:p>
    <w:p w:rsidR="00000000" w:rsidDel="00000000" w:rsidP="00000000" w:rsidRDefault="00000000" w:rsidRPr="00000000" w14:paraId="00000067">
      <w:pPr>
        <w:pageBreakBefore w:val="0"/>
        <w:numPr>
          <w:ilvl w:val="4"/>
          <w:numId w:val="6"/>
        </w:numPr>
        <w:ind w:left="3600" w:hanging="360"/>
        <w:rPr/>
      </w:pPr>
      <w:r w:rsidDel="00000000" w:rsidR="00000000" w:rsidRPr="00000000">
        <w:rPr>
          <w:u w:val="single"/>
          <w:rtl w:val="0"/>
        </w:rPr>
        <w:t xml:space="preserve">Majority Rule: Req’s Gross Negligence</w:t>
      </w:r>
      <w:r w:rsidDel="00000000" w:rsidR="00000000" w:rsidRPr="00000000">
        <w:rPr>
          <w:rtl w:val="0"/>
        </w:rPr>
        <w:t xml:space="preserve"> (</w:t>
      </w:r>
      <w:r w:rsidDel="00000000" w:rsidR="00000000" w:rsidRPr="00000000">
        <w:rPr>
          <w:i w:val="1"/>
          <w:rtl w:val="0"/>
        </w:rPr>
        <w:t xml:space="preserve">See Santanillanes v. New Mexico</w:t>
      </w:r>
      <w:r w:rsidDel="00000000" w:rsidR="00000000" w:rsidRPr="00000000">
        <w:rPr>
          <w:rtl w:val="0"/>
        </w:rPr>
        <w:t xml:space="preserve"> (NM)). D cut his 7yr/o nephew’s neck w/a knife during an altercation. Statute allowed conviction if placed child negligently in situation endangering health. Ct. ruled that criminal negligence must reflect a mental state warranting of contempt. </w:t>
      </w:r>
    </w:p>
    <w:p w:rsidR="00000000" w:rsidDel="00000000" w:rsidP="00000000" w:rsidRDefault="00000000" w:rsidRPr="00000000" w14:paraId="00000068">
      <w:pPr>
        <w:pageBreakBefore w:val="0"/>
        <w:numPr>
          <w:ilvl w:val="2"/>
          <w:numId w:val="6"/>
        </w:numPr>
        <w:ind w:left="2160" w:hanging="360"/>
        <w:rPr/>
      </w:pPr>
      <w:r w:rsidDel="00000000" w:rsidR="00000000" w:rsidRPr="00000000">
        <w:rPr>
          <w:rtl w:val="0"/>
        </w:rPr>
        <w:t xml:space="preserve">Rules</w:t>
      </w:r>
    </w:p>
    <w:p w:rsidR="00000000" w:rsidDel="00000000" w:rsidP="00000000" w:rsidRDefault="00000000" w:rsidRPr="00000000" w14:paraId="00000069">
      <w:pPr>
        <w:pageBreakBefore w:val="0"/>
        <w:numPr>
          <w:ilvl w:val="3"/>
          <w:numId w:val="6"/>
        </w:numPr>
        <w:ind w:left="2880" w:hanging="360"/>
        <w:rPr/>
      </w:pPr>
      <w:r w:rsidDel="00000000" w:rsidR="00000000" w:rsidRPr="00000000">
        <w:rPr>
          <w:u w:val="single"/>
          <w:rtl w:val="0"/>
        </w:rPr>
        <w:t xml:space="preserve">No Liability for General Wickedness</w:t>
      </w:r>
      <w:r w:rsidDel="00000000" w:rsidR="00000000" w:rsidRPr="00000000">
        <w:rPr>
          <w:rtl w:val="0"/>
        </w:rPr>
        <w:t xml:space="preserve"> (</w:t>
      </w:r>
      <w:r w:rsidDel="00000000" w:rsidR="00000000" w:rsidRPr="00000000">
        <w:rPr>
          <w:i w:val="1"/>
          <w:rtl w:val="0"/>
        </w:rPr>
        <w:t xml:space="preserve">See Regina v. Cunningham</w:t>
      </w:r>
      <w:r w:rsidDel="00000000" w:rsidR="00000000" w:rsidRPr="00000000">
        <w:rPr>
          <w:rtl w:val="0"/>
        </w:rPr>
        <w:t xml:space="preserve">; </w:t>
      </w:r>
      <w:r w:rsidDel="00000000" w:rsidR="00000000" w:rsidRPr="00000000">
        <w:rPr>
          <w:i w:val="1"/>
          <w:rtl w:val="0"/>
        </w:rPr>
        <w:t xml:space="preserve">Regina v. Faulkner</w:t>
      </w:r>
      <w:r w:rsidDel="00000000" w:rsidR="00000000" w:rsidRPr="00000000">
        <w:rPr>
          <w:rtl w:val="0"/>
        </w:rPr>
        <w:t xml:space="preserve">). A D is not liable for all bad consequences of illegal conduct. He must have some mens rea in relation to those consequences, even if only that he should’ve reasonably foreseen &amp; avoided them as in the case of negligence. </w:t>
      </w:r>
    </w:p>
    <w:p w:rsidR="00000000" w:rsidDel="00000000" w:rsidP="00000000" w:rsidRDefault="00000000" w:rsidRPr="00000000" w14:paraId="0000006A">
      <w:pPr>
        <w:pageBreakBefore w:val="0"/>
        <w:numPr>
          <w:ilvl w:val="3"/>
          <w:numId w:val="6"/>
        </w:numPr>
        <w:spacing w:after="0" w:lineRule="auto"/>
        <w:ind w:left="2880" w:hanging="360"/>
        <w:rPr>
          <w:u w:val="none"/>
        </w:rPr>
      </w:pPr>
      <w:r w:rsidDel="00000000" w:rsidR="00000000" w:rsidRPr="00000000">
        <w:rPr>
          <w:u w:val="single"/>
          <w:rtl w:val="0"/>
        </w:rPr>
        <w:t xml:space="preserve">MPC § 2.02(3) Recklessness Default</w:t>
      </w:r>
      <w:r w:rsidDel="00000000" w:rsidR="00000000" w:rsidRPr="00000000">
        <w:rPr>
          <w:rtl w:val="0"/>
        </w:rPr>
        <w:t xml:space="preserve">: When culpability req not specified, minimum is Recklessness (i.e., no negligence).</w:t>
      </w:r>
      <w:r w:rsidDel="00000000" w:rsidR="00000000" w:rsidRPr="00000000">
        <w:rPr>
          <w:rtl w:val="0"/>
        </w:rPr>
      </w:r>
    </w:p>
    <w:p w:rsidR="00000000" w:rsidDel="00000000" w:rsidP="00000000" w:rsidRDefault="00000000" w:rsidRPr="00000000" w14:paraId="0000006B">
      <w:pPr>
        <w:pStyle w:val="Heading3"/>
        <w:pageBreakBefore w:val="0"/>
        <w:numPr>
          <w:ilvl w:val="1"/>
          <w:numId w:val="6"/>
        </w:numPr>
        <w:spacing w:after="0" w:before="0" w:lineRule="auto"/>
        <w:ind w:left="1440" w:hanging="360"/>
        <w:rPr>
          <w:color w:val="000000"/>
        </w:rPr>
      </w:pPr>
      <w:bookmarkStart w:colFirst="0" w:colLast="0" w:name="_heading=h.4d34og8" w:id="8"/>
      <w:bookmarkEnd w:id="8"/>
      <w:r w:rsidDel="00000000" w:rsidR="00000000" w:rsidRPr="00000000">
        <w:rPr>
          <w:color w:val="000000"/>
          <w:rtl w:val="0"/>
        </w:rPr>
        <w:t xml:space="preserve">Causation</w:t>
      </w:r>
    </w:p>
    <w:p w:rsidR="00000000" w:rsidDel="00000000" w:rsidP="00000000" w:rsidRDefault="00000000" w:rsidRPr="00000000" w14:paraId="0000006C">
      <w:pPr>
        <w:pageBreakBefore w:val="0"/>
        <w:numPr>
          <w:ilvl w:val="2"/>
          <w:numId w:val="6"/>
        </w:numPr>
        <w:ind w:left="2160" w:hanging="360"/>
        <w:rPr/>
      </w:pPr>
      <w:r w:rsidDel="00000000" w:rsidR="00000000" w:rsidRPr="00000000">
        <w:rPr>
          <w:rtl w:val="0"/>
        </w:rPr>
        <w:t xml:space="preserve">Factual</w:t>
      </w:r>
    </w:p>
    <w:p w:rsidR="00000000" w:rsidDel="00000000" w:rsidP="00000000" w:rsidRDefault="00000000" w:rsidRPr="00000000" w14:paraId="0000006D">
      <w:pPr>
        <w:pageBreakBefore w:val="0"/>
        <w:numPr>
          <w:ilvl w:val="3"/>
          <w:numId w:val="6"/>
        </w:numPr>
        <w:ind w:left="2880" w:hanging="360"/>
        <w:rPr/>
      </w:pPr>
      <w:r w:rsidDel="00000000" w:rsidR="00000000" w:rsidRPr="00000000">
        <w:rPr>
          <w:u w:val="single"/>
          <w:rtl w:val="0"/>
        </w:rPr>
        <w:t xml:space="preserve">But For</w:t>
      </w:r>
      <w:r w:rsidDel="00000000" w:rsidR="00000000" w:rsidRPr="00000000">
        <w:rPr>
          <w:rtl w:val="0"/>
        </w:rPr>
        <w:t xml:space="preserve">. MPC § 2.03(1): Conduct is the factual cause of a result when but for the conduct, the result in question would not have occurred. </w:t>
      </w:r>
    </w:p>
    <w:p w:rsidR="00000000" w:rsidDel="00000000" w:rsidP="00000000" w:rsidRDefault="00000000" w:rsidRPr="00000000" w14:paraId="0000006E">
      <w:pPr>
        <w:pageBreakBefore w:val="0"/>
        <w:numPr>
          <w:ilvl w:val="2"/>
          <w:numId w:val="6"/>
        </w:numPr>
        <w:ind w:left="2160" w:hanging="360"/>
        <w:rPr/>
      </w:pPr>
      <w:r w:rsidDel="00000000" w:rsidR="00000000" w:rsidRPr="00000000">
        <w:rPr>
          <w:rtl w:val="0"/>
        </w:rPr>
        <w:t xml:space="preserve">Proximate</w:t>
      </w:r>
    </w:p>
    <w:p w:rsidR="00000000" w:rsidDel="00000000" w:rsidP="00000000" w:rsidRDefault="00000000" w:rsidRPr="00000000" w14:paraId="0000006F">
      <w:pPr>
        <w:pageBreakBefore w:val="0"/>
        <w:numPr>
          <w:ilvl w:val="3"/>
          <w:numId w:val="6"/>
        </w:numPr>
        <w:ind w:left="2880" w:hanging="360"/>
        <w:rPr/>
      </w:pPr>
      <w:r w:rsidDel="00000000" w:rsidR="00000000" w:rsidRPr="00000000">
        <w:rPr>
          <w:u w:val="single"/>
          <w:rtl w:val="0"/>
        </w:rPr>
        <w:t xml:space="preserve">Purpose &amp; Knowledge</w:t>
      </w:r>
      <w:r w:rsidDel="00000000" w:rsidR="00000000" w:rsidRPr="00000000">
        <w:rPr>
          <w:rtl w:val="0"/>
        </w:rPr>
        <w:t xml:space="preserve">. MPC § 2.03(2): Result must be we/in purpose/contemplation of D. </w:t>
      </w:r>
    </w:p>
    <w:p w:rsidR="00000000" w:rsidDel="00000000" w:rsidP="00000000" w:rsidRDefault="00000000" w:rsidRPr="00000000" w14:paraId="00000070">
      <w:pPr>
        <w:pageBreakBefore w:val="0"/>
        <w:numPr>
          <w:ilvl w:val="3"/>
          <w:numId w:val="6"/>
        </w:numPr>
        <w:ind w:left="2880" w:hanging="360"/>
        <w:rPr/>
      </w:pPr>
      <w:r w:rsidDel="00000000" w:rsidR="00000000" w:rsidRPr="00000000">
        <w:rPr>
          <w:u w:val="single"/>
          <w:rtl w:val="0"/>
        </w:rPr>
        <w:t xml:space="preserve">Recklessness &amp; Negligence</w:t>
      </w:r>
      <w:r w:rsidDel="00000000" w:rsidR="00000000" w:rsidRPr="00000000">
        <w:rPr>
          <w:rtl w:val="0"/>
        </w:rPr>
        <w:t xml:space="preserve">. MPC § 2.03(3): Where recklessly or negligently causing a result is an element, actual result must be w/in risk actor is or should be aware of. </w:t>
      </w:r>
    </w:p>
    <w:p w:rsidR="00000000" w:rsidDel="00000000" w:rsidP="00000000" w:rsidRDefault="00000000" w:rsidRPr="00000000" w14:paraId="00000071">
      <w:pPr>
        <w:pageBreakBefore w:val="0"/>
        <w:numPr>
          <w:ilvl w:val="3"/>
          <w:numId w:val="6"/>
        </w:numPr>
        <w:ind w:left="2880" w:hanging="360"/>
        <w:rPr/>
      </w:pPr>
      <w:r w:rsidDel="00000000" w:rsidR="00000000" w:rsidRPr="00000000">
        <w:rPr>
          <w:rtl w:val="0"/>
        </w:rPr>
        <w:t xml:space="preserve">Caveats to both MPC § 2.03(2) &amp; (3): Proximate cause can be still be shown even if intended/probable result and actual result differ where:</w:t>
      </w:r>
    </w:p>
    <w:p w:rsidR="00000000" w:rsidDel="00000000" w:rsidP="00000000" w:rsidRDefault="00000000" w:rsidRPr="00000000" w14:paraId="00000072">
      <w:pPr>
        <w:pageBreakBefore w:val="0"/>
        <w:numPr>
          <w:ilvl w:val="4"/>
          <w:numId w:val="6"/>
        </w:numPr>
        <w:ind w:left="3600" w:hanging="360"/>
        <w:rPr/>
      </w:pPr>
      <w:r w:rsidDel="00000000" w:rsidR="00000000" w:rsidRPr="00000000">
        <w:rPr>
          <w:u w:val="single"/>
          <w:rtl w:val="0"/>
        </w:rPr>
        <w:t xml:space="preserve">Transferred Intent</w:t>
      </w:r>
      <w:r w:rsidDel="00000000" w:rsidR="00000000" w:rsidRPr="00000000">
        <w:rPr>
          <w:rtl w:val="0"/>
        </w:rPr>
        <w:t xml:space="preserve">. Where only difference is result affects an unforeseen victim/property</w:t>
      </w:r>
    </w:p>
    <w:p w:rsidR="00000000" w:rsidDel="00000000" w:rsidP="00000000" w:rsidRDefault="00000000" w:rsidRPr="00000000" w14:paraId="00000073">
      <w:pPr>
        <w:pageBreakBefore w:val="0"/>
        <w:numPr>
          <w:ilvl w:val="4"/>
          <w:numId w:val="6"/>
        </w:numPr>
        <w:ind w:left="3600" w:hanging="360"/>
        <w:rPr/>
      </w:pPr>
      <w:r w:rsidDel="00000000" w:rsidR="00000000" w:rsidRPr="00000000">
        <w:rPr>
          <w:u w:val="single"/>
          <w:rtl w:val="0"/>
        </w:rPr>
        <w:t xml:space="preserve">Lucky Victim</w:t>
      </w:r>
      <w:r w:rsidDel="00000000" w:rsidR="00000000" w:rsidRPr="00000000">
        <w:rPr>
          <w:rtl w:val="0"/>
        </w:rPr>
        <w:t xml:space="preserve">. Where only difference is result probably should’ve been more serious</w:t>
      </w:r>
    </w:p>
    <w:p w:rsidR="00000000" w:rsidDel="00000000" w:rsidP="00000000" w:rsidRDefault="00000000" w:rsidRPr="00000000" w14:paraId="00000074">
      <w:pPr>
        <w:pageBreakBefore w:val="0"/>
        <w:numPr>
          <w:ilvl w:val="4"/>
          <w:numId w:val="6"/>
        </w:numPr>
        <w:ind w:left="3600" w:hanging="360"/>
        <w:rPr/>
      </w:pPr>
      <w:r w:rsidDel="00000000" w:rsidR="00000000" w:rsidRPr="00000000">
        <w:rPr>
          <w:u w:val="single"/>
          <w:rtl w:val="0"/>
        </w:rPr>
        <w:t xml:space="preserve">Intent to do Slightly Less</w:t>
      </w:r>
      <w:r w:rsidDel="00000000" w:rsidR="00000000" w:rsidRPr="00000000">
        <w:rPr>
          <w:rtl w:val="0"/>
        </w:rPr>
        <w:t xml:space="preserve">. The actual result involves the same kind of harm as the intended/probable result and is not too remote or accidental in its occurrence to have a just bearing on the actor’s liability. </w:t>
      </w:r>
    </w:p>
    <w:p w:rsidR="00000000" w:rsidDel="00000000" w:rsidP="00000000" w:rsidRDefault="00000000" w:rsidRPr="00000000" w14:paraId="00000075">
      <w:pPr>
        <w:pageBreakBefore w:val="0"/>
        <w:numPr>
          <w:ilvl w:val="3"/>
          <w:numId w:val="6"/>
        </w:numPr>
        <w:ind w:left="2880" w:hanging="360"/>
        <w:rPr/>
      </w:pPr>
      <w:r w:rsidDel="00000000" w:rsidR="00000000" w:rsidRPr="00000000">
        <w:rPr>
          <w:u w:val="single"/>
          <w:rtl w:val="0"/>
        </w:rPr>
        <w:t xml:space="preserve">Reasonable Foreseeability</w:t>
      </w:r>
      <w:r w:rsidDel="00000000" w:rsidR="00000000" w:rsidRPr="00000000">
        <w:rPr>
          <w:rtl w:val="0"/>
        </w:rPr>
        <w:t xml:space="preserve"> (</w:t>
      </w:r>
      <w:r w:rsidDel="00000000" w:rsidR="00000000" w:rsidRPr="00000000">
        <w:rPr>
          <w:i w:val="1"/>
          <w:rtl w:val="0"/>
        </w:rPr>
        <w:t xml:space="preserve">See People v. Acosta</w:t>
      </w:r>
      <w:r w:rsidDel="00000000" w:rsidR="00000000" w:rsidRPr="00000000">
        <w:rPr>
          <w:rtl w:val="0"/>
        </w:rPr>
        <w:t xml:space="preserve"> (CA)). A person proximately causes an injury when it is a reasonably foreseeable result of his prohibited conduct. </w:t>
      </w:r>
    </w:p>
    <w:p w:rsidR="00000000" w:rsidDel="00000000" w:rsidP="00000000" w:rsidRDefault="00000000" w:rsidRPr="00000000" w14:paraId="00000076">
      <w:pPr>
        <w:pageBreakBefore w:val="0"/>
        <w:numPr>
          <w:ilvl w:val="4"/>
          <w:numId w:val="6"/>
        </w:numPr>
        <w:ind w:left="3600" w:hanging="360"/>
        <w:rPr/>
      </w:pPr>
      <w:r w:rsidDel="00000000" w:rsidR="00000000" w:rsidRPr="00000000">
        <w:rPr>
          <w:i w:val="1"/>
          <w:rtl w:val="0"/>
        </w:rPr>
        <w:t xml:space="preserve">See People v. Acosta</w:t>
      </w:r>
      <w:r w:rsidDel="00000000" w:rsidR="00000000" w:rsidRPr="00000000">
        <w:rPr>
          <w:rtl w:val="0"/>
        </w:rPr>
        <w:t xml:space="preserve"> (CA), in which D led police on a high speed car chase. During the pursuit, two police helicopters collided killing 3. Ct. ruled it is foreseeable that an officer is killed while in pursuit of a suspect (even though the type of crash here was totally unprecedented).</w:t>
      </w:r>
    </w:p>
    <w:p w:rsidR="00000000" w:rsidDel="00000000" w:rsidP="00000000" w:rsidRDefault="00000000" w:rsidRPr="00000000" w14:paraId="00000077">
      <w:pPr>
        <w:pageBreakBefore w:val="0"/>
        <w:numPr>
          <w:ilvl w:val="2"/>
          <w:numId w:val="6"/>
        </w:numPr>
        <w:ind w:left="2160" w:hanging="360"/>
        <w:rPr/>
      </w:pPr>
      <w:r w:rsidDel="00000000" w:rsidR="00000000" w:rsidRPr="00000000">
        <w:rPr>
          <w:rtl w:val="0"/>
        </w:rPr>
        <w:t xml:space="preserve">Intervening Causes</w:t>
      </w:r>
    </w:p>
    <w:p w:rsidR="00000000" w:rsidDel="00000000" w:rsidP="00000000" w:rsidRDefault="00000000" w:rsidRPr="00000000" w14:paraId="00000078">
      <w:pPr>
        <w:pageBreakBefore w:val="0"/>
        <w:numPr>
          <w:ilvl w:val="3"/>
          <w:numId w:val="6"/>
        </w:numPr>
        <w:ind w:left="2880" w:hanging="360"/>
        <w:rPr>
          <w:u w:val="none"/>
        </w:rPr>
      </w:pPr>
      <w:r w:rsidDel="00000000" w:rsidR="00000000" w:rsidRPr="00000000">
        <w:rPr>
          <w:u w:val="single"/>
          <w:rtl w:val="0"/>
        </w:rPr>
        <w:t xml:space="preserve">Intervening Cause</w:t>
      </w:r>
      <w:r w:rsidDel="00000000" w:rsidR="00000000" w:rsidRPr="00000000">
        <w:rPr>
          <w:rtl w:val="0"/>
        </w:rPr>
        <w:t xml:space="preserve"> (</w:t>
      </w:r>
      <w:r w:rsidDel="00000000" w:rsidR="00000000" w:rsidRPr="00000000">
        <w:rPr>
          <w:i w:val="1"/>
          <w:rtl w:val="0"/>
        </w:rPr>
        <w:t xml:space="preserve">See People v. Arzon</w:t>
      </w:r>
      <w:r w:rsidDel="00000000" w:rsidR="00000000" w:rsidRPr="00000000">
        <w:rPr>
          <w:rtl w:val="0"/>
        </w:rPr>
        <w:t xml:space="preserve"> (NY)). D’s acts need not be sole &amp; exclusive cause of the result. Individual is criminally liable if his conduct was a sufficiently direct cause of the result (but for), and the ultimate harm is something which should have been foreseen (proximate). It is foreseeable that V likely will suffer a result when D places V in a particularly vulnerable position to suffer that result.</w:t>
      </w:r>
      <w:r w:rsidDel="00000000" w:rsidR="00000000" w:rsidRPr="00000000">
        <w:rPr>
          <w:rtl w:val="0"/>
        </w:rPr>
      </w:r>
    </w:p>
    <w:p w:rsidR="00000000" w:rsidDel="00000000" w:rsidP="00000000" w:rsidRDefault="00000000" w:rsidRPr="00000000" w14:paraId="00000079">
      <w:pPr>
        <w:pageBreakBefore w:val="0"/>
        <w:numPr>
          <w:ilvl w:val="4"/>
          <w:numId w:val="6"/>
        </w:numPr>
        <w:ind w:left="3600" w:hanging="360"/>
        <w:rPr>
          <w:u w:val="none"/>
        </w:rPr>
      </w:pPr>
      <w:r w:rsidDel="00000000" w:rsidR="00000000" w:rsidRPr="00000000">
        <w:rPr>
          <w:i w:val="1"/>
          <w:rtl w:val="0"/>
        </w:rPr>
        <w:t xml:space="preserve">See People v. Arzon</w:t>
      </w:r>
      <w:r w:rsidDel="00000000" w:rsidR="00000000" w:rsidRPr="00000000">
        <w:rPr>
          <w:rtl w:val="0"/>
        </w:rPr>
        <w:t xml:space="preserve"> (NY), in which D lit a couch on fire in an abandoned building. While firefighters were in the building, a second fire on a lower floor broke out (not b/c of D) and a firefighter was killed. Ct. ruled that a firefighter responding to a fire is foreseeable, and that D placed the firefighter in a vulnerable situation (e.g., a burning building).</w:t>
      </w:r>
      <w:r w:rsidDel="00000000" w:rsidR="00000000" w:rsidRPr="00000000">
        <w:rPr>
          <w:rtl w:val="0"/>
        </w:rPr>
      </w:r>
    </w:p>
    <w:p w:rsidR="00000000" w:rsidDel="00000000" w:rsidP="00000000" w:rsidRDefault="00000000" w:rsidRPr="00000000" w14:paraId="0000007A">
      <w:pPr>
        <w:pageBreakBefore w:val="0"/>
        <w:numPr>
          <w:ilvl w:val="3"/>
          <w:numId w:val="6"/>
        </w:numPr>
        <w:ind w:left="2880" w:hanging="360"/>
        <w:rPr>
          <w:u w:val="none"/>
        </w:rPr>
      </w:pPr>
      <w:r w:rsidDel="00000000" w:rsidR="00000000" w:rsidRPr="00000000">
        <w:rPr>
          <w:u w:val="single"/>
          <w:rtl w:val="0"/>
        </w:rPr>
        <w:t xml:space="preserve">Sufficiently Direct Cause</w:t>
      </w:r>
      <w:r w:rsidDel="00000000" w:rsidR="00000000" w:rsidRPr="00000000">
        <w:rPr>
          <w:rtl w:val="0"/>
        </w:rPr>
        <w:t xml:space="preserve"> (</w:t>
      </w:r>
      <w:r w:rsidDel="00000000" w:rsidR="00000000" w:rsidRPr="00000000">
        <w:rPr>
          <w:i w:val="1"/>
          <w:rtl w:val="0"/>
        </w:rPr>
        <w:t xml:space="preserve">See People v. Warner-Lambert</w:t>
      </w:r>
      <w:r w:rsidDel="00000000" w:rsidR="00000000" w:rsidRPr="00000000">
        <w:rPr>
          <w:rtl w:val="0"/>
        </w:rPr>
        <w:t xml:space="preserve"> (NY)). Mere exposure to risk is insufficient. D’s conduct must be a sufficiently direct cause of the ensuing harm and the direct causal mechanism must be identified. </w:t>
      </w:r>
      <w:r w:rsidDel="00000000" w:rsidR="00000000" w:rsidRPr="00000000">
        <w:rPr>
          <w:rtl w:val="0"/>
        </w:rPr>
      </w:r>
    </w:p>
    <w:p w:rsidR="00000000" w:rsidDel="00000000" w:rsidP="00000000" w:rsidRDefault="00000000" w:rsidRPr="00000000" w14:paraId="0000007B">
      <w:pPr>
        <w:pageBreakBefore w:val="0"/>
        <w:numPr>
          <w:ilvl w:val="4"/>
          <w:numId w:val="6"/>
        </w:numPr>
        <w:ind w:left="3600" w:hanging="360"/>
        <w:rPr>
          <w:u w:val="none"/>
        </w:rPr>
      </w:pPr>
      <w:r w:rsidDel="00000000" w:rsidR="00000000" w:rsidRPr="00000000">
        <w:rPr>
          <w:i w:val="1"/>
          <w:rtl w:val="0"/>
        </w:rPr>
        <w:t xml:space="preserve">See People v. Warner-Lambert </w:t>
      </w:r>
      <w:r w:rsidDel="00000000" w:rsidR="00000000" w:rsidRPr="00000000">
        <w:rPr>
          <w:rtl w:val="0"/>
        </w:rPr>
        <w:t xml:space="preserve">(NY), in which D’s knew that a potentially explosive dust pervaded their factory, but did not clean it up. The factory exploded, but no cause was identified. Ct. ruled D’s not liable b/c conduct was not a sufficiently direct cause of the ensuing harm. </w:t>
      </w:r>
      <w:r w:rsidDel="00000000" w:rsidR="00000000" w:rsidRPr="00000000">
        <w:rPr>
          <w:rtl w:val="0"/>
        </w:rPr>
      </w:r>
    </w:p>
    <w:p w:rsidR="00000000" w:rsidDel="00000000" w:rsidP="00000000" w:rsidRDefault="00000000" w:rsidRPr="00000000" w14:paraId="0000007C">
      <w:pPr>
        <w:pageBreakBefore w:val="0"/>
        <w:numPr>
          <w:ilvl w:val="3"/>
          <w:numId w:val="6"/>
        </w:numPr>
        <w:ind w:left="2880" w:hanging="360"/>
        <w:rPr>
          <w:u w:val="none"/>
        </w:rPr>
      </w:pPr>
      <w:r w:rsidDel="00000000" w:rsidR="00000000" w:rsidRPr="00000000">
        <w:rPr>
          <w:u w:val="single"/>
          <w:rtl w:val="0"/>
        </w:rPr>
        <w:t xml:space="preserve">Final Overt Act</w:t>
      </w:r>
      <w:r w:rsidDel="00000000" w:rsidR="00000000" w:rsidRPr="00000000">
        <w:rPr>
          <w:rtl w:val="0"/>
        </w:rPr>
        <w:t xml:space="preserve"> (</w:t>
      </w:r>
      <w:r w:rsidDel="00000000" w:rsidR="00000000" w:rsidRPr="00000000">
        <w:rPr>
          <w:i w:val="1"/>
          <w:rtl w:val="0"/>
        </w:rPr>
        <w:t xml:space="preserve">See People v. Kevorkian</w:t>
      </w:r>
      <w:r w:rsidDel="00000000" w:rsidR="00000000" w:rsidRPr="00000000">
        <w:rPr>
          <w:rtl w:val="0"/>
        </w:rPr>
        <w:t xml:space="preserve"> (MI)). D is culpable for the result where she participates in the final overt act, but not where she is involved merely in the events leading up to the commission, such as furnishing the means, even if she hopes the result will transpire. </w:t>
      </w:r>
      <w:r w:rsidDel="00000000" w:rsidR="00000000" w:rsidRPr="00000000">
        <w:rPr>
          <w:rtl w:val="0"/>
        </w:rPr>
      </w:r>
    </w:p>
    <w:p w:rsidR="00000000" w:rsidDel="00000000" w:rsidP="00000000" w:rsidRDefault="00000000" w:rsidRPr="00000000" w14:paraId="0000007D">
      <w:pPr>
        <w:pageBreakBefore w:val="0"/>
        <w:numPr>
          <w:ilvl w:val="4"/>
          <w:numId w:val="6"/>
        </w:numPr>
        <w:ind w:left="3600" w:hanging="360"/>
        <w:rPr>
          <w:u w:val="none"/>
        </w:rPr>
      </w:pPr>
      <w:r w:rsidDel="00000000" w:rsidR="00000000" w:rsidRPr="00000000">
        <w:rPr>
          <w:i w:val="1"/>
          <w:rtl w:val="0"/>
        </w:rPr>
        <w:t xml:space="preserve">See People v. Kevorkian</w:t>
      </w:r>
      <w:r w:rsidDel="00000000" w:rsidR="00000000" w:rsidRPr="00000000">
        <w:rPr>
          <w:rtl w:val="0"/>
        </w:rPr>
        <w:t xml:space="preserve"> (MI), in which Ct. ruled that a physician who assisted two women commit suicide (such that the women would have control over the final act ending their life, but D helped them set up the apparatus) could be liable for murder.</w:t>
      </w:r>
      <w:r w:rsidDel="00000000" w:rsidR="00000000" w:rsidRPr="00000000">
        <w:rPr>
          <w:rtl w:val="0"/>
        </w:rPr>
      </w:r>
    </w:p>
    <w:p w:rsidR="00000000" w:rsidDel="00000000" w:rsidP="00000000" w:rsidRDefault="00000000" w:rsidRPr="00000000" w14:paraId="0000007E">
      <w:pPr>
        <w:pageBreakBefore w:val="0"/>
        <w:numPr>
          <w:ilvl w:val="4"/>
          <w:numId w:val="6"/>
        </w:numPr>
        <w:ind w:left="3600" w:hanging="360"/>
        <w:rPr/>
      </w:pPr>
      <w:r w:rsidDel="00000000" w:rsidR="00000000" w:rsidRPr="00000000">
        <w:rPr>
          <w:i w:val="1"/>
          <w:rtl w:val="0"/>
        </w:rPr>
        <w:t xml:space="preserve">See People v. Campbell</w:t>
      </w:r>
      <w:r w:rsidDel="00000000" w:rsidR="00000000" w:rsidRPr="00000000">
        <w:rPr>
          <w:rtl w:val="0"/>
        </w:rPr>
        <w:t xml:space="preserve"> (MI), in which D drank heavily w/the man who slept w/his wife. D encouraged him to kill himself, gave him a gun, and left. Ct. ruled D not liable for murder b/c did not cause the death. </w:t>
      </w:r>
    </w:p>
    <w:p w:rsidR="00000000" w:rsidDel="00000000" w:rsidP="00000000" w:rsidRDefault="00000000" w:rsidRPr="00000000" w14:paraId="0000007F">
      <w:pPr>
        <w:pStyle w:val="Heading1"/>
        <w:pageBreakBefore w:val="0"/>
        <w:rPr/>
      </w:pPr>
      <w:bookmarkStart w:colFirst="0" w:colLast="0" w:name="_heading=h.2s8eyo1" w:id="9"/>
      <w:bookmarkEnd w:id="9"/>
      <w:r w:rsidDel="00000000" w:rsidR="00000000" w:rsidRPr="00000000">
        <w:rPr>
          <w:rtl w:val="0"/>
        </w:rPr>
        <w:t xml:space="preserve">Criminal Homicide</w:t>
      </w:r>
    </w:p>
    <w:p w:rsidR="00000000" w:rsidDel="00000000" w:rsidP="00000000" w:rsidRDefault="00000000" w:rsidRPr="00000000" w14:paraId="00000080">
      <w:pPr>
        <w:pStyle w:val="Heading2"/>
        <w:pageBreakBefore w:val="0"/>
        <w:numPr>
          <w:ilvl w:val="0"/>
          <w:numId w:val="1"/>
        </w:numPr>
        <w:spacing w:after="0" w:lineRule="auto"/>
        <w:ind w:left="720" w:hanging="360"/>
        <w:rPr/>
      </w:pPr>
      <w:bookmarkStart w:colFirst="0" w:colLast="0" w:name="_heading=h.17dp8vu" w:id="10"/>
      <w:bookmarkEnd w:id="10"/>
      <w:r w:rsidDel="00000000" w:rsidR="00000000" w:rsidRPr="00000000">
        <w:rPr>
          <w:rtl w:val="0"/>
        </w:rPr>
        <w:t xml:space="preserve">Murder (With Malice)</w:t>
      </w:r>
    </w:p>
    <w:p w:rsidR="00000000" w:rsidDel="00000000" w:rsidP="00000000" w:rsidRDefault="00000000" w:rsidRPr="00000000" w14:paraId="00000081">
      <w:pPr>
        <w:pStyle w:val="Heading3"/>
        <w:pageBreakBefore w:val="0"/>
        <w:numPr>
          <w:ilvl w:val="1"/>
          <w:numId w:val="1"/>
        </w:numPr>
        <w:spacing w:after="0" w:before="0" w:lineRule="auto"/>
        <w:ind w:left="1440" w:hanging="360"/>
        <w:rPr>
          <w:color w:val="000000"/>
        </w:rPr>
      </w:pPr>
      <w:bookmarkStart w:colFirst="0" w:colLast="0" w:name="_heading=h.3rdcrjn" w:id="11"/>
      <w:bookmarkEnd w:id="11"/>
      <w:r w:rsidDel="00000000" w:rsidR="00000000" w:rsidRPr="00000000">
        <w:rPr>
          <w:color w:val="000000"/>
          <w:rtl w:val="0"/>
        </w:rPr>
        <w:t xml:space="preserve">Premeditation (Most Serious)</w:t>
      </w:r>
    </w:p>
    <w:p w:rsidR="00000000" w:rsidDel="00000000" w:rsidP="00000000" w:rsidRDefault="00000000" w:rsidRPr="00000000" w14:paraId="00000082">
      <w:pPr>
        <w:pageBreakBefore w:val="0"/>
        <w:numPr>
          <w:ilvl w:val="2"/>
          <w:numId w:val="1"/>
        </w:numPr>
        <w:ind w:left="2160" w:hanging="360"/>
        <w:rPr/>
      </w:pPr>
      <w:r w:rsidDel="00000000" w:rsidR="00000000" w:rsidRPr="00000000">
        <w:rPr>
          <w:u w:val="single"/>
          <w:rtl w:val="0"/>
        </w:rPr>
        <w:t xml:space="preserve">Evidence of Premeditation</w:t>
      </w:r>
      <w:r w:rsidDel="00000000" w:rsidR="00000000" w:rsidRPr="00000000">
        <w:rPr>
          <w:rtl w:val="0"/>
        </w:rPr>
        <w:t xml:space="preserve"> (</w:t>
      </w:r>
      <w:r w:rsidDel="00000000" w:rsidR="00000000" w:rsidRPr="00000000">
        <w:rPr>
          <w:i w:val="1"/>
          <w:rtl w:val="0"/>
        </w:rPr>
        <w:t xml:space="preserve">See People v. Anderson </w:t>
      </w:r>
      <w:r w:rsidDel="00000000" w:rsidR="00000000" w:rsidRPr="00000000">
        <w:rPr>
          <w:rtl w:val="0"/>
        </w:rPr>
        <w:t xml:space="preserve">(CA)). To prove premeditation:</w:t>
      </w:r>
    </w:p>
    <w:p w:rsidR="00000000" w:rsidDel="00000000" w:rsidP="00000000" w:rsidRDefault="00000000" w:rsidRPr="00000000" w14:paraId="00000083">
      <w:pPr>
        <w:pageBreakBefore w:val="0"/>
        <w:numPr>
          <w:ilvl w:val="3"/>
          <w:numId w:val="1"/>
        </w:numPr>
        <w:ind w:left="2880" w:hanging="360"/>
        <w:rPr/>
      </w:pPr>
      <w:r w:rsidDel="00000000" w:rsidR="00000000" w:rsidRPr="00000000">
        <w:rPr>
          <w:rtl w:val="0"/>
        </w:rPr>
        <w:t xml:space="preserve">3 types of evidence that can prove premeditation:</w:t>
      </w:r>
    </w:p>
    <w:p w:rsidR="00000000" w:rsidDel="00000000" w:rsidP="00000000" w:rsidRDefault="00000000" w:rsidRPr="00000000" w14:paraId="00000084">
      <w:pPr>
        <w:pageBreakBefore w:val="0"/>
        <w:numPr>
          <w:ilvl w:val="4"/>
          <w:numId w:val="1"/>
        </w:numPr>
        <w:ind w:left="3600" w:hanging="360"/>
        <w:rPr/>
      </w:pPr>
      <w:r w:rsidDel="00000000" w:rsidR="00000000" w:rsidRPr="00000000">
        <w:rPr>
          <w:rtl w:val="0"/>
        </w:rPr>
        <w:t xml:space="preserve">Facts re: prior behavior of D</w:t>
      </w:r>
    </w:p>
    <w:p w:rsidR="00000000" w:rsidDel="00000000" w:rsidP="00000000" w:rsidRDefault="00000000" w:rsidRPr="00000000" w14:paraId="00000085">
      <w:pPr>
        <w:pageBreakBefore w:val="0"/>
        <w:numPr>
          <w:ilvl w:val="4"/>
          <w:numId w:val="1"/>
        </w:numPr>
        <w:ind w:left="3600" w:hanging="360"/>
        <w:rPr/>
      </w:pPr>
      <w:r w:rsidDel="00000000" w:rsidR="00000000" w:rsidRPr="00000000">
        <w:rPr>
          <w:rtl w:val="0"/>
        </w:rPr>
        <w:t xml:space="preserve">Facts re: motive</w:t>
      </w:r>
    </w:p>
    <w:p w:rsidR="00000000" w:rsidDel="00000000" w:rsidP="00000000" w:rsidRDefault="00000000" w:rsidRPr="00000000" w14:paraId="00000086">
      <w:pPr>
        <w:pageBreakBefore w:val="0"/>
        <w:numPr>
          <w:ilvl w:val="4"/>
          <w:numId w:val="1"/>
        </w:numPr>
        <w:ind w:left="3600" w:hanging="360"/>
        <w:rPr/>
      </w:pPr>
      <w:r w:rsidDel="00000000" w:rsidR="00000000" w:rsidRPr="00000000">
        <w:rPr>
          <w:rtl w:val="0"/>
        </w:rPr>
        <w:t xml:space="preserve">Manner of killing (so particular as to have to have been previously conceived)</w:t>
      </w:r>
    </w:p>
    <w:p w:rsidR="00000000" w:rsidDel="00000000" w:rsidP="00000000" w:rsidRDefault="00000000" w:rsidRPr="00000000" w14:paraId="00000087">
      <w:pPr>
        <w:pageBreakBefore w:val="0"/>
        <w:numPr>
          <w:ilvl w:val="3"/>
          <w:numId w:val="1"/>
        </w:numPr>
        <w:ind w:left="2880" w:hanging="360"/>
        <w:rPr/>
      </w:pPr>
      <w:r w:rsidDel="00000000" w:rsidR="00000000" w:rsidRPr="00000000">
        <w:rPr>
          <w:rtl w:val="0"/>
        </w:rPr>
        <w:t xml:space="preserve">To prove premeditation, any of:</w:t>
      </w:r>
    </w:p>
    <w:p w:rsidR="00000000" w:rsidDel="00000000" w:rsidP="00000000" w:rsidRDefault="00000000" w:rsidRPr="00000000" w14:paraId="00000088">
      <w:pPr>
        <w:pageBreakBefore w:val="0"/>
        <w:numPr>
          <w:ilvl w:val="4"/>
          <w:numId w:val="1"/>
        </w:numPr>
        <w:ind w:left="3600" w:hanging="360"/>
        <w:rPr/>
      </w:pPr>
      <w:r w:rsidDel="00000000" w:rsidR="00000000" w:rsidRPr="00000000">
        <w:rPr>
          <w:rtl w:val="0"/>
        </w:rPr>
        <w:t xml:space="preserve">All 3 factors are present</w:t>
      </w:r>
    </w:p>
    <w:p w:rsidR="00000000" w:rsidDel="00000000" w:rsidP="00000000" w:rsidRDefault="00000000" w:rsidRPr="00000000" w14:paraId="00000089">
      <w:pPr>
        <w:pageBreakBefore w:val="0"/>
        <w:numPr>
          <w:ilvl w:val="4"/>
          <w:numId w:val="1"/>
        </w:numPr>
        <w:ind w:left="3600" w:hanging="360"/>
        <w:rPr/>
      </w:pPr>
      <w:r w:rsidDel="00000000" w:rsidR="00000000" w:rsidRPr="00000000">
        <w:rPr>
          <w:rtl w:val="0"/>
        </w:rPr>
        <w:t xml:space="preserve">Extremely strong evidence of prior behavior of the D</w:t>
      </w:r>
    </w:p>
    <w:p w:rsidR="00000000" w:rsidDel="00000000" w:rsidP="00000000" w:rsidRDefault="00000000" w:rsidRPr="00000000" w14:paraId="0000008A">
      <w:pPr>
        <w:pageBreakBefore w:val="0"/>
        <w:numPr>
          <w:ilvl w:val="4"/>
          <w:numId w:val="1"/>
        </w:numPr>
        <w:ind w:left="3600" w:hanging="360"/>
        <w:rPr/>
      </w:pPr>
      <w:r w:rsidDel="00000000" w:rsidR="00000000" w:rsidRPr="00000000">
        <w:rPr>
          <w:rtl w:val="0"/>
        </w:rPr>
        <w:t xml:space="preserve">Evidence of motive plus either prior behavior or manner of killing.</w:t>
      </w:r>
    </w:p>
    <w:p w:rsidR="00000000" w:rsidDel="00000000" w:rsidP="00000000" w:rsidRDefault="00000000" w:rsidRPr="00000000" w14:paraId="0000008B">
      <w:pPr>
        <w:pageBreakBefore w:val="0"/>
        <w:numPr>
          <w:ilvl w:val="2"/>
          <w:numId w:val="1"/>
        </w:numPr>
        <w:spacing w:after="0" w:lineRule="auto"/>
        <w:ind w:left="2160" w:hanging="360"/>
        <w:rPr/>
      </w:pPr>
      <w:sdt>
        <w:sdtPr>
          <w:tag w:val="goog_rdk_0"/>
        </w:sdtPr>
        <w:sdtContent>
          <w:r w:rsidDel="00000000" w:rsidR="00000000" w:rsidRPr="00000000">
            <w:rPr>
              <w:rFonts w:ascii="Arial Unicode MS" w:cs="Arial Unicode MS" w:eastAsia="Arial Unicode MS" w:hAnsi="Arial Unicode MS"/>
              <w:u w:val="single"/>
              <w:rtl w:val="0"/>
            </w:rPr>
            <w:t xml:space="preserve">Premeditation ≠ Intentional</w:t>
          </w:r>
        </w:sdtContent>
      </w:sdt>
      <w:r w:rsidDel="00000000" w:rsidR="00000000" w:rsidRPr="00000000">
        <w:rPr>
          <w:rtl w:val="0"/>
        </w:rPr>
        <w:t xml:space="preserve"> (</w:t>
      </w:r>
      <w:r w:rsidDel="00000000" w:rsidR="00000000" w:rsidRPr="00000000">
        <w:rPr>
          <w:i w:val="1"/>
          <w:rtl w:val="0"/>
        </w:rPr>
        <w:t xml:space="preserve">See State v. Guthrie </w:t>
      </w:r>
      <w:r w:rsidDel="00000000" w:rsidR="00000000" w:rsidRPr="00000000">
        <w:rPr>
          <w:rtl w:val="0"/>
        </w:rPr>
        <w:t xml:space="preserve">(WV)). There must be a period of reflection btwn the impulse to kill and the killing. Cannot be instantaneous. </w:t>
      </w:r>
    </w:p>
    <w:p w:rsidR="00000000" w:rsidDel="00000000" w:rsidP="00000000" w:rsidRDefault="00000000" w:rsidRPr="00000000" w14:paraId="0000008C">
      <w:pPr>
        <w:pStyle w:val="Heading3"/>
        <w:pageBreakBefore w:val="0"/>
        <w:numPr>
          <w:ilvl w:val="1"/>
          <w:numId w:val="1"/>
        </w:numPr>
        <w:spacing w:after="0" w:before="0" w:lineRule="auto"/>
        <w:ind w:left="1440" w:hanging="360"/>
        <w:rPr>
          <w:color w:val="000000"/>
        </w:rPr>
      </w:pPr>
      <w:bookmarkStart w:colFirst="0" w:colLast="0" w:name="_heading=h.26in1rg" w:id="12"/>
      <w:bookmarkEnd w:id="12"/>
      <w:r w:rsidDel="00000000" w:rsidR="00000000" w:rsidRPr="00000000">
        <w:rPr>
          <w:color w:val="000000"/>
          <w:rtl w:val="0"/>
        </w:rPr>
        <w:t xml:space="preserve">Intent to Cause Death</w:t>
      </w:r>
    </w:p>
    <w:p w:rsidR="00000000" w:rsidDel="00000000" w:rsidP="00000000" w:rsidRDefault="00000000" w:rsidRPr="00000000" w14:paraId="0000008D">
      <w:pPr>
        <w:pageBreakBefore w:val="0"/>
        <w:numPr>
          <w:ilvl w:val="2"/>
          <w:numId w:val="1"/>
        </w:numPr>
        <w:ind w:left="2160" w:hanging="360"/>
        <w:rPr/>
      </w:pPr>
      <w:r w:rsidDel="00000000" w:rsidR="00000000" w:rsidRPr="00000000">
        <w:rPr>
          <w:i w:val="1"/>
          <w:rtl w:val="0"/>
        </w:rPr>
        <w:t xml:space="preserve">See Commonwealth v. Carroll</w:t>
      </w:r>
      <w:r w:rsidDel="00000000" w:rsidR="00000000" w:rsidRPr="00000000">
        <w:rPr>
          <w:rtl w:val="0"/>
        </w:rPr>
        <w:t xml:space="preserve"> (PA), in which D’s wife was horribly abusive to him and their children. He waited until she was asleep and shot her in the head w/a gun he kept on the nightstand. Ct. ruled this intentional murder, murder in the first degree. </w:t>
      </w:r>
    </w:p>
    <w:p w:rsidR="00000000" w:rsidDel="00000000" w:rsidP="00000000" w:rsidRDefault="00000000" w:rsidRPr="00000000" w14:paraId="0000008E">
      <w:pPr>
        <w:pageBreakBefore w:val="0"/>
        <w:numPr>
          <w:ilvl w:val="2"/>
          <w:numId w:val="1"/>
        </w:numPr>
        <w:spacing w:after="0" w:lineRule="auto"/>
        <w:ind w:left="2160" w:hanging="360"/>
        <w:rPr/>
      </w:pPr>
      <w:r w:rsidDel="00000000" w:rsidR="00000000" w:rsidRPr="00000000">
        <w:rPr>
          <w:i w:val="1"/>
          <w:rtl w:val="0"/>
        </w:rPr>
        <w:t xml:space="preserve">See State v. Guthrie </w:t>
      </w:r>
      <w:r w:rsidDel="00000000" w:rsidR="00000000" w:rsidRPr="00000000">
        <w:rPr>
          <w:rtl w:val="0"/>
        </w:rPr>
        <w:t xml:space="preserve">(WV), in which D suffered from body dysmorphia relating to his nose. A coworker snapped him in the nose with a dish towel, and D immediately used the knife in his hand to stab the coworker. Ct. ruled that this was not premeditated murder.</w:t>
      </w:r>
    </w:p>
    <w:p w:rsidR="00000000" w:rsidDel="00000000" w:rsidP="00000000" w:rsidRDefault="00000000" w:rsidRPr="00000000" w14:paraId="0000008F">
      <w:pPr>
        <w:pStyle w:val="Heading3"/>
        <w:pageBreakBefore w:val="0"/>
        <w:numPr>
          <w:ilvl w:val="1"/>
          <w:numId w:val="1"/>
        </w:numPr>
        <w:spacing w:after="0" w:before="0" w:lineRule="auto"/>
        <w:ind w:left="1440" w:hanging="360"/>
        <w:rPr>
          <w:color w:val="000000"/>
        </w:rPr>
      </w:pPr>
      <w:bookmarkStart w:colFirst="0" w:colLast="0" w:name="_heading=h.lnxbz9" w:id="13"/>
      <w:bookmarkEnd w:id="13"/>
      <w:r w:rsidDel="00000000" w:rsidR="00000000" w:rsidRPr="00000000">
        <w:rPr>
          <w:color w:val="000000"/>
          <w:rtl w:val="0"/>
        </w:rPr>
        <w:t xml:space="preserve">Intent to Seriously Harm</w:t>
      </w:r>
    </w:p>
    <w:p w:rsidR="00000000" w:rsidDel="00000000" w:rsidP="00000000" w:rsidRDefault="00000000" w:rsidRPr="00000000" w14:paraId="00000090">
      <w:pPr>
        <w:pStyle w:val="Heading3"/>
        <w:pageBreakBefore w:val="0"/>
        <w:numPr>
          <w:ilvl w:val="1"/>
          <w:numId w:val="1"/>
        </w:numPr>
        <w:spacing w:after="0" w:before="0" w:lineRule="auto"/>
        <w:ind w:left="1440" w:hanging="360"/>
        <w:rPr>
          <w:color w:val="000000"/>
        </w:rPr>
      </w:pPr>
      <w:bookmarkStart w:colFirst="0" w:colLast="0" w:name="_heading=h.35nkun2" w:id="14"/>
      <w:bookmarkEnd w:id="14"/>
      <w:r w:rsidDel="00000000" w:rsidR="00000000" w:rsidRPr="00000000">
        <w:rPr>
          <w:color w:val="000000"/>
          <w:rtl w:val="0"/>
        </w:rPr>
        <w:t xml:space="preserve">Extreme Recklessness (Recklessness +)</w:t>
      </w:r>
    </w:p>
    <w:p w:rsidR="00000000" w:rsidDel="00000000" w:rsidP="00000000" w:rsidRDefault="00000000" w:rsidRPr="00000000" w14:paraId="00000091">
      <w:pPr>
        <w:pageBreakBefore w:val="0"/>
        <w:numPr>
          <w:ilvl w:val="2"/>
          <w:numId w:val="1"/>
        </w:numPr>
        <w:ind w:left="2160" w:hanging="360"/>
        <w:rPr/>
      </w:pPr>
      <w:r w:rsidDel="00000000" w:rsidR="00000000" w:rsidRPr="00000000">
        <w:rPr>
          <w:rtl w:val="0"/>
        </w:rPr>
        <w:t xml:space="preserve">MPC § 210.2(1)(b). This pushes involuntary manslaughter into murder.</w:t>
      </w:r>
    </w:p>
    <w:p w:rsidR="00000000" w:rsidDel="00000000" w:rsidP="00000000" w:rsidRDefault="00000000" w:rsidRPr="00000000" w14:paraId="00000092">
      <w:pPr>
        <w:pageBreakBefore w:val="0"/>
        <w:numPr>
          <w:ilvl w:val="2"/>
          <w:numId w:val="1"/>
        </w:numPr>
        <w:spacing w:after="0" w:lineRule="auto"/>
        <w:ind w:left="2160" w:hanging="360"/>
        <w:rPr/>
      </w:pPr>
      <w:r w:rsidDel="00000000" w:rsidR="00000000" w:rsidRPr="00000000">
        <w:rPr>
          <w:i w:val="1"/>
          <w:rtl w:val="0"/>
        </w:rPr>
        <w:t xml:space="preserve">See Commonwealth v. Malone </w:t>
      </w:r>
      <w:r w:rsidDel="00000000" w:rsidR="00000000" w:rsidRPr="00000000">
        <w:rPr>
          <w:rtl w:val="0"/>
        </w:rPr>
        <w:t xml:space="preserve">(PA), in which D got a gun from his uncle and played russian roulette w/his friend V. D shot and killed V. Ct. ruled this satisfied Recklessness +.</w:t>
      </w:r>
    </w:p>
    <w:p w:rsidR="00000000" w:rsidDel="00000000" w:rsidP="00000000" w:rsidRDefault="00000000" w:rsidRPr="00000000" w14:paraId="00000093">
      <w:pPr>
        <w:pStyle w:val="Heading3"/>
        <w:pageBreakBefore w:val="0"/>
        <w:numPr>
          <w:ilvl w:val="1"/>
          <w:numId w:val="1"/>
        </w:numPr>
        <w:spacing w:after="0" w:before="0" w:lineRule="auto"/>
        <w:ind w:left="1440" w:hanging="360"/>
        <w:rPr>
          <w:color w:val="000000"/>
        </w:rPr>
      </w:pPr>
      <w:bookmarkStart w:colFirst="0" w:colLast="0" w:name="_heading=h.1ksv4uv" w:id="15"/>
      <w:bookmarkEnd w:id="15"/>
      <w:r w:rsidDel="00000000" w:rsidR="00000000" w:rsidRPr="00000000">
        <w:rPr>
          <w:color w:val="000000"/>
          <w:rtl w:val="0"/>
        </w:rPr>
        <w:t xml:space="preserve">Felony Murder</w:t>
      </w:r>
    </w:p>
    <w:p w:rsidR="00000000" w:rsidDel="00000000" w:rsidP="00000000" w:rsidRDefault="00000000" w:rsidRPr="00000000" w14:paraId="00000094">
      <w:pPr>
        <w:pageBreakBefore w:val="0"/>
        <w:numPr>
          <w:ilvl w:val="2"/>
          <w:numId w:val="1"/>
        </w:numPr>
        <w:ind w:left="2160" w:hanging="360"/>
        <w:rPr/>
      </w:pPr>
      <w:r w:rsidDel="00000000" w:rsidR="00000000" w:rsidRPr="00000000">
        <w:rPr>
          <w:u w:val="single"/>
          <w:rtl w:val="0"/>
        </w:rPr>
        <w:t xml:space="preserve">Felony Murder</w:t>
      </w:r>
      <w:r w:rsidDel="00000000" w:rsidR="00000000" w:rsidRPr="00000000">
        <w:rPr>
          <w:rtl w:val="0"/>
        </w:rPr>
        <w:t xml:space="preserve"> (</w:t>
      </w:r>
      <w:r w:rsidDel="00000000" w:rsidR="00000000" w:rsidRPr="00000000">
        <w:rPr>
          <w:i w:val="1"/>
          <w:rtl w:val="0"/>
        </w:rPr>
        <w:t xml:space="preserve">See Regine v. Serne</w:t>
      </w:r>
      <w:r w:rsidDel="00000000" w:rsidR="00000000" w:rsidRPr="00000000">
        <w:rPr>
          <w:rtl w:val="0"/>
        </w:rPr>
        <w:t xml:space="preserve">). A person commits felony murder when they perform an act known to be dangerous to life and likely to cause death for the purposes of committing a felony, which results in death. </w:t>
      </w:r>
    </w:p>
    <w:p w:rsidR="00000000" w:rsidDel="00000000" w:rsidP="00000000" w:rsidRDefault="00000000" w:rsidRPr="00000000" w14:paraId="00000095">
      <w:pPr>
        <w:pageBreakBefore w:val="0"/>
        <w:numPr>
          <w:ilvl w:val="3"/>
          <w:numId w:val="1"/>
        </w:numPr>
        <w:ind w:left="2880" w:hanging="360"/>
        <w:rPr/>
      </w:pPr>
      <w:r w:rsidDel="00000000" w:rsidR="00000000" w:rsidRPr="00000000">
        <w:rPr>
          <w:i w:val="1"/>
          <w:rtl w:val="0"/>
        </w:rPr>
        <w:t xml:space="preserve">See Regine v. Serne</w:t>
      </w:r>
      <w:r w:rsidDel="00000000" w:rsidR="00000000" w:rsidRPr="00000000">
        <w:rPr>
          <w:rtl w:val="0"/>
        </w:rPr>
        <w:t xml:space="preserve">, in which D allegedly burned his house down for insurance money, accidentally killing his two sons. Ct. ruled he could be charged w/murder.</w:t>
      </w:r>
    </w:p>
    <w:p w:rsidR="00000000" w:rsidDel="00000000" w:rsidP="00000000" w:rsidRDefault="00000000" w:rsidRPr="00000000" w14:paraId="00000096">
      <w:pPr>
        <w:pageBreakBefore w:val="0"/>
        <w:numPr>
          <w:ilvl w:val="2"/>
          <w:numId w:val="1"/>
        </w:numPr>
        <w:ind w:left="2160" w:hanging="360"/>
        <w:rPr/>
      </w:pPr>
      <w:r w:rsidDel="00000000" w:rsidR="00000000" w:rsidRPr="00000000">
        <w:rPr>
          <w:u w:val="single"/>
          <w:rtl w:val="0"/>
        </w:rPr>
        <w:t xml:space="preserve">Agency Theory</w:t>
      </w:r>
      <w:r w:rsidDel="00000000" w:rsidR="00000000" w:rsidRPr="00000000">
        <w:rPr>
          <w:rtl w:val="0"/>
        </w:rPr>
        <w:t xml:space="preserve"> (</w:t>
      </w:r>
      <w:r w:rsidDel="00000000" w:rsidR="00000000" w:rsidRPr="00000000">
        <w:rPr>
          <w:i w:val="1"/>
          <w:rtl w:val="0"/>
        </w:rPr>
        <w:t xml:space="preserve">See State v. Canola</w:t>
      </w:r>
      <w:r w:rsidDel="00000000" w:rsidR="00000000" w:rsidRPr="00000000">
        <w:rPr>
          <w:rtl w:val="0"/>
        </w:rPr>
        <w:t xml:space="preserve"> (NJ)). To charge D w/felony murder, criminal homicide must be committed by D or someone acting in concert w/him to further the joint effort. </w:t>
      </w:r>
    </w:p>
    <w:p w:rsidR="00000000" w:rsidDel="00000000" w:rsidP="00000000" w:rsidRDefault="00000000" w:rsidRPr="00000000" w14:paraId="00000097">
      <w:pPr>
        <w:pageBreakBefore w:val="0"/>
        <w:numPr>
          <w:ilvl w:val="3"/>
          <w:numId w:val="1"/>
        </w:numPr>
        <w:ind w:left="2880" w:hanging="360"/>
        <w:rPr/>
      </w:pPr>
      <w:r w:rsidDel="00000000" w:rsidR="00000000" w:rsidRPr="00000000">
        <w:rPr>
          <w:i w:val="1"/>
          <w:rtl w:val="0"/>
        </w:rPr>
        <w:t xml:space="preserve">See State v. Canola</w:t>
      </w:r>
      <w:r w:rsidDel="00000000" w:rsidR="00000000" w:rsidRPr="00000000">
        <w:rPr>
          <w:rtl w:val="0"/>
        </w:rPr>
        <w:t xml:space="preserve"> (NJ), in which D robbed a jewelry store w/3 conspirators. The owner killed a conspirator, then was killed himself. Ct. ruled D could not be charged w/felony murder relating to the death of his accomplice. </w:t>
      </w:r>
    </w:p>
    <w:p w:rsidR="00000000" w:rsidDel="00000000" w:rsidP="00000000" w:rsidRDefault="00000000" w:rsidRPr="00000000" w14:paraId="00000098">
      <w:pPr>
        <w:pageBreakBefore w:val="0"/>
        <w:numPr>
          <w:ilvl w:val="2"/>
          <w:numId w:val="1"/>
        </w:numPr>
        <w:ind w:left="2160" w:hanging="360"/>
        <w:rPr/>
      </w:pPr>
      <w:r w:rsidDel="00000000" w:rsidR="00000000" w:rsidRPr="00000000">
        <w:rPr>
          <w:u w:val="single"/>
          <w:rtl w:val="0"/>
        </w:rPr>
        <w:t xml:space="preserve">Minority Rule: Only Need Factual Cause</w:t>
      </w:r>
      <w:r w:rsidDel="00000000" w:rsidR="00000000" w:rsidRPr="00000000">
        <w:rPr>
          <w:rtl w:val="0"/>
        </w:rPr>
        <w:t xml:space="preserve"> (</w:t>
      </w:r>
      <w:r w:rsidDel="00000000" w:rsidR="00000000" w:rsidRPr="00000000">
        <w:rPr>
          <w:i w:val="1"/>
          <w:rtl w:val="0"/>
        </w:rPr>
        <w:t xml:space="preserve">See People v. Stamp </w:t>
      </w:r>
      <w:r w:rsidDel="00000000" w:rsidR="00000000" w:rsidRPr="00000000">
        <w:rPr>
          <w:rtl w:val="0"/>
        </w:rPr>
        <w:t xml:space="preserve">(CA)). If the death is the direct causal result of the felony, D is strictly liable for Felony Murder. </w:t>
      </w:r>
    </w:p>
    <w:p w:rsidR="00000000" w:rsidDel="00000000" w:rsidP="00000000" w:rsidRDefault="00000000" w:rsidRPr="00000000" w14:paraId="00000099">
      <w:pPr>
        <w:pageBreakBefore w:val="0"/>
        <w:numPr>
          <w:ilvl w:val="3"/>
          <w:numId w:val="1"/>
        </w:numPr>
        <w:spacing w:after="0" w:lineRule="auto"/>
        <w:ind w:left="2880" w:hanging="360"/>
        <w:rPr/>
      </w:pPr>
      <w:r w:rsidDel="00000000" w:rsidR="00000000" w:rsidRPr="00000000">
        <w:rPr>
          <w:i w:val="1"/>
          <w:rtl w:val="0"/>
        </w:rPr>
        <w:t xml:space="preserve">See People v. Stamp </w:t>
      </w:r>
      <w:r w:rsidDel="00000000" w:rsidR="00000000" w:rsidRPr="00000000">
        <w:rPr>
          <w:rtl w:val="0"/>
        </w:rPr>
        <w:t xml:space="preserve">(CA), in which D robbed V at gunpoint. V had a heart attack shortly thereafter. Ct. aff’d D’s conviction of felony murder. </w:t>
      </w:r>
    </w:p>
    <w:p w:rsidR="00000000" w:rsidDel="00000000" w:rsidP="00000000" w:rsidRDefault="00000000" w:rsidRPr="00000000" w14:paraId="0000009A">
      <w:pPr>
        <w:pStyle w:val="Heading2"/>
        <w:pageBreakBefore w:val="0"/>
        <w:numPr>
          <w:ilvl w:val="0"/>
          <w:numId w:val="1"/>
        </w:numPr>
        <w:spacing w:after="0" w:before="0" w:lineRule="auto"/>
        <w:ind w:left="720" w:hanging="360"/>
        <w:rPr/>
      </w:pPr>
      <w:bookmarkStart w:colFirst="0" w:colLast="0" w:name="_heading=h.44sinio" w:id="16"/>
      <w:bookmarkEnd w:id="16"/>
      <w:r w:rsidDel="00000000" w:rsidR="00000000" w:rsidRPr="00000000">
        <w:rPr>
          <w:rtl w:val="0"/>
        </w:rPr>
        <w:t xml:space="preserve">Manslaughter (Without Malice)</w:t>
      </w:r>
    </w:p>
    <w:p w:rsidR="00000000" w:rsidDel="00000000" w:rsidP="00000000" w:rsidRDefault="00000000" w:rsidRPr="00000000" w14:paraId="0000009B">
      <w:pPr>
        <w:pStyle w:val="Heading3"/>
        <w:pageBreakBefore w:val="0"/>
        <w:numPr>
          <w:ilvl w:val="1"/>
          <w:numId w:val="1"/>
        </w:numPr>
        <w:spacing w:after="0" w:before="0" w:lineRule="auto"/>
        <w:ind w:left="1440" w:hanging="360"/>
        <w:rPr>
          <w:color w:val="000000"/>
        </w:rPr>
      </w:pPr>
      <w:bookmarkStart w:colFirst="0" w:colLast="0" w:name="_heading=h.2jxsxqh" w:id="17"/>
      <w:bookmarkEnd w:id="17"/>
      <w:r w:rsidDel="00000000" w:rsidR="00000000" w:rsidRPr="00000000">
        <w:rPr>
          <w:color w:val="000000"/>
          <w:rtl w:val="0"/>
        </w:rPr>
        <w:t xml:space="preserve">Voluntary</w:t>
      </w:r>
    </w:p>
    <w:p w:rsidR="00000000" w:rsidDel="00000000" w:rsidP="00000000" w:rsidRDefault="00000000" w:rsidRPr="00000000" w14:paraId="0000009C">
      <w:pPr>
        <w:pageBreakBefore w:val="0"/>
        <w:numPr>
          <w:ilvl w:val="2"/>
          <w:numId w:val="1"/>
        </w:numPr>
        <w:ind w:left="2160" w:hanging="360"/>
        <w:rPr/>
      </w:pPr>
      <w:r w:rsidDel="00000000" w:rsidR="00000000" w:rsidRPr="00000000">
        <w:rPr>
          <w:rtl w:val="0"/>
        </w:rPr>
        <w:t xml:space="preserve">Self Defense (</w:t>
      </w:r>
      <w:sdt>
        <w:sdtPr>
          <w:tag w:val="goog_rdk_1"/>
        </w:sdtPr>
        <w:sdtContent>
          <w:r w:rsidDel="00000000" w:rsidR="00000000" w:rsidRPr="00000000">
            <w:rPr>
              <w:rFonts w:ascii="Arial Unicode MS" w:cs="Arial Unicode MS" w:eastAsia="Arial Unicode MS" w:hAnsi="Arial Unicode MS"/>
              <w:i w:val="1"/>
              <w:rtl w:val="0"/>
            </w:rPr>
            <w:t xml:space="preserve">see Defenses → Self Defense</w:t>
          </w:r>
        </w:sdtContent>
      </w:sdt>
      <w:r w:rsidDel="00000000" w:rsidR="00000000" w:rsidRPr="00000000">
        <w:rPr>
          <w:rtl w:val="0"/>
        </w:rPr>
        <w:t xml:space="preserve">)</w:t>
      </w:r>
    </w:p>
    <w:p w:rsidR="00000000" w:rsidDel="00000000" w:rsidP="00000000" w:rsidRDefault="00000000" w:rsidRPr="00000000" w14:paraId="0000009D">
      <w:pPr>
        <w:pageBreakBefore w:val="0"/>
        <w:numPr>
          <w:ilvl w:val="2"/>
          <w:numId w:val="1"/>
        </w:numPr>
        <w:ind w:left="2160" w:hanging="360"/>
        <w:rPr/>
      </w:pPr>
      <w:r w:rsidDel="00000000" w:rsidR="00000000" w:rsidRPr="00000000">
        <w:rPr>
          <w:rtl w:val="0"/>
        </w:rPr>
        <w:t xml:space="preserve">Heat of Passion, Extreme Emotional Distress, Provocation</w:t>
      </w:r>
    </w:p>
    <w:p w:rsidR="00000000" w:rsidDel="00000000" w:rsidP="00000000" w:rsidRDefault="00000000" w:rsidRPr="00000000" w14:paraId="0000009E">
      <w:pPr>
        <w:pageBreakBefore w:val="0"/>
        <w:numPr>
          <w:ilvl w:val="3"/>
          <w:numId w:val="1"/>
        </w:numPr>
        <w:ind w:left="2880" w:hanging="360"/>
        <w:rPr/>
      </w:pPr>
      <w:r w:rsidDel="00000000" w:rsidR="00000000" w:rsidRPr="00000000">
        <w:rPr>
          <w:u w:val="single"/>
          <w:rtl w:val="0"/>
        </w:rPr>
        <w:t xml:space="preserve">Majority Rule: Must be one of the Tradt’l Bases of Provocation</w:t>
      </w:r>
      <w:r w:rsidDel="00000000" w:rsidR="00000000" w:rsidRPr="00000000">
        <w:rPr>
          <w:rtl w:val="0"/>
        </w:rPr>
        <w:t xml:space="preserve"> (</w:t>
      </w:r>
      <w:r w:rsidDel="00000000" w:rsidR="00000000" w:rsidRPr="00000000">
        <w:rPr>
          <w:i w:val="1"/>
          <w:rtl w:val="0"/>
        </w:rPr>
        <w:t xml:space="preserve">See Girouard v. State</w:t>
      </w:r>
      <w:r w:rsidDel="00000000" w:rsidR="00000000" w:rsidRPr="00000000">
        <w:rPr>
          <w:rtl w:val="0"/>
        </w:rPr>
        <w:t xml:space="preserve"> (MD)). 5 tradt’l bases of provocation:</w:t>
      </w:r>
    </w:p>
    <w:p w:rsidR="00000000" w:rsidDel="00000000" w:rsidP="00000000" w:rsidRDefault="00000000" w:rsidRPr="00000000" w14:paraId="0000009F">
      <w:pPr>
        <w:pageBreakBefore w:val="0"/>
        <w:numPr>
          <w:ilvl w:val="4"/>
          <w:numId w:val="1"/>
        </w:numPr>
        <w:ind w:left="3600" w:hanging="360"/>
        <w:rPr/>
      </w:pPr>
      <w:r w:rsidDel="00000000" w:rsidR="00000000" w:rsidRPr="00000000">
        <w:rPr>
          <w:rtl w:val="0"/>
        </w:rPr>
        <w:t xml:space="preserve">Extreme assault or battery</w:t>
      </w:r>
    </w:p>
    <w:p w:rsidR="00000000" w:rsidDel="00000000" w:rsidP="00000000" w:rsidRDefault="00000000" w:rsidRPr="00000000" w14:paraId="000000A0">
      <w:pPr>
        <w:pageBreakBefore w:val="0"/>
        <w:numPr>
          <w:ilvl w:val="4"/>
          <w:numId w:val="1"/>
        </w:numPr>
        <w:ind w:left="3600" w:hanging="360"/>
        <w:rPr/>
      </w:pPr>
      <w:r w:rsidDel="00000000" w:rsidR="00000000" w:rsidRPr="00000000">
        <w:rPr>
          <w:rtl w:val="0"/>
        </w:rPr>
        <w:t xml:space="preserve">Mutual combat</w:t>
      </w:r>
    </w:p>
    <w:p w:rsidR="00000000" w:rsidDel="00000000" w:rsidP="00000000" w:rsidRDefault="00000000" w:rsidRPr="00000000" w14:paraId="000000A1">
      <w:pPr>
        <w:pageBreakBefore w:val="0"/>
        <w:numPr>
          <w:ilvl w:val="4"/>
          <w:numId w:val="1"/>
        </w:numPr>
        <w:ind w:left="3600" w:hanging="360"/>
        <w:rPr/>
      </w:pPr>
      <w:r w:rsidDel="00000000" w:rsidR="00000000" w:rsidRPr="00000000">
        <w:rPr>
          <w:rtl w:val="0"/>
        </w:rPr>
        <w:t xml:space="preserve">Illegal arrest</w:t>
      </w:r>
    </w:p>
    <w:p w:rsidR="00000000" w:rsidDel="00000000" w:rsidP="00000000" w:rsidRDefault="00000000" w:rsidRPr="00000000" w14:paraId="000000A2">
      <w:pPr>
        <w:pageBreakBefore w:val="0"/>
        <w:numPr>
          <w:ilvl w:val="4"/>
          <w:numId w:val="1"/>
        </w:numPr>
        <w:ind w:left="3600" w:hanging="360"/>
        <w:rPr/>
      </w:pPr>
      <w:r w:rsidDel="00000000" w:rsidR="00000000" w:rsidRPr="00000000">
        <w:rPr>
          <w:rtl w:val="0"/>
        </w:rPr>
        <w:t xml:space="preserve">Serious harm to a close relative</w:t>
      </w:r>
    </w:p>
    <w:p w:rsidR="00000000" w:rsidDel="00000000" w:rsidP="00000000" w:rsidRDefault="00000000" w:rsidRPr="00000000" w14:paraId="000000A3">
      <w:pPr>
        <w:pageBreakBefore w:val="0"/>
        <w:numPr>
          <w:ilvl w:val="4"/>
          <w:numId w:val="1"/>
        </w:numPr>
        <w:ind w:left="3600" w:hanging="360"/>
        <w:rPr/>
      </w:pPr>
      <w:r w:rsidDel="00000000" w:rsidR="00000000" w:rsidRPr="00000000">
        <w:rPr>
          <w:rtl w:val="0"/>
        </w:rPr>
        <w:t xml:space="preserve">Sudden discovery of adultery</w:t>
      </w:r>
    </w:p>
    <w:p w:rsidR="00000000" w:rsidDel="00000000" w:rsidP="00000000" w:rsidRDefault="00000000" w:rsidRPr="00000000" w14:paraId="000000A4">
      <w:pPr>
        <w:pageBreakBefore w:val="0"/>
        <w:numPr>
          <w:ilvl w:val="3"/>
          <w:numId w:val="1"/>
        </w:numPr>
        <w:ind w:left="2880" w:hanging="360"/>
        <w:rPr/>
      </w:pPr>
      <w:r w:rsidDel="00000000" w:rsidR="00000000" w:rsidRPr="00000000">
        <w:rPr>
          <w:u w:val="single"/>
          <w:rtl w:val="0"/>
        </w:rPr>
        <w:t xml:space="preserve">Minority Rule: Provocation need only be sufficient</w:t>
      </w:r>
      <w:r w:rsidDel="00000000" w:rsidR="00000000" w:rsidRPr="00000000">
        <w:rPr>
          <w:rtl w:val="0"/>
        </w:rPr>
        <w:t xml:space="preserve"> (</w:t>
      </w:r>
      <w:r w:rsidDel="00000000" w:rsidR="00000000" w:rsidRPr="00000000">
        <w:rPr>
          <w:i w:val="1"/>
          <w:rtl w:val="0"/>
        </w:rPr>
        <w:t xml:space="preserve">See Maher v. People</w:t>
      </w:r>
      <w:r w:rsidDel="00000000" w:rsidR="00000000" w:rsidRPr="00000000">
        <w:rPr>
          <w:rtl w:val="0"/>
        </w:rPr>
        <w:t xml:space="preserve"> (MI)). Provocation is adequate when it would cause a reasonable man’s reason to be clouded and him to act rashly out of passion. </w:t>
      </w:r>
    </w:p>
    <w:p w:rsidR="00000000" w:rsidDel="00000000" w:rsidP="00000000" w:rsidRDefault="00000000" w:rsidRPr="00000000" w14:paraId="000000A5">
      <w:pPr>
        <w:pageBreakBefore w:val="0"/>
        <w:numPr>
          <w:ilvl w:val="4"/>
          <w:numId w:val="1"/>
        </w:numPr>
        <w:ind w:left="3600" w:hanging="360"/>
        <w:rPr/>
      </w:pPr>
      <w:r w:rsidDel="00000000" w:rsidR="00000000" w:rsidRPr="00000000">
        <w:rPr>
          <w:i w:val="1"/>
          <w:rtl w:val="0"/>
        </w:rPr>
        <w:t xml:space="preserve">See Maher v. People </w:t>
      </w:r>
      <w:r w:rsidDel="00000000" w:rsidR="00000000" w:rsidRPr="00000000">
        <w:rPr>
          <w:rtl w:val="0"/>
        </w:rPr>
        <w:t xml:space="preserve">(MI), in which D discovered his wife had an affair. Within an hour he found the man and shot him. Ct. ruled that evidence of the affair should properly be admitted at trial to show EED. </w:t>
      </w:r>
    </w:p>
    <w:p w:rsidR="00000000" w:rsidDel="00000000" w:rsidP="00000000" w:rsidRDefault="00000000" w:rsidRPr="00000000" w14:paraId="000000A6">
      <w:pPr>
        <w:pageBreakBefore w:val="0"/>
        <w:numPr>
          <w:ilvl w:val="3"/>
          <w:numId w:val="1"/>
        </w:numPr>
        <w:ind w:left="2880" w:hanging="360"/>
        <w:rPr/>
      </w:pPr>
      <w:r w:rsidDel="00000000" w:rsidR="00000000" w:rsidRPr="00000000">
        <w:rPr>
          <w:u w:val="single"/>
          <w:rtl w:val="0"/>
        </w:rPr>
        <w:t xml:space="preserve">Words Alone Are Insufficient</w:t>
      </w:r>
      <w:r w:rsidDel="00000000" w:rsidR="00000000" w:rsidRPr="00000000">
        <w:rPr>
          <w:rtl w:val="0"/>
        </w:rPr>
        <w:t xml:space="preserve"> (</w:t>
      </w:r>
      <w:r w:rsidDel="00000000" w:rsidR="00000000" w:rsidRPr="00000000">
        <w:rPr>
          <w:i w:val="1"/>
          <w:rtl w:val="0"/>
        </w:rPr>
        <w:t xml:space="preserve">See Girouard v. State</w:t>
      </w:r>
      <w:r w:rsidDel="00000000" w:rsidR="00000000" w:rsidRPr="00000000">
        <w:rPr>
          <w:rtl w:val="0"/>
        </w:rPr>
        <w:t xml:space="preserve"> (MD)).Words alone are insufficient. Words may constitute sufficient provocation where accompanied by conduct indicating present intention and ability to cause D bodily harm. </w:t>
      </w:r>
    </w:p>
    <w:p w:rsidR="00000000" w:rsidDel="00000000" w:rsidP="00000000" w:rsidRDefault="00000000" w:rsidRPr="00000000" w14:paraId="000000A7">
      <w:pPr>
        <w:pageBreakBefore w:val="0"/>
        <w:numPr>
          <w:ilvl w:val="4"/>
          <w:numId w:val="1"/>
        </w:numPr>
        <w:ind w:left="3600" w:hanging="360"/>
        <w:rPr/>
      </w:pPr>
      <w:r w:rsidDel="00000000" w:rsidR="00000000" w:rsidRPr="00000000">
        <w:rPr>
          <w:i w:val="1"/>
          <w:rtl w:val="0"/>
        </w:rPr>
        <w:t xml:space="preserve">See Girouard v. State</w:t>
      </w:r>
      <w:r w:rsidDel="00000000" w:rsidR="00000000" w:rsidRPr="00000000">
        <w:rPr>
          <w:rtl w:val="0"/>
        </w:rPr>
        <w:t xml:space="preserve"> (MD), in which D was married to his wife for 2 mo’s. She was horribly abusive to him, culminating in a horrific fight. D then stabbed her, immediately was remorseful, and called the police. Ct. ruled not sufficient provocation. </w:t>
      </w:r>
    </w:p>
    <w:p w:rsidR="00000000" w:rsidDel="00000000" w:rsidP="00000000" w:rsidRDefault="00000000" w:rsidRPr="00000000" w14:paraId="000000A8">
      <w:pPr>
        <w:pageBreakBefore w:val="0"/>
        <w:numPr>
          <w:ilvl w:val="3"/>
          <w:numId w:val="1"/>
        </w:numPr>
        <w:ind w:left="2880" w:hanging="360"/>
        <w:rPr/>
      </w:pPr>
      <w:r w:rsidDel="00000000" w:rsidR="00000000" w:rsidRPr="00000000">
        <w:rPr>
          <w:u w:val="single"/>
          <w:rtl w:val="0"/>
        </w:rPr>
        <w:t xml:space="preserve">MPC: EED Must be Objectively Reasonable</w:t>
      </w:r>
      <w:r w:rsidDel="00000000" w:rsidR="00000000" w:rsidRPr="00000000">
        <w:rPr>
          <w:rtl w:val="0"/>
        </w:rPr>
        <w:t xml:space="preserve"> (</w:t>
      </w:r>
      <w:r w:rsidDel="00000000" w:rsidR="00000000" w:rsidRPr="00000000">
        <w:rPr>
          <w:i w:val="1"/>
          <w:rtl w:val="0"/>
        </w:rPr>
        <w:t xml:space="preserve">See People v. Casassa </w:t>
      </w:r>
      <w:r w:rsidDel="00000000" w:rsidR="00000000" w:rsidRPr="00000000">
        <w:rPr>
          <w:rtl w:val="0"/>
        </w:rPr>
        <w:t xml:space="preserve">(NY)). EED is a defense where the D acted under its influence subjectively and there is an objectively reasonable explanation or excuse for such EED.</w:t>
      </w:r>
    </w:p>
    <w:p w:rsidR="00000000" w:rsidDel="00000000" w:rsidP="00000000" w:rsidRDefault="00000000" w:rsidRPr="00000000" w14:paraId="000000A9">
      <w:pPr>
        <w:pageBreakBefore w:val="0"/>
        <w:numPr>
          <w:ilvl w:val="4"/>
          <w:numId w:val="1"/>
        </w:numPr>
        <w:spacing w:after="0" w:lineRule="auto"/>
        <w:ind w:left="3600" w:hanging="360"/>
        <w:rPr/>
      </w:pPr>
      <w:r w:rsidDel="00000000" w:rsidR="00000000" w:rsidRPr="00000000">
        <w:rPr>
          <w:i w:val="1"/>
          <w:rtl w:val="0"/>
        </w:rPr>
        <w:t xml:space="preserve">See People v. Casassa </w:t>
      </w:r>
      <w:r w:rsidDel="00000000" w:rsidR="00000000" w:rsidRPr="00000000">
        <w:rPr>
          <w:rtl w:val="0"/>
        </w:rPr>
        <w:t xml:space="preserve">(NY), in which D was dumped by V. He was very upset and broke into a neighbor’s apt to eavesdrop, broke into her apt and walked around nude, and bought her gifts. Upon a second rejection he murdered her. Ct. ruled this EED not objectively reasonable. </w:t>
      </w:r>
    </w:p>
    <w:p w:rsidR="00000000" w:rsidDel="00000000" w:rsidP="00000000" w:rsidRDefault="00000000" w:rsidRPr="00000000" w14:paraId="000000AA">
      <w:pPr>
        <w:pStyle w:val="Heading3"/>
        <w:pageBreakBefore w:val="0"/>
        <w:numPr>
          <w:ilvl w:val="1"/>
          <w:numId w:val="1"/>
        </w:numPr>
        <w:spacing w:after="0" w:before="0" w:lineRule="auto"/>
        <w:ind w:left="1440" w:hanging="360"/>
        <w:rPr>
          <w:color w:val="000000"/>
        </w:rPr>
      </w:pPr>
      <w:bookmarkStart w:colFirst="0" w:colLast="0" w:name="_heading=h.z337ya" w:id="18"/>
      <w:bookmarkEnd w:id="18"/>
      <w:r w:rsidDel="00000000" w:rsidR="00000000" w:rsidRPr="00000000">
        <w:rPr>
          <w:color w:val="000000"/>
          <w:rtl w:val="0"/>
        </w:rPr>
        <w:t xml:space="preserve">Involuntary</w:t>
      </w:r>
    </w:p>
    <w:p w:rsidR="00000000" w:rsidDel="00000000" w:rsidP="00000000" w:rsidRDefault="00000000" w:rsidRPr="00000000" w14:paraId="000000AB">
      <w:pPr>
        <w:pageBreakBefore w:val="0"/>
        <w:numPr>
          <w:ilvl w:val="2"/>
          <w:numId w:val="1"/>
        </w:numPr>
        <w:ind w:left="2160" w:hanging="360"/>
        <w:rPr/>
      </w:pPr>
      <w:r w:rsidDel="00000000" w:rsidR="00000000" w:rsidRPr="00000000">
        <w:rPr>
          <w:rtl w:val="0"/>
        </w:rPr>
        <w:t xml:space="preserve">Commission of an unlawful act</w:t>
      </w:r>
    </w:p>
    <w:p w:rsidR="00000000" w:rsidDel="00000000" w:rsidP="00000000" w:rsidRDefault="00000000" w:rsidRPr="00000000" w14:paraId="000000AC">
      <w:pPr>
        <w:pageBreakBefore w:val="0"/>
        <w:numPr>
          <w:ilvl w:val="2"/>
          <w:numId w:val="1"/>
        </w:numPr>
        <w:ind w:left="2160" w:hanging="360"/>
        <w:rPr/>
      </w:pPr>
      <w:r w:rsidDel="00000000" w:rsidR="00000000" w:rsidRPr="00000000">
        <w:rPr>
          <w:rtl w:val="0"/>
        </w:rPr>
        <w:t xml:space="preserve">Lawful act w/o due care</w:t>
      </w:r>
    </w:p>
    <w:p w:rsidR="00000000" w:rsidDel="00000000" w:rsidP="00000000" w:rsidRDefault="00000000" w:rsidRPr="00000000" w14:paraId="000000AD">
      <w:pPr>
        <w:pageBreakBefore w:val="0"/>
        <w:numPr>
          <w:ilvl w:val="3"/>
          <w:numId w:val="1"/>
        </w:numPr>
        <w:ind w:left="2880" w:hanging="360"/>
        <w:rPr/>
      </w:pPr>
      <w:r w:rsidDel="00000000" w:rsidR="00000000" w:rsidRPr="00000000">
        <w:rPr>
          <w:u w:val="single"/>
          <w:rtl w:val="0"/>
        </w:rPr>
        <w:t xml:space="preserve">Can be negligent or reckless (except under MPC)</w:t>
      </w:r>
      <w:r w:rsidDel="00000000" w:rsidR="00000000" w:rsidRPr="00000000">
        <w:rPr>
          <w:rtl w:val="0"/>
        </w:rPr>
        <w:t xml:space="preserve"> (</w:t>
      </w:r>
      <w:r w:rsidDel="00000000" w:rsidR="00000000" w:rsidRPr="00000000">
        <w:rPr>
          <w:i w:val="1"/>
          <w:rtl w:val="0"/>
        </w:rPr>
        <w:t xml:space="preserve">See Commonwealth v. Welansky </w:t>
      </w:r>
      <w:r w:rsidDel="00000000" w:rsidR="00000000" w:rsidRPr="00000000">
        <w:rPr>
          <w:rtl w:val="0"/>
        </w:rPr>
        <w:t xml:space="preserve">(MA)). A D may be liable for involuntary manslaughter when she either subjectively realized the danger (recklessness) or objectively a reasonable person in her position would have (negligence). </w:t>
      </w:r>
    </w:p>
    <w:p w:rsidR="00000000" w:rsidDel="00000000" w:rsidP="00000000" w:rsidRDefault="00000000" w:rsidRPr="00000000" w14:paraId="000000AE">
      <w:pPr>
        <w:pageBreakBefore w:val="0"/>
        <w:numPr>
          <w:ilvl w:val="4"/>
          <w:numId w:val="1"/>
        </w:numPr>
        <w:ind w:left="3600" w:hanging="360"/>
        <w:rPr/>
      </w:pPr>
      <w:r w:rsidDel="00000000" w:rsidR="00000000" w:rsidRPr="00000000">
        <w:rPr>
          <w:i w:val="1"/>
          <w:rtl w:val="0"/>
        </w:rPr>
        <w:t xml:space="preserve">See Commonwealth v. Welansky </w:t>
      </w:r>
      <w:r w:rsidDel="00000000" w:rsidR="00000000" w:rsidRPr="00000000">
        <w:rPr>
          <w:rtl w:val="0"/>
        </w:rPr>
        <w:t xml:space="preserve">(MA), in which D owned a nightclub that made a practice of both being overcrowded and keeping exceptionally poor fire safety practices. The club burned down killing hundreds. Ct. ruled that, while D did not intend to kill anyone, he disregarded the obvious danger. </w:t>
      </w:r>
    </w:p>
    <w:p w:rsidR="00000000" w:rsidDel="00000000" w:rsidP="00000000" w:rsidRDefault="00000000" w:rsidRPr="00000000" w14:paraId="000000AF">
      <w:pPr>
        <w:pageBreakBefore w:val="0"/>
        <w:numPr>
          <w:ilvl w:val="4"/>
          <w:numId w:val="1"/>
        </w:numPr>
        <w:ind w:left="3600" w:hanging="360"/>
        <w:rPr/>
      </w:pPr>
      <w:r w:rsidDel="00000000" w:rsidR="00000000" w:rsidRPr="00000000">
        <w:rPr>
          <w:i w:val="1"/>
          <w:rtl w:val="0"/>
        </w:rPr>
        <w:t xml:space="preserve">See People v. Hall </w:t>
      </w:r>
      <w:r w:rsidDel="00000000" w:rsidR="00000000" w:rsidRPr="00000000">
        <w:rPr>
          <w:rtl w:val="0"/>
        </w:rPr>
        <w:t xml:space="preserve">(CO), in which D was an extremely well versed skier going down the mountain insanely fast. He collided w/and killed a noob skier. Ct. found he could be liable for reckless manslaughter. </w:t>
      </w:r>
    </w:p>
    <w:p w:rsidR="00000000" w:rsidDel="00000000" w:rsidP="00000000" w:rsidRDefault="00000000" w:rsidRPr="00000000" w14:paraId="000000B0">
      <w:pPr>
        <w:pageBreakBefore w:val="0"/>
        <w:numPr>
          <w:ilvl w:val="4"/>
          <w:numId w:val="1"/>
        </w:numPr>
        <w:ind w:left="3600" w:hanging="360"/>
        <w:rPr/>
      </w:pPr>
      <w:r w:rsidDel="00000000" w:rsidR="00000000" w:rsidRPr="00000000">
        <w:rPr>
          <w:i w:val="1"/>
          <w:rtl w:val="0"/>
        </w:rPr>
        <w:t xml:space="preserve">See State v. Williams</w:t>
      </w:r>
      <w:r w:rsidDel="00000000" w:rsidR="00000000" w:rsidRPr="00000000">
        <w:rPr>
          <w:rtl w:val="0"/>
        </w:rPr>
        <w:t xml:space="preserve"> (WA), in which D’s are the parents of an infant who got an infection and died. P’s did not take him to the doctor b/c they believed it to be a toothache. Ct. ruled a reasonable person would have sought medical attn., convicted of neg. Homicide.</w:t>
      </w:r>
    </w:p>
    <w:p w:rsidR="00000000" w:rsidDel="00000000" w:rsidP="00000000" w:rsidRDefault="00000000" w:rsidRPr="00000000" w14:paraId="000000B1">
      <w:pPr>
        <w:pStyle w:val="Heading1"/>
        <w:pageBreakBefore w:val="0"/>
        <w:rPr/>
      </w:pPr>
      <w:bookmarkStart w:colFirst="0" w:colLast="0" w:name="_heading=h.3j2qqm3" w:id="19"/>
      <w:bookmarkEnd w:id="19"/>
      <w:r w:rsidDel="00000000" w:rsidR="00000000" w:rsidRPr="00000000">
        <w:rPr>
          <w:rtl w:val="0"/>
        </w:rPr>
        <w:t xml:space="preserve">Rape</w:t>
      </w:r>
    </w:p>
    <w:p w:rsidR="00000000" w:rsidDel="00000000" w:rsidP="00000000" w:rsidRDefault="00000000" w:rsidRPr="00000000" w14:paraId="000000B2">
      <w:pPr>
        <w:pStyle w:val="Heading2"/>
        <w:pageBreakBefore w:val="0"/>
        <w:numPr>
          <w:ilvl w:val="0"/>
          <w:numId w:val="4"/>
        </w:numPr>
        <w:spacing w:after="0" w:lineRule="auto"/>
        <w:ind w:left="720" w:hanging="360"/>
        <w:rPr/>
      </w:pPr>
      <w:bookmarkStart w:colFirst="0" w:colLast="0" w:name="_heading=h.1y810tw" w:id="20"/>
      <w:bookmarkEnd w:id="20"/>
      <w:r w:rsidDel="00000000" w:rsidR="00000000" w:rsidRPr="00000000">
        <w:rPr>
          <w:rtl w:val="0"/>
        </w:rPr>
        <w:t xml:space="preserve">Actus Reus</w:t>
      </w:r>
    </w:p>
    <w:p w:rsidR="00000000" w:rsidDel="00000000" w:rsidP="00000000" w:rsidRDefault="00000000" w:rsidRPr="00000000" w14:paraId="000000B3">
      <w:pPr>
        <w:pageBreakBefore w:val="0"/>
        <w:numPr>
          <w:ilvl w:val="1"/>
          <w:numId w:val="4"/>
        </w:numPr>
        <w:ind w:left="1440" w:hanging="360"/>
        <w:rPr/>
      </w:pPr>
      <w:r w:rsidDel="00000000" w:rsidR="00000000" w:rsidRPr="00000000">
        <w:rPr>
          <w:rtl w:val="0"/>
        </w:rPr>
        <w:t xml:space="preserve">Vaginal Intercourse</w:t>
      </w:r>
    </w:p>
    <w:p w:rsidR="00000000" w:rsidDel="00000000" w:rsidP="00000000" w:rsidRDefault="00000000" w:rsidRPr="00000000" w14:paraId="000000B4">
      <w:pPr>
        <w:pageBreakBefore w:val="0"/>
        <w:numPr>
          <w:ilvl w:val="1"/>
          <w:numId w:val="4"/>
        </w:numPr>
        <w:ind w:left="1440" w:hanging="360"/>
        <w:rPr>
          <w:u w:val="none"/>
        </w:rPr>
      </w:pPr>
      <w:r w:rsidDel="00000000" w:rsidR="00000000" w:rsidRPr="00000000">
        <w:rPr>
          <w:rtl w:val="0"/>
        </w:rPr>
        <w:t xml:space="preserve">Penetration</w:t>
      </w:r>
      <w:r w:rsidDel="00000000" w:rsidR="00000000" w:rsidRPr="00000000">
        <w:rPr>
          <w:rtl w:val="0"/>
        </w:rPr>
      </w:r>
    </w:p>
    <w:p w:rsidR="00000000" w:rsidDel="00000000" w:rsidP="00000000" w:rsidRDefault="00000000" w:rsidRPr="00000000" w14:paraId="000000B5">
      <w:pPr>
        <w:pageBreakBefore w:val="0"/>
        <w:numPr>
          <w:ilvl w:val="2"/>
          <w:numId w:val="4"/>
        </w:numPr>
        <w:ind w:left="2160" w:hanging="360"/>
        <w:rPr>
          <w:u w:val="none"/>
        </w:rPr>
      </w:pPr>
      <w:r w:rsidDel="00000000" w:rsidR="00000000" w:rsidRPr="00000000">
        <w:rPr>
          <w:u w:val="single"/>
          <w:rtl w:val="0"/>
        </w:rPr>
        <w:t xml:space="preserve">MPC § 213.0(2)</w:t>
      </w:r>
      <w:r w:rsidDel="00000000" w:rsidR="00000000" w:rsidRPr="00000000">
        <w:rPr>
          <w:rtl w:val="0"/>
        </w:rPr>
        <w:t xml:space="preserve">: Per os or per anum w/some penetration, however slight. Emission not required. </w:t>
      </w:r>
      <w:r w:rsidDel="00000000" w:rsidR="00000000" w:rsidRPr="00000000">
        <w:rPr>
          <w:rtl w:val="0"/>
        </w:rPr>
      </w:r>
    </w:p>
    <w:p w:rsidR="00000000" w:rsidDel="00000000" w:rsidP="00000000" w:rsidRDefault="00000000" w:rsidRPr="00000000" w14:paraId="000000B6">
      <w:pPr>
        <w:pageBreakBefore w:val="0"/>
        <w:numPr>
          <w:ilvl w:val="1"/>
          <w:numId w:val="4"/>
        </w:numPr>
        <w:spacing w:after="0" w:lineRule="auto"/>
        <w:ind w:left="1440" w:hanging="360"/>
        <w:rPr>
          <w:u w:val="none"/>
        </w:rPr>
      </w:pPr>
      <w:r w:rsidDel="00000000" w:rsidR="00000000" w:rsidRPr="00000000">
        <w:rPr>
          <w:rtl w:val="0"/>
        </w:rPr>
        <w:t xml:space="preserve">Any Sexual Contact</w:t>
      </w:r>
      <w:r w:rsidDel="00000000" w:rsidR="00000000" w:rsidRPr="00000000">
        <w:rPr>
          <w:rtl w:val="0"/>
        </w:rPr>
      </w:r>
    </w:p>
    <w:p w:rsidR="00000000" w:rsidDel="00000000" w:rsidP="00000000" w:rsidRDefault="00000000" w:rsidRPr="00000000" w14:paraId="000000B7">
      <w:pPr>
        <w:pStyle w:val="Heading2"/>
        <w:pageBreakBefore w:val="0"/>
        <w:numPr>
          <w:ilvl w:val="0"/>
          <w:numId w:val="4"/>
        </w:numPr>
        <w:spacing w:after="0" w:before="0" w:lineRule="auto"/>
        <w:ind w:left="720" w:hanging="360"/>
        <w:rPr/>
      </w:pPr>
      <w:bookmarkStart w:colFirst="0" w:colLast="0" w:name="_heading=h.4i7ojhp" w:id="21"/>
      <w:bookmarkEnd w:id="21"/>
      <w:r w:rsidDel="00000000" w:rsidR="00000000" w:rsidRPr="00000000">
        <w:rPr>
          <w:rtl w:val="0"/>
        </w:rPr>
        <w:t xml:space="preserve">Victim (Att. Circ.)</w:t>
      </w:r>
    </w:p>
    <w:p w:rsidR="00000000" w:rsidDel="00000000" w:rsidP="00000000" w:rsidRDefault="00000000" w:rsidRPr="00000000" w14:paraId="000000B8">
      <w:pPr>
        <w:pageBreakBefore w:val="0"/>
        <w:numPr>
          <w:ilvl w:val="1"/>
          <w:numId w:val="4"/>
        </w:numPr>
        <w:ind w:left="1440" w:hanging="360"/>
        <w:rPr/>
      </w:pPr>
      <w:r w:rsidDel="00000000" w:rsidR="00000000" w:rsidRPr="00000000">
        <w:rPr>
          <w:rtl w:val="0"/>
        </w:rPr>
        <w:t xml:space="preserve">Female not wife (no marital rape)</w:t>
      </w:r>
    </w:p>
    <w:p w:rsidR="00000000" w:rsidDel="00000000" w:rsidP="00000000" w:rsidRDefault="00000000" w:rsidRPr="00000000" w14:paraId="000000B9">
      <w:pPr>
        <w:pageBreakBefore w:val="0"/>
        <w:numPr>
          <w:ilvl w:val="2"/>
          <w:numId w:val="4"/>
        </w:numPr>
        <w:ind w:left="2160" w:hanging="360"/>
        <w:rPr>
          <w:u w:val="none"/>
        </w:rPr>
      </w:pPr>
      <w:r w:rsidDel="00000000" w:rsidR="00000000" w:rsidRPr="00000000">
        <w:rPr>
          <w:u w:val="single"/>
          <w:rtl w:val="0"/>
        </w:rPr>
        <w:t xml:space="preserve">MPC § 213.1(1)</w:t>
      </w:r>
      <w:r w:rsidDel="00000000" w:rsidR="00000000" w:rsidRPr="00000000">
        <w:rPr>
          <w:rtl w:val="0"/>
        </w:rPr>
        <w:t xml:space="preserve">: male who has sexual intercourse w/female not wife.</w:t>
      </w:r>
      <w:r w:rsidDel="00000000" w:rsidR="00000000" w:rsidRPr="00000000">
        <w:rPr>
          <w:rtl w:val="0"/>
        </w:rPr>
      </w:r>
    </w:p>
    <w:p w:rsidR="00000000" w:rsidDel="00000000" w:rsidP="00000000" w:rsidRDefault="00000000" w:rsidRPr="00000000" w14:paraId="000000BA">
      <w:pPr>
        <w:pageBreakBefore w:val="0"/>
        <w:numPr>
          <w:ilvl w:val="2"/>
          <w:numId w:val="4"/>
        </w:numPr>
        <w:ind w:left="2160" w:hanging="360"/>
        <w:rPr>
          <w:u w:val="none"/>
        </w:rPr>
      </w:pPr>
      <w:r w:rsidDel="00000000" w:rsidR="00000000" w:rsidRPr="00000000">
        <w:rPr>
          <w:u w:val="single"/>
          <w:rtl w:val="0"/>
        </w:rPr>
        <w:t xml:space="preserve">Cal. Title 9 § 261(a)</w:t>
      </w:r>
      <w:r w:rsidDel="00000000" w:rsidR="00000000" w:rsidRPr="00000000">
        <w:rPr>
          <w:rtl w:val="0"/>
        </w:rPr>
        <w:t xml:space="preserve">: sexual intercourse accomplished w/person not spouse </w:t>
      </w:r>
      <w:r w:rsidDel="00000000" w:rsidR="00000000" w:rsidRPr="00000000">
        <w:rPr>
          <w:rtl w:val="0"/>
        </w:rPr>
      </w:r>
    </w:p>
    <w:p w:rsidR="00000000" w:rsidDel="00000000" w:rsidP="00000000" w:rsidRDefault="00000000" w:rsidRPr="00000000" w14:paraId="000000BB">
      <w:pPr>
        <w:pageBreakBefore w:val="0"/>
        <w:numPr>
          <w:ilvl w:val="1"/>
          <w:numId w:val="4"/>
        </w:numPr>
        <w:ind w:left="1440" w:hanging="360"/>
        <w:rPr>
          <w:u w:val="none"/>
        </w:rPr>
      </w:pPr>
      <w:r w:rsidDel="00000000" w:rsidR="00000000" w:rsidRPr="00000000">
        <w:rPr>
          <w:rtl w:val="0"/>
        </w:rPr>
        <w:t xml:space="preserve">Woman</w:t>
      </w:r>
      <w:r w:rsidDel="00000000" w:rsidR="00000000" w:rsidRPr="00000000">
        <w:rPr>
          <w:rtl w:val="0"/>
        </w:rPr>
      </w:r>
    </w:p>
    <w:p w:rsidR="00000000" w:rsidDel="00000000" w:rsidP="00000000" w:rsidRDefault="00000000" w:rsidRPr="00000000" w14:paraId="000000BC">
      <w:pPr>
        <w:pageBreakBefore w:val="0"/>
        <w:numPr>
          <w:ilvl w:val="2"/>
          <w:numId w:val="4"/>
        </w:numPr>
        <w:ind w:left="2160" w:hanging="360"/>
        <w:rPr/>
      </w:pPr>
      <w:r w:rsidDel="00000000" w:rsidR="00000000" w:rsidRPr="00000000">
        <w:rPr>
          <w:u w:val="single"/>
          <w:rtl w:val="0"/>
        </w:rPr>
        <w:t xml:space="preserve">Cal. Title 9 § 262</w:t>
      </w:r>
      <w:r w:rsidDel="00000000" w:rsidR="00000000" w:rsidRPr="00000000">
        <w:rPr>
          <w:rtl w:val="0"/>
        </w:rPr>
        <w:t xml:space="preserve">: Rape of a spouse is intercourse by force/threat of force, drugging the other person, or the other person is unconscious</w:t>
      </w:r>
    </w:p>
    <w:p w:rsidR="00000000" w:rsidDel="00000000" w:rsidP="00000000" w:rsidRDefault="00000000" w:rsidRPr="00000000" w14:paraId="000000BD">
      <w:pPr>
        <w:pageBreakBefore w:val="0"/>
        <w:numPr>
          <w:ilvl w:val="1"/>
          <w:numId w:val="4"/>
        </w:numPr>
        <w:ind w:left="1440" w:hanging="360"/>
        <w:rPr>
          <w:u w:val="none"/>
        </w:rPr>
      </w:pPr>
      <w:r w:rsidDel="00000000" w:rsidR="00000000" w:rsidRPr="00000000">
        <w:rPr>
          <w:rtl w:val="0"/>
        </w:rPr>
        <w:t xml:space="preserve">Anyone</w:t>
      </w:r>
      <w:r w:rsidDel="00000000" w:rsidR="00000000" w:rsidRPr="00000000">
        <w:rPr>
          <w:rtl w:val="0"/>
        </w:rPr>
      </w:r>
    </w:p>
    <w:p w:rsidR="00000000" w:rsidDel="00000000" w:rsidP="00000000" w:rsidRDefault="00000000" w:rsidRPr="00000000" w14:paraId="000000BE">
      <w:pPr>
        <w:pageBreakBefore w:val="0"/>
        <w:numPr>
          <w:ilvl w:val="2"/>
          <w:numId w:val="4"/>
        </w:numPr>
        <w:ind w:left="2160" w:hanging="360"/>
        <w:rPr/>
      </w:pPr>
      <w:r w:rsidDel="00000000" w:rsidR="00000000" w:rsidRPr="00000000">
        <w:rPr>
          <w:u w:val="single"/>
          <w:rtl w:val="0"/>
        </w:rPr>
        <w:t xml:space="preserve">NY Penal Law § 130</w:t>
      </w:r>
      <w:r w:rsidDel="00000000" w:rsidR="00000000" w:rsidRPr="00000000">
        <w:rPr>
          <w:rtl w:val="0"/>
        </w:rPr>
        <w:t xml:space="preserve">: Any person.</w:t>
      </w:r>
    </w:p>
    <w:p w:rsidR="00000000" w:rsidDel="00000000" w:rsidP="00000000" w:rsidRDefault="00000000" w:rsidRPr="00000000" w14:paraId="000000BF">
      <w:pPr>
        <w:pageBreakBefore w:val="0"/>
        <w:numPr>
          <w:ilvl w:val="2"/>
          <w:numId w:val="4"/>
        </w:numPr>
        <w:spacing w:after="0" w:lineRule="auto"/>
        <w:ind w:left="2160" w:hanging="360"/>
        <w:rPr>
          <w:u w:val="none"/>
        </w:rPr>
      </w:pPr>
      <w:r w:rsidDel="00000000" w:rsidR="00000000" w:rsidRPr="00000000">
        <w:rPr>
          <w:u w:val="single"/>
          <w:rtl w:val="0"/>
        </w:rPr>
        <w:t xml:space="preserve">Wis. Statutes § 940.225</w:t>
      </w:r>
      <w:r w:rsidDel="00000000" w:rsidR="00000000" w:rsidRPr="00000000">
        <w:rPr>
          <w:rtl w:val="0"/>
        </w:rPr>
        <w:t xml:space="preserve">: Any person.</w:t>
      </w:r>
      <w:r w:rsidDel="00000000" w:rsidR="00000000" w:rsidRPr="00000000">
        <w:rPr>
          <w:rtl w:val="0"/>
        </w:rPr>
      </w:r>
    </w:p>
    <w:p w:rsidR="00000000" w:rsidDel="00000000" w:rsidP="00000000" w:rsidRDefault="00000000" w:rsidRPr="00000000" w14:paraId="000000C0">
      <w:pPr>
        <w:pStyle w:val="Heading2"/>
        <w:pageBreakBefore w:val="0"/>
        <w:numPr>
          <w:ilvl w:val="0"/>
          <w:numId w:val="4"/>
        </w:numPr>
        <w:spacing w:after="0" w:before="0" w:lineRule="auto"/>
        <w:ind w:left="720" w:hanging="360"/>
        <w:rPr/>
      </w:pPr>
      <w:bookmarkStart w:colFirst="0" w:colLast="0" w:name="_heading=h.2xcytpi" w:id="22"/>
      <w:bookmarkEnd w:id="22"/>
      <w:r w:rsidDel="00000000" w:rsidR="00000000" w:rsidRPr="00000000">
        <w:rPr>
          <w:rtl w:val="0"/>
        </w:rPr>
        <w:t xml:space="preserve">Force (Att. Circ.)</w:t>
      </w:r>
    </w:p>
    <w:p w:rsidR="00000000" w:rsidDel="00000000" w:rsidP="00000000" w:rsidRDefault="00000000" w:rsidRPr="00000000" w14:paraId="000000C1">
      <w:pPr>
        <w:pageBreakBefore w:val="0"/>
        <w:numPr>
          <w:ilvl w:val="1"/>
          <w:numId w:val="4"/>
        </w:numPr>
        <w:ind w:left="1440" w:hanging="360"/>
        <w:rPr/>
      </w:pPr>
      <w:r w:rsidDel="00000000" w:rsidR="00000000" w:rsidRPr="00000000">
        <w:rPr>
          <w:rtl w:val="0"/>
        </w:rPr>
        <w:t xml:space="preserve">Actual Force</w:t>
      </w:r>
    </w:p>
    <w:p w:rsidR="00000000" w:rsidDel="00000000" w:rsidP="00000000" w:rsidRDefault="00000000" w:rsidRPr="00000000" w14:paraId="000000C2">
      <w:pPr>
        <w:pageBreakBefore w:val="0"/>
        <w:numPr>
          <w:ilvl w:val="1"/>
          <w:numId w:val="4"/>
        </w:numPr>
        <w:ind w:left="1440" w:hanging="360"/>
        <w:rPr>
          <w:u w:val="none"/>
        </w:rPr>
      </w:pPr>
      <w:r w:rsidDel="00000000" w:rsidR="00000000" w:rsidRPr="00000000">
        <w:rPr>
          <w:rtl w:val="0"/>
        </w:rPr>
        <w:t xml:space="preserve">Force or Threat of Force</w:t>
      </w:r>
      <w:r w:rsidDel="00000000" w:rsidR="00000000" w:rsidRPr="00000000">
        <w:rPr>
          <w:rtl w:val="0"/>
        </w:rPr>
      </w:r>
    </w:p>
    <w:p w:rsidR="00000000" w:rsidDel="00000000" w:rsidP="00000000" w:rsidRDefault="00000000" w:rsidRPr="00000000" w14:paraId="000000C3">
      <w:pPr>
        <w:pageBreakBefore w:val="0"/>
        <w:numPr>
          <w:ilvl w:val="2"/>
          <w:numId w:val="4"/>
        </w:numPr>
        <w:ind w:left="2160" w:hanging="360"/>
        <w:rPr/>
      </w:pPr>
      <w:r w:rsidDel="00000000" w:rsidR="00000000" w:rsidRPr="00000000">
        <w:rPr>
          <w:rtl w:val="0"/>
        </w:rPr>
        <w:t xml:space="preserve">Statutes</w:t>
      </w:r>
    </w:p>
    <w:p w:rsidR="00000000" w:rsidDel="00000000" w:rsidP="00000000" w:rsidRDefault="00000000" w:rsidRPr="00000000" w14:paraId="000000C4">
      <w:pPr>
        <w:pageBreakBefore w:val="0"/>
        <w:numPr>
          <w:ilvl w:val="3"/>
          <w:numId w:val="4"/>
        </w:numPr>
        <w:ind w:left="2880" w:hanging="360"/>
        <w:rPr/>
      </w:pPr>
      <w:r w:rsidDel="00000000" w:rsidR="00000000" w:rsidRPr="00000000">
        <w:rPr>
          <w:u w:val="single"/>
          <w:rtl w:val="0"/>
        </w:rPr>
        <w:t xml:space="preserve">MPC § 213.1(a)</w:t>
      </w:r>
      <w:r w:rsidDel="00000000" w:rsidR="00000000" w:rsidRPr="00000000">
        <w:rPr>
          <w:rtl w:val="0"/>
        </w:rPr>
        <w:t xml:space="preserve">: force or by threat of imminent death, serious injury, extreme pain, or kidnapping inflicted on anyone</w:t>
      </w:r>
    </w:p>
    <w:p w:rsidR="00000000" w:rsidDel="00000000" w:rsidP="00000000" w:rsidRDefault="00000000" w:rsidRPr="00000000" w14:paraId="000000C5">
      <w:pPr>
        <w:pageBreakBefore w:val="0"/>
        <w:numPr>
          <w:ilvl w:val="3"/>
          <w:numId w:val="4"/>
        </w:numPr>
        <w:ind w:left="2880" w:hanging="360"/>
        <w:rPr/>
      </w:pPr>
      <w:r w:rsidDel="00000000" w:rsidR="00000000" w:rsidRPr="00000000">
        <w:rPr>
          <w:u w:val="single"/>
          <w:rtl w:val="0"/>
        </w:rPr>
        <w:t xml:space="preserve">Cal. Title 9 § 261</w:t>
      </w:r>
      <w:r w:rsidDel="00000000" w:rsidR="00000000" w:rsidRPr="00000000">
        <w:rPr>
          <w:rtl w:val="0"/>
        </w:rPr>
        <w:t xml:space="preserve">: force or by fear of immediate unlawful bodily injury on the D or another person</w:t>
      </w:r>
    </w:p>
    <w:p w:rsidR="00000000" w:rsidDel="00000000" w:rsidP="00000000" w:rsidRDefault="00000000" w:rsidRPr="00000000" w14:paraId="000000C6">
      <w:pPr>
        <w:pageBreakBefore w:val="0"/>
        <w:numPr>
          <w:ilvl w:val="3"/>
          <w:numId w:val="4"/>
        </w:numPr>
        <w:ind w:left="2880" w:hanging="360"/>
        <w:rPr/>
      </w:pPr>
      <w:r w:rsidDel="00000000" w:rsidR="00000000" w:rsidRPr="00000000">
        <w:rPr>
          <w:u w:val="single"/>
          <w:rtl w:val="0"/>
        </w:rPr>
        <w:t xml:space="preserve">Wis. Statutes § 940.225</w:t>
      </w:r>
      <w:r w:rsidDel="00000000" w:rsidR="00000000" w:rsidRPr="00000000">
        <w:rPr>
          <w:rtl w:val="0"/>
        </w:rPr>
        <w:t xml:space="preserve">: (2nd Deg.) Force or threat of force &amp; w/o consent</w:t>
      </w:r>
    </w:p>
    <w:p w:rsidR="00000000" w:rsidDel="00000000" w:rsidP="00000000" w:rsidRDefault="00000000" w:rsidRPr="00000000" w14:paraId="000000C7">
      <w:pPr>
        <w:pageBreakBefore w:val="0"/>
        <w:numPr>
          <w:ilvl w:val="3"/>
          <w:numId w:val="4"/>
        </w:numPr>
        <w:ind w:left="2880" w:hanging="360"/>
        <w:rPr/>
      </w:pPr>
      <w:r w:rsidDel="00000000" w:rsidR="00000000" w:rsidRPr="00000000">
        <w:rPr>
          <w:u w:val="single"/>
          <w:rtl w:val="0"/>
        </w:rPr>
        <w:t xml:space="preserve">NY Penal Law § 130.30</w:t>
      </w:r>
      <w:r w:rsidDel="00000000" w:rsidR="00000000" w:rsidRPr="00000000">
        <w:rPr>
          <w:rtl w:val="0"/>
        </w:rPr>
        <w:t xml:space="preserve">: (1st Deg.) Force/threat of force w/o consent.</w:t>
      </w:r>
    </w:p>
    <w:p w:rsidR="00000000" w:rsidDel="00000000" w:rsidP="00000000" w:rsidRDefault="00000000" w:rsidRPr="00000000" w14:paraId="000000C8">
      <w:pPr>
        <w:pageBreakBefore w:val="0"/>
        <w:numPr>
          <w:ilvl w:val="2"/>
          <w:numId w:val="4"/>
        </w:numPr>
        <w:ind w:left="2160" w:hanging="360"/>
        <w:rPr/>
      </w:pPr>
      <w:r w:rsidDel="00000000" w:rsidR="00000000" w:rsidRPr="00000000">
        <w:rPr>
          <w:rtl w:val="0"/>
        </w:rPr>
        <w:t xml:space="preserve">Rules</w:t>
      </w:r>
    </w:p>
    <w:p w:rsidR="00000000" w:rsidDel="00000000" w:rsidP="00000000" w:rsidRDefault="00000000" w:rsidRPr="00000000" w14:paraId="000000C9">
      <w:pPr>
        <w:pageBreakBefore w:val="0"/>
        <w:numPr>
          <w:ilvl w:val="3"/>
          <w:numId w:val="4"/>
        </w:numPr>
        <w:ind w:left="2880" w:hanging="360"/>
        <w:rPr>
          <w:u w:val="none"/>
        </w:rPr>
      </w:pPr>
      <w:r w:rsidDel="00000000" w:rsidR="00000000" w:rsidRPr="00000000">
        <w:rPr>
          <w:u w:val="single"/>
          <w:rtl w:val="0"/>
        </w:rPr>
        <w:t xml:space="preserve">Threat of Force Obviates Resistance</w:t>
      </w:r>
      <w:r w:rsidDel="00000000" w:rsidR="00000000" w:rsidRPr="00000000">
        <w:rPr>
          <w:rtl w:val="0"/>
        </w:rPr>
        <w:t xml:space="preserve"> (</w:t>
      </w:r>
      <w:r w:rsidDel="00000000" w:rsidR="00000000" w:rsidRPr="00000000">
        <w:rPr>
          <w:i w:val="1"/>
          <w:rtl w:val="0"/>
        </w:rPr>
        <w:t xml:space="preserve">See State v. Rusk </w:t>
      </w:r>
      <w:r w:rsidDel="00000000" w:rsidR="00000000" w:rsidRPr="00000000">
        <w:rPr>
          <w:rtl w:val="0"/>
        </w:rPr>
        <w:t xml:space="preserve">(MD)). Fear of force may obviate resistance req. where reasonably grounded fear is so extreme as to preclude resistance or which would well nigh render V’s mind incapable of continuing to resist. </w:t>
      </w:r>
      <w:r w:rsidDel="00000000" w:rsidR="00000000" w:rsidRPr="00000000">
        <w:rPr>
          <w:rtl w:val="0"/>
        </w:rPr>
      </w:r>
    </w:p>
    <w:p w:rsidR="00000000" w:rsidDel="00000000" w:rsidP="00000000" w:rsidRDefault="00000000" w:rsidRPr="00000000" w14:paraId="000000CA">
      <w:pPr>
        <w:pageBreakBefore w:val="0"/>
        <w:numPr>
          <w:ilvl w:val="4"/>
          <w:numId w:val="4"/>
        </w:numPr>
        <w:ind w:left="3600" w:hanging="360"/>
        <w:rPr>
          <w:u w:val="none"/>
        </w:rPr>
      </w:pPr>
      <w:r w:rsidDel="00000000" w:rsidR="00000000" w:rsidRPr="00000000">
        <w:rPr>
          <w:i w:val="1"/>
          <w:rtl w:val="0"/>
        </w:rPr>
        <w:t xml:space="preserve">See State v. Rusk</w:t>
      </w:r>
      <w:r w:rsidDel="00000000" w:rsidR="00000000" w:rsidRPr="00000000">
        <w:rPr>
          <w:rtl w:val="0"/>
        </w:rPr>
        <w:t xml:space="preserve"> (MD), in which D got a ride home from V, asked her to come upstairs, and took her keys when she refused. He choked her. She asked if he would let her live if she acquiesced, he said nothing. She acquiesced. Ct. rule jury could find sufficient fear to obviate resistance. </w:t>
      </w:r>
      <w:r w:rsidDel="00000000" w:rsidR="00000000" w:rsidRPr="00000000">
        <w:rPr>
          <w:rtl w:val="0"/>
        </w:rPr>
      </w:r>
    </w:p>
    <w:p w:rsidR="00000000" w:rsidDel="00000000" w:rsidP="00000000" w:rsidRDefault="00000000" w:rsidRPr="00000000" w14:paraId="000000CB">
      <w:pPr>
        <w:pageBreakBefore w:val="0"/>
        <w:numPr>
          <w:ilvl w:val="3"/>
          <w:numId w:val="4"/>
        </w:numPr>
        <w:ind w:left="2880" w:hanging="360"/>
        <w:rPr>
          <w:u w:val="none"/>
        </w:rPr>
      </w:pPr>
      <w:r w:rsidDel="00000000" w:rsidR="00000000" w:rsidRPr="00000000">
        <w:rPr>
          <w:u w:val="single"/>
          <w:rtl w:val="0"/>
        </w:rPr>
        <w:t xml:space="preserve">Psychological/Implied Threat of Force</w:t>
      </w:r>
      <w:r w:rsidDel="00000000" w:rsidR="00000000" w:rsidRPr="00000000">
        <w:rPr>
          <w:rtl w:val="0"/>
        </w:rPr>
        <w:t xml:space="preserve"> (</w:t>
      </w:r>
      <w:r w:rsidDel="00000000" w:rsidR="00000000" w:rsidRPr="00000000">
        <w:rPr>
          <w:i w:val="1"/>
          <w:rtl w:val="0"/>
        </w:rPr>
        <w:t xml:space="preserve">See State v. DiPetrillo </w:t>
      </w:r>
      <w:r w:rsidDel="00000000" w:rsidR="00000000" w:rsidRPr="00000000">
        <w:rPr>
          <w:rtl w:val="0"/>
        </w:rPr>
        <w:t xml:space="preserve">(RI)). An implied threat of force exists where D is all of (referring to a police officer):</w:t>
      </w:r>
      <w:r w:rsidDel="00000000" w:rsidR="00000000" w:rsidRPr="00000000">
        <w:rPr>
          <w:rtl w:val="0"/>
        </w:rPr>
      </w:r>
    </w:p>
    <w:p w:rsidR="00000000" w:rsidDel="00000000" w:rsidP="00000000" w:rsidRDefault="00000000" w:rsidRPr="00000000" w14:paraId="000000CC">
      <w:pPr>
        <w:pageBreakBefore w:val="0"/>
        <w:numPr>
          <w:ilvl w:val="4"/>
          <w:numId w:val="4"/>
        </w:numPr>
        <w:ind w:left="3600" w:hanging="360"/>
        <w:rPr>
          <w:u w:val="none"/>
        </w:rPr>
      </w:pPr>
      <w:r w:rsidDel="00000000" w:rsidR="00000000" w:rsidRPr="00000000">
        <w:rPr>
          <w:rtl w:val="0"/>
        </w:rPr>
        <w:t xml:space="preserve">In a position of authority; and</w:t>
      </w:r>
      <w:r w:rsidDel="00000000" w:rsidR="00000000" w:rsidRPr="00000000">
        <w:rPr>
          <w:rtl w:val="0"/>
        </w:rPr>
      </w:r>
    </w:p>
    <w:p w:rsidR="00000000" w:rsidDel="00000000" w:rsidP="00000000" w:rsidRDefault="00000000" w:rsidRPr="00000000" w14:paraId="000000CD">
      <w:pPr>
        <w:pageBreakBefore w:val="0"/>
        <w:numPr>
          <w:ilvl w:val="5"/>
          <w:numId w:val="4"/>
        </w:numPr>
        <w:ind w:left="4320" w:hanging="360"/>
        <w:rPr>
          <w:u w:val="none"/>
        </w:rPr>
      </w:pPr>
      <w:r w:rsidDel="00000000" w:rsidR="00000000" w:rsidRPr="00000000">
        <w:rPr>
          <w:u w:val="single"/>
          <w:rtl w:val="0"/>
        </w:rPr>
        <w:t xml:space="preserve">Employment Relationship Insuff</w:t>
      </w:r>
      <w:r w:rsidDel="00000000" w:rsidR="00000000" w:rsidRPr="00000000">
        <w:rPr>
          <w:rtl w:val="0"/>
        </w:rPr>
        <w:t xml:space="preserve">. </w:t>
      </w:r>
      <w:r w:rsidDel="00000000" w:rsidR="00000000" w:rsidRPr="00000000">
        <w:rPr>
          <w:i w:val="1"/>
          <w:rtl w:val="0"/>
        </w:rPr>
        <w:t xml:space="preserve">See State v. DiPetrillo </w:t>
      </w:r>
      <w:r w:rsidDel="00000000" w:rsidR="00000000" w:rsidRPr="00000000">
        <w:rPr>
          <w:rtl w:val="0"/>
        </w:rPr>
        <w:t xml:space="preserve">(RI), in which D was V’s boss, they kissed initially w/V’s consent. V then started protesting, D penetrated her digitally. V then said no, stood up, and left. Ct. ruled the employment relationship insuff. to imply threat of force. </w:t>
      </w:r>
      <w:r w:rsidDel="00000000" w:rsidR="00000000" w:rsidRPr="00000000">
        <w:rPr>
          <w:rtl w:val="0"/>
        </w:rPr>
      </w:r>
    </w:p>
    <w:p w:rsidR="00000000" w:rsidDel="00000000" w:rsidP="00000000" w:rsidRDefault="00000000" w:rsidRPr="00000000" w14:paraId="000000CE">
      <w:pPr>
        <w:pageBreakBefore w:val="0"/>
        <w:numPr>
          <w:ilvl w:val="4"/>
          <w:numId w:val="4"/>
        </w:numPr>
        <w:ind w:left="3600" w:hanging="360"/>
        <w:rPr>
          <w:u w:val="none"/>
        </w:rPr>
      </w:pPr>
      <w:r w:rsidDel="00000000" w:rsidR="00000000" w:rsidRPr="00000000">
        <w:rPr>
          <w:rtl w:val="0"/>
        </w:rPr>
        <w:t xml:space="preserve">Armed; and</w:t>
      </w:r>
      <w:r w:rsidDel="00000000" w:rsidR="00000000" w:rsidRPr="00000000">
        <w:rPr>
          <w:rtl w:val="0"/>
        </w:rPr>
      </w:r>
    </w:p>
    <w:p w:rsidR="00000000" w:rsidDel="00000000" w:rsidP="00000000" w:rsidRDefault="00000000" w:rsidRPr="00000000" w14:paraId="000000CF">
      <w:pPr>
        <w:pageBreakBefore w:val="0"/>
        <w:numPr>
          <w:ilvl w:val="4"/>
          <w:numId w:val="4"/>
        </w:numPr>
        <w:ind w:left="3600" w:hanging="360"/>
        <w:rPr>
          <w:u w:val="none"/>
        </w:rPr>
      </w:pPr>
      <w:r w:rsidDel="00000000" w:rsidR="00000000" w:rsidRPr="00000000">
        <w:rPr>
          <w:rtl w:val="0"/>
        </w:rPr>
        <w:t xml:space="preserve">Speaks in commands.</w:t>
      </w:r>
      <w:r w:rsidDel="00000000" w:rsidR="00000000" w:rsidRPr="00000000">
        <w:rPr>
          <w:rtl w:val="0"/>
        </w:rPr>
      </w:r>
    </w:p>
    <w:p w:rsidR="00000000" w:rsidDel="00000000" w:rsidP="00000000" w:rsidRDefault="00000000" w:rsidRPr="00000000" w14:paraId="000000D0">
      <w:pPr>
        <w:pageBreakBefore w:val="0"/>
        <w:numPr>
          <w:ilvl w:val="1"/>
          <w:numId w:val="4"/>
        </w:numPr>
        <w:ind w:left="1440" w:hanging="360"/>
        <w:rPr>
          <w:u w:val="none"/>
        </w:rPr>
      </w:pPr>
      <w:r w:rsidDel="00000000" w:rsidR="00000000" w:rsidRPr="00000000">
        <w:rPr>
          <w:rtl w:val="0"/>
        </w:rPr>
        <w:t xml:space="preserve">No Force (beyond penetration)</w:t>
      </w:r>
      <w:r w:rsidDel="00000000" w:rsidR="00000000" w:rsidRPr="00000000">
        <w:rPr>
          <w:rtl w:val="0"/>
        </w:rPr>
      </w:r>
    </w:p>
    <w:p w:rsidR="00000000" w:rsidDel="00000000" w:rsidP="00000000" w:rsidRDefault="00000000" w:rsidRPr="00000000" w14:paraId="000000D1">
      <w:pPr>
        <w:pageBreakBefore w:val="0"/>
        <w:numPr>
          <w:ilvl w:val="2"/>
          <w:numId w:val="4"/>
        </w:numPr>
        <w:ind w:left="2160" w:hanging="360"/>
        <w:rPr>
          <w:u w:val="none"/>
        </w:rPr>
      </w:pPr>
      <w:r w:rsidDel="00000000" w:rsidR="00000000" w:rsidRPr="00000000">
        <w:rPr>
          <w:rtl w:val="0"/>
        </w:rPr>
        <w:t xml:space="preserve">Statutes</w:t>
      </w:r>
      <w:r w:rsidDel="00000000" w:rsidR="00000000" w:rsidRPr="00000000">
        <w:rPr>
          <w:rtl w:val="0"/>
        </w:rPr>
      </w:r>
    </w:p>
    <w:p w:rsidR="00000000" w:rsidDel="00000000" w:rsidP="00000000" w:rsidRDefault="00000000" w:rsidRPr="00000000" w14:paraId="000000D2">
      <w:pPr>
        <w:pageBreakBefore w:val="0"/>
        <w:numPr>
          <w:ilvl w:val="3"/>
          <w:numId w:val="4"/>
        </w:numPr>
        <w:ind w:left="2880" w:hanging="360"/>
        <w:rPr/>
      </w:pPr>
      <w:r w:rsidDel="00000000" w:rsidR="00000000" w:rsidRPr="00000000">
        <w:rPr>
          <w:u w:val="single"/>
          <w:rtl w:val="0"/>
        </w:rPr>
        <w:t xml:space="preserve">Wis. Statutes § 940.225</w:t>
      </w:r>
      <w:r w:rsidDel="00000000" w:rsidR="00000000" w:rsidRPr="00000000">
        <w:rPr>
          <w:rtl w:val="0"/>
        </w:rPr>
        <w:t xml:space="preserve">: (3rd Deg.) W/o consent, no force.</w:t>
      </w:r>
    </w:p>
    <w:p w:rsidR="00000000" w:rsidDel="00000000" w:rsidP="00000000" w:rsidRDefault="00000000" w:rsidRPr="00000000" w14:paraId="000000D3">
      <w:pPr>
        <w:pageBreakBefore w:val="0"/>
        <w:numPr>
          <w:ilvl w:val="3"/>
          <w:numId w:val="4"/>
        </w:numPr>
        <w:ind w:left="2880" w:hanging="360"/>
        <w:rPr/>
      </w:pPr>
      <w:r w:rsidDel="00000000" w:rsidR="00000000" w:rsidRPr="00000000">
        <w:rPr>
          <w:u w:val="single"/>
          <w:rtl w:val="0"/>
        </w:rPr>
        <w:t xml:space="preserve">NY Penal Law § 130.30</w:t>
      </w:r>
      <w:r w:rsidDel="00000000" w:rsidR="00000000" w:rsidRPr="00000000">
        <w:rPr>
          <w:rtl w:val="0"/>
        </w:rPr>
        <w:t xml:space="preserve">: (Class “A” Misdmnr) W/o consent, no force. </w:t>
      </w:r>
    </w:p>
    <w:p w:rsidR="00000000" w:rsidDel="00000000" w:rsidP="00000000" w:rsidRDefault="00000000" w:rsidRPr="00000000" w14:paraId="000000D4">
      <w:pPr>
        <w:pageBreakBefore w:val="0"/>
        <w:numPr>
          <w:ilvl w:val="2"/>
          <w:numId w:val="4"/>
        </w:numPr>
        <w:ind w:left="216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0D5">
      <w:pPr>
        <w:pageBreakBefore w:val="0"/>
        <w:numPr>
          <w:ilvl w:val="3"/>
          <w:numId w:val="4"/>
        </w:numPr>
        <w:ind w:left="2880" w:hanging="360"/>
        <w:rPr>
          <w:u w:val="none"/>
        </w:rPr>
      </w:pPr>
      <w:r w:rsidDel="00000000" w:rsidR="00000000" w:rsidRPr="00000000">
        <w:rPr>
          <w:u w:val="single"/>
          <w:rtl w:val="0"/>
        </w:rPr>
        <w:t xml:space="preserve">No Force</w:t>
      </w:r>
      <w:r w:rsidDel="00000000" w:rsidR="00000000" w:rsidRPr="00000000">
        <w:rPr>
          <w:rtl w:val="0"/>
        </w:rPr>
        <w:t xml:space="preserve"> (</w:t>
      </w:r>
      <w:r w:rsidDel="00000000" w:rsidR="00000000" w:rsidRPr="00000000">
        <w:rPr>
          <w:i w:val="1"/>
          <w:rtl w:val="0"/>
        </w:rPr>
        <w:t xml:space="preserve">See State in the Interest of MTS</w:t>
      </w:r>
      <w:r w:rsidDel="00000000" w:rsidR="00000000" w:rsidRPr="00000000">
        <w:rPr>
          <w:rtl w:val="0"/>
        </w:rPr>
        <w:t xml:space="preserve"> (NJ)). Any act of sexual penetration engaged in by the D w/o the affirmative &amp; freely given consent of the V to the specific act of penetration is sexual assault. </w:t>
      </w:r>
      <w:r w:rsidDel="00000000" w:rsidR="00000000" w:rsidRPr="00000000">
        <w:rPr>
          <w:rtl w:val="0"/>
        </w:rPr>
      </w:r>
    </w:p>
    <w:p w:rsidR="00000000" w:rsidDel="00000000" w:rsidP="00000000" w:rsidRDefault="00000000" w:rsidRPr="00000000" w14:paraId="000000D6">
      <w:pPr>
        <w:pageBreakBefore w:val="0"/>
        <w:numPr>
          <w:ilvl w:val="4"/>
          <w:numId w:val="4"/>
        </w:numPr>
        <w:spacing w:after="0" w:lineRule="auto"/>
        <w:ind w:left="3600" w:hanging="360"/>
        <w:rPr>
          <w:u w:val="none"/>
        </w:rPr>
      </w:pPr>
      <w:r w:rsidDel="00000000" w:rsidR="00000000" w:rsidRPr="00000000">
        <w:rPr>
          <w:i w:val="1"/>
          <w:rtl w:val="0"/>
        </w:rPr>
        <w:t xml:space="preserve">See State in the Interest of MTS </w:t>
      </w:r>
      <w:r w:rsidDel="00000000" w:rsidR="00000000" w:rsidRPr="00000000">
        <w:rPr>
          <w:rtl w:val="0"/>
        </w:rPr>
        <w:t xml:space="preserve">(NJ), in which D &amp; V lived together and knew each other somewhat well. D went up to V’s room and they started kissing, culminating in D penetrating V. V told him to get off and leave, which he did. D was convicted of sexual assault, force req. satisfied (really eliminated).</w:t>
      </w:r>
      <w:r w:rsidDel="00000000" w:rsidR="00000000" w:rsidRPr="00000000">
        <w:rPr>
          <w:rtl w:val="0"/>
        </w:rPr>
      </w:r>
    </w:p>
    <w:p w:rsidR="00000000" w:rsidDel="00000000" w:rsidP="00000000" w:rsidRDefault="00000000" w:rsidRPr="00000000" w14:paraId="000000D7">
      <w:pPr>
        <w:pStyle w:val="Heading2"/>
        <w:pageBreakBefore w:val="0"/>
        <w:numPr>
          <w:ilvl w:val="0"/>
          <w:numId w:val="4"/>
        </w:numPr>
        <w:spacing w:after="0" w:before="0" w:lineRule="auto"/>
        <w:ind w:left="720" w:hanging="360"/>
        <w:rPr/>
      </w:pPr>
      <w:bookmarkStart w:colFirst="0" w:colLast="0" w:name="_heading=h.1ci93xb" w:id="23"/>
      <w:bookmarkEnd w:id="23"/>
      <w:r w:rsidDel="00000000" w:rsidR="00000000" w:rsidRPr="00000000">
        <w:rPr>
          <w:rtl w:val="0"/>
        </w:rPr>
        <w:t xml:space="preserve">Consent (Att. Circ.)</w:t>
      </w:r>
    </w:p>
    <w:p w:rsidR="00000000" w:rsidDel="00000000" w:rsidP="00000000" w:rsidRDefault="00000000" w:rsidRPr="00000000" w14:paraId="000000D8">
      <w:pPr>
        <w:pageBreakBefore w:val="0"/>
        <w:numPr>
          <w:ilvl w:val="1"/>
          <w:numId w:val="4"/>
        </w:numPr>
        <w:ind w:left="1440" w:hanging="360"/>
        <w:rPr/>
      </w:pPr>
      <w:r w:rsidDel="00000000" w:rsidR="00000000" w:rsidRPr="00000000">
        <w:rPr>
          <w:rtl w:val="0"/>
        </w:rPr>
        <w:t xml:space="preserve">Against the will</w:t>
      </w:r>
    </w:p>
    <w:p w:rsidR="00000000" w:rsidDel="00000000" w:rsidP="00000000" w:rsidRDefault="00000000" w:rsidRPr="00000000" w14:paraId="000000D9">
      <w:pPr>
        <w:pageBreakBefore w:val="0"/>
        <w:numPr>
          <w:ilvl w:val="1"/>
          <w:numId w:val="4"/>
        </w:numPr>
        <w:ind w:left="1440" w:hanging="360"/>
        <w:rPr>
          <w:u w:val="none"/>
        </w:rPr>
      </w:pPr>
      <w:r w:rsidDel="00000000" w:rsidR="00000000" w:rsidRPr="00000000">
        <w:rPr>
          <w:rtl w:val="0"/>
        </w:rPr>
        <w:t xml:space="preserve">Can’t Consent</w:t>
      </w:r>
      <w:r w:rsidDel="00000000" w:rsidR="00000000" w:rsidRPr="00000000">
        <w:rPr>
          <w:rtl w:val="0"/>
        </w:rPr>
      </w:r>
    </w:p>
    <w:p w:rsidR="00000000" w:rsidDel="00000000" w:rsidP="00000000" w:rsidRDefault="00000000" w:rsidRPr="00000000" w14:paraId="000000DA">
      <w:pPr>
        <w:pageBreakBefore w:val="0"/>
        <w:numPr>
          <w:ilvl w:val="2"/>
          <w:numId w:val="4"/>
        </w:numPr>
        <w:ind w:left="2160" w:hanging="360"/>
        <w:rPr/>
      </w:pPr>
      <w:r w:rsidDel="00000000" w:rsidR="00000000" w:rsidRPr="00000000">
        <w:rPr>
          <w:u w:val="single"/>
          <w:rtl w:val="0"/>
        </w:rPr>
        <w:t xml:space="preserve">MPC § 213.1(b-d)</w:t>
      </w:r>
      <w:r w:rsidDel="00000000" w:rsidR="00000000" w:rsidRPr="00000000">
        <w:rPr>
          <w:rtl w:val="0"/>
        </w:rPr>
        <w:t xml:space="preserve">: D has subst’lly impaired V’s power to appraise or control her conduct through use of drugs/intoxicants, she is under 10yrs old, or unconscious.</w:t>
      </w:r>
    </w:p>
    <w:p w:rsidR="00000000" w:rsidDel="00000000" w:rsidP="00000000" w:rsidRDefault="00000000" w:rsidRPr="00000000" w14:paraId="000000DB">
      <w:pPr>
        <w:pageBreakBefore w:val="0"/>
        <w:numPr>
          <w:ilvl w:val="2"/>
          <w:numId w:val="4"/>
        </w:numPr>
        <w:ind w:left="2160" w:hanging="360"/>
        <w:rPr/>
      </w:pPr>
      <w:r w:rsidDel="00000000" w:rsidR="00000000" w:rsidRPr="00000000">
        <w:rPr>
          <w:u w:val="single"/>
          <w:rtl w:val="0"/>
        </w:rPr>
        <w:t xml:space="preserve">Cal. Title 9 § 261(a)(1)</w:t>
      </w:r>
      <w:r w:rsidDel="00000000" w:rsidR="00000000" w:rsidRPr="00000000">
        <w:rPr>
          <w:rtl w:val="0"/>
        </w:rPr>
        <w:t xml:space="preserve">: Known or reasonably should be known to the D that V was incapable b/c of mental disorder/disability, b/c of intoxicating substances, b/c is unconscious (must be actually known)</w:t>
      </w:r>
    </w:p>
    <w:p w:rsidR="00000000" w:rsidDel="00000000" w:rsidP="00000000" w:rsidRDefault="00000000" w:rsidRPr="00000000" w14:paraId="000000DC">
      <w:pPr>
        <w:pageBreakBefore w:val="0"/>
        <w:numPr>
          <w:ilvl w:val="1"/>
          <w:numId w:val="4"/>
        </w:numPr>
        <w:ind w:left="1440" w:hanging="360"/>
        <w:rPr>
          <w:u w:val="none"/>
        </w:rPr>
      </w:pPr>
      <w:r w:rsidDel="00000000" w:rsidR="00000000" w:rsidRPr="00000000">
        <w:rPr>
          <w:rtl w:val="0"/>
        </w:rPr>
        <w:t xml:space="preserve">Non-consensual</w:t>
      </w:r>
      <w:r w:rsidDel="00000000" w:rsidR="00000000" w:rsidRPr="00000000">
        <w:rPr>
          <w:rtl w:val="0"/>
        </w:rPr>
      </w:r>
    </w:p>
    <w:p w:rsidR="00000000" w:rsidDel="00000000" w:rsidP="00000000" w:rsidRDefault="00000000" w:rsidRPr="00000000" w14:paraId="000000DD">
      <w:pPr>
        <w:pageBreakBefore w:val="0"/>
        <w:numPr>
          <w:ilvl w:val="2"/>
          <w:numId w:val="4"/>
        </w:numPr>
        <w:ind w:left="2160" w:hanging="360"/>
        <w:rPr>
          <w:u w:val="none"/>
        </w:rPr>
      </w:pPr>
      <w:r w:rsidDel="00000000" w:rsidR="00000000" w:rsidRPr="00000000">
        <w:rPr>
          <w:rtl w:val="0"/>
        </w:rPr>
        <w:t xml:space="preserve">Statutes</w:t>
      </w:r>
      <w:r w:rsidDel="00000000" w:rsidR="00000000" w:rsidRPr="00000000">
        <w:rPr>
          <w:rtl w:val="0"/>
        </w:rPr>
      </w:r>
    </w:p>
    <w:p w:rsidR="00000000" w:rsidDel="00000000" w:rsidP="00000000" w:rsidRDefault="00000000" w:rsidRPr="00000000" w14:paraId="000000DE">
      <w:pPr>
        <w:pageBreakBefore w:val="0"/>
        <w:numPr>
          <w:ilvl w:val="3"/>
          <w:numId w:val="4"/>
        </w:numPr>
        <w:ind w:left="2880" w:hanging="360"/>
        <w:rPr>
          <w:u w:val="none"/>
        </w:rPr>
      </w:pPr>
      <w:r w:rsidDel="00000000" w:rsidR="00000000" w:rsidRPr="00000000">
        <w:rPr>
          <w:u w:val="single"/>
          <w:rtl w:val="0"/>
        </w:rPr>
        <w:t xml:space="preserve">NY Penal Law § 130.05</w:t>
      </w:r>
      <w:r w:rsidDel="00000000" w:rsidR="00000000" w:rsidRPr="00000000">
        <w:rPr>
          <w:rtl w:val="0"/>
        </w:rPr>
        <w:t xml:space="preserve">: Sexual act must be committed w/o consent of the victim. Lack of consent results from forcible compulsion, incapacity, or words/actions that a reasonable person would take to mean lack of consent</w:t>
      </w:r>
      <w:r w:rsidDel="00000000" w:rsidR="00000000" w:rsidRPr="00000000">
        <w:rPr>
          <w:rtl w:val="0"/>
        </w:rPr>
      </w:r>
    </w:p>
    <w:p w:rsidR="00000000" w:rsidDel="00000000" w:rsidP="00000000" w:rsidRDefault="00000000" w:rsidRPr="00000000" w14:paraId="000000DF">
      <w:pPr>
        <w:pageBreakBefore w:val="0"/>
        <w:numPr>
          <w:ilvl w:val="3"/>
          <w:numId w:val="4"/>
        </w:numPr>
        <w:ind w:left="2880" w:hanging="360"/>
        <w:rPr/>
      </w:pPr>
      <w:r w:rsidDel="00000000" w:rsidR="00000000" w:rsidRPr="00000000">
        <w:rPr>
          <w:u w:val="single"/>
          <w:rtl w:val="0"/>
        </w:rPr>
        <w:t xml:space="preserve">Wis. Statutes § 940.225</w:t>
      </w:r>
      <w:r w:rsidDel="00000000" w:rsidR="00000000" w:rsidRPr="00000000">
        <w:rPr>
          <w:rtl w:val="0"/>
        </w:rPr>
        <w:t xml:space="preserve">: w/o words or overt actions by a person who is competent to give informed consent indicating freely given agreement</w:t>
      </w:r>
    </w:p>
    <w:p w:rsidR="00000000" w:rsidDel="00000000" w:rsidP="00000000" w:rsidRDefault="00000000" w:rsidRPr="00000000" w14:paraId="000000E0">
      <w:pPr>
        <w:pageBreakBefore w:val="0"/>
        <w:numPr>
          <w:ilvl w:val="2"/>
          <w:numId w:val="4"/>
        </w:numPr>
        <w:ind w:left="216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0E1">
      <w:pPr>
        <w:pageBreakBefore w:val="0"/>
        <w:numPr>
          <w:ilvl w:val="3"/>
          <w:numId w:val="4"/>
        </w:numPr>
        <w:ind w:left="2880" w:hanging="360"/>
        <w:rPr>
          <w:u w:val="none"/>
        </w:rPr>
      </w:pPr>
      <w:r w:rsidDel="00000000" w:rsidR="00000000" w:rsidRPr="00000000">
        <w:rPr>
          <w:u w:val="single"/>
          <w:rtl w:val="0"/>
        </w:rPr>
        <w:t xml:space="preserve">Belief in Consent Must be Objectively Reasonable</w:t>
      </w:r>
      <w:r w:rsidDel="00000000" w:rsidR="00000000" w:rsidRPr="00000000">
        <w:rPr>
          <w:rtl w:val="0"/>
        </w:rPr>
        <w:t xml:space="preserve"> (</w:t>
      </w:r>
      <w:r w:rsidDel="00000000" w:rsidR="00000000" w:rsidRPr="00000000">
        <w:rPr>
          <w:i w:val="1"/>
          <w:rtl w:val="0"/>
        </w:rPr>
        <w:t xml:space="preserve">See Commonwealth v. Sherry </w:t>
      </w:r>
      <w:r w:rsidDel="00000000" w:rsidR="00000000" w:rsidRPr="00000000">
        <w:rPr>
          <w:rtl w:val="0"/>
        </w:rPr>
        <w:t xml:space="preserve">(MA)). Ct. must consider whether D’s belief was objectively reasonable. What D believed subjectively is irrelevant. </w:t>
      </w:r>
      <w:r w:rsidDel="00000000" w:rsidR="00000000" w:rsidRPr="00000000">
        <w:rPr>
          <w:rtl w:val="0"/>
        </w:rPr>
      </w:r>
    </w:p>
    <w:p w:rsidR="00000000" w:rsidDel="00000000" w:rsidP="00000000" w:rsidRDefault="00000000" w:rsidRPr="00000000" w14:paraId="000000E2">
      <w:pPr>
        <w:pageBreakBefore w:val="0"/>
        <w:numPr>
          <w:ilvl w:val="4"/>
          <w:numId w:val="4"/>
        </w:numPr>
        <w:ind w:left="3600" w:hanging="360"/>
        <w:rPr>
          <w:u w:val="none"/>
        </w:rPr>
      </w:pPr>
      <w:r w:rsidDel="00000000" w:rsidR="00000000" w:rsidRPr="00000000">
        <w:rPr>
          <w:i w:val="1"/>
          <w:rtl w:val="0"/>
        </w:rPr>
        <w:t xml:space="preserve">See Commonwealth v. Sherry</w:t>
      </w:r>
      <w:r w:rsidDel="00000000" w:rsidR="00000000" w:rsidRPr="00000000">
        <w:rPr>
          <w:rtl w:val="0"/>
        </w:rPr>
        <w:t xml:space="preserve"> (MA), in which D’s were 3 doctors who went with a nurse from a party. They went to one of their houses, and each took turns having sex w/the nurse. D’s argued they subjectively believed they had consent. Ct. found objective evidence that she did not. </w:t>
      </w:r>
      <w:r w:rsidDel="00000000" w:rsidR="00000000" w:rsidRPr="00000000">
        <w:rPr>
          <w:rtl w:val="0"/>
        </w:rPr>
      </w:r>
    </w:p>
    <w:p w:rsidR="00000000" w:rsidDel="00000000" w:rsidP="00000000" w:rsidRDefault="00000000" w:rsidRPr="00000000" w14:paraId="000000E3">
      <w:pPr>
        <w:pageBreakBefore w:val="0"/>
        <w:numPr>
          <w:ilvl w:val="3"/>
          <w:numId w:val="4"/>
        </w:numPr>
        <w:ind w:left="2880" w:hanging="360"/>
        <w:rPr>
          <w:u w:val="none"/>
        </w:rPr>
      </w:pPr>
      <w:r w:rsidDel="00000000" w:rsidR="00000000" w:rsidRPr="00000000">
        <w:rPr>
          <w:u w:val="single"/>
          <w:rtl w:val="0"/>
        </w:rPr>
        <w:t xml:space="preserve">Reasonable Mistake of Fact</w:t>
      </w:r>
      <w:r w:rsidDel="00000000" w:rsidR="00000000" w:rsidRPr="00000000">
        <w:rPr>
          <w:rtl w:val="0"/>
        </w:rPr>
        <w:t xml:space="preserve"> (</w:t>
      </w:r>
      <w:r w:rsidDel="00000000" w:rsidR="00000000" w:rsidRPr="00000000">
        <w:rPr>
          <w:i w:val="1"/>
          <w:rtl w:val="0"/>
        </w:rPr>
        <w:t xml:space="preserve">See Commonwealth v. Fischer</w:t>
      </w:r>
      <w:r w:rsidDel="00000000" w:rsidR="00000000" w:rsidRPr="00000000">
        <w:rPr>
          <w:rtl w:val="0"/>
        </w:rPr>
        <w:t xml:space="preserve"> (PA)). A D may reasonably, non-negligently/non-recklessly, believe incorrectly that a non-resisting partner is consenting. In those cases, no liability. </w:t>
      </w:r>
      <w:r w:rsidDel="00000000" w:rsidR="00000000" w:rsidRPr="00000000">
        <w:rPr>
          <w:rtl w:val="0"/>
        </w:rPr>
      </w:r>
    </w:p>
    <w:p w:rsidR="00000000" w:rsidDel="00000000" w:rsidP="00000000" w:rsidRDefault="00000000" w:rsidRPr="00000000" w14:paraId="000000E4">
      <w:pPr>
        <w:pageBreakBefore w:val="0"/>
        <w:numPr>
          <w:ilvl w:val="4"/>
          <w:numId w:val="4"/>
        </w:numPr>
        <w:ind w:left="3600" w:hanging="360"/>
        <w:rPr/>
      </w:pPr>
      <w:r w:rsidDel="00000000" w:rsidR="00000000" w:rsidRPr="00000000">
        <w:rPr>
          <w:i w:val="1"/>
          <w:rtl w:val="0"/>
        </w:rPr>
        <w:t xml:space="preserve">See Commonwealth v. Fischer</w:t>
      </w:r>
      <w:r w:rsidDel="00000000" w:rsidR="00000000" w:rsidRPr="00000000">
        <w:rPr>
          <w:rtl w:val="0"/>
        </w:rPr>
        <w:t xml:space="preserve"> (PA), in which D &amp; V were freshmen at college and had previously (that day) engaged in intimate contact. Later in the day, D went back to V’s dorm room and began making intimate contact in the same manner as earlier. When V made it clear she was not consenting, D immediately stopped. Ct. ruled D may have reasonably believed he had consent (though aff’d on other grounds).</w:t>
      </w:r>
    </w:p>
    <w:p w:rsidR="00000000" w:rsidDel="00000000" w:rsidP="00000000" w:rsidRDefault="00000000" w:rsidRPr="00000000" w14:paraId="000000E5">
      <w:pPr>
        <w:pageBreakBefore w:val="0"/>
        <w:numPr>
          <w:ilvl w:val="1"/>
          <w:numId w:val="4"/>
        </w:numPr>
        <w:ind w:left="1440" w:hanging="360"/>
        <w:rPr>
          <w:u w:val="none"/>
        </w:rPr>
      </w:pPr>
      <w:r w:rsidDel="00000000" w:rsidR="00000000" w:rsidRPr="00000000">
        <w:rPr>
          <w:rtl w:val="0"/>
        </w:rPr>
        <w:t xml:space="preserve">Lack of affirmative consent</w:t>
      </w:r>
      <w:r w:rsidDel="00000000" w:rsidR="00000000" w:rsidRPr="00000000">
        <w:rPr>
          <w:rtl w:val="0"/>
        </w:rPr>
      </w:r>
    </w:p>
    <w:p w:rsidR="00000000" w:rsidDel="00000000" w:rsidP="00000000" w:rsidRDefault="00000000" w:rsidRPr="00000000" w14:paraId="000000E6">
      <w:pPr>
        <w:pageBreakBefore w:val="0"/>
        <w:numPr>
          <w:ilvl w:val="2"/>
          <w:numId w:val="4"/>
        </w:numPr>
        <w:spacing w:after="0" w:lineRule="auto"/>
        <w:ind w:left="2160" w:hanging="360"/>
        <w:rPr>
          <w:u w:val="none"/>
        </w:rPr>
      </w:pPr>
      <w:r w:rsidDel="00000000" w:rsidR="00000000" w:rsidRPr="00000000">
        <w:rPr>
          <w:u w:val="single"/>
          <w:rtl w:val="0"/>
        </w:rPr>
        <w:t xml:space="preserve">Verbal or Nonverbal </w:t>
      </w:r>
      <w:r w:rsidDel="00000000" w:rsidR="00000000" w:rsidRPr="00000000">
        <w:rPr>
          <w:rtl w:val="0"/>
        </w:rPr>
        <w:t xml:space="preserve">(</w:t>
      </w:r>
      <w:r w:rsidDel="00000000" w:rsidR="00000000" w:rsidRPr="00000000">
        <w:rPr>
          <w:i w:val="1"/>
          <w:rtl w:val="0"/>
        </w:rPr>
        <w:t xml:space="preserve">See State in the Interest of MTS </w:t>
      </w:r>
      <w:r w:rsidDel="00000000" w:rsidR="00000000" w:rsidRPr="00000000">
        <w:rPr>
          <w:rtl w:val="0"/>
        </w:rPr>
        <w:t xml:space="preserve">(NJ)). Affirmative consent can be indicated through words or action that, when viewed in the totality of the circumstances, would demonstrate to a reasonable person that consent had been given. Fact-finder must assess whether D’s belief he had consent was reasonable.</w:t>
      </w:r>
      <w:r w:rsidDel="00000000" w:rsidR="00000000" w:rsidRPr="00000000">
        <w:rPr>
          <w:rtl w:val="0"/>
        </w:rPr>
      </w:r>
    </w:p>
    <w:p w:rsidR="00000000" w:rsidDel="00000000" w:rsidP="00000000" w:rsidRDefault="00000000" w:rsidRPr="00000000" w14:paraId="000000E7">
      <w:pPr>
        <w:pStyle w:val="Heading2"/>
        <w:pageBreakBefore w:val="0"/>
        <w:numPr>
          <w:ilvl w:val="0"/>
          <w:numId w:val="4"/>
        </w:numPr>
        <w:spacing w:after="0" w:before="0" w:lineRule="auto"/>
        <w:ind w:left="720" w:hanging="360"/>
        <w:rPr/>
      </w:pPr>
      <w:bookmarkStart w:colFirst="0" w:colLast="0" w:name="_heading=h.3whwml4" w:id="24"/>
      <w:bookmarkEnd w:id="24"/>
      <w:r w:rsidDel="00000000" w:rsidR="00000000" w:rsidRPr="00000000">
        <w:rPr>
          <w:rtl w:val="0"/>
        </w:rPr>
        <w:t xml:space="preserve">Mens Rea</w:t>
      </w:r>
    </w:p>
    <w:p w:rsidR="00000000" w:rsidDel="00000000" w:rsidP="00000000" w:rsidRDefault="00000000" w:rsidRPr="00000000" w14:paraId="000000E8">
      <w:pPr>
        <w:pageBreakBefore w:val="0"/>
        <w:numPr>
          <w:ilvl w:val="1"/>
          <w:numId w:val="4"/>
        </w:numPr>
        <w:ind w:left="1440" w:hanging="360"/>
        <w:rPr/>
      </w:pPr>
      <w:r w:rsidDel="00000000" w:rsidR="00000000" w:rsidRPr="00000000">
        <w:rPr>
          <w:rtl w:val="0"/>
        </w:rPr>
        <w:t xml:space="preserve">Intent</w:t>
      </w:r>
    </w:p>
    <w:p w:rsidR="00000000" w:rsidDel="00000000" w:rsidP="00000000" w:rsidRDefault="00000000" w:rsidRPr="00000000" w14:paraId="000000E9">
      <w:pPr>
        <w:pageBreakBefore w:val="0"/>
        <w:numPr>
          <w:ilvl w:val="1"/>
          <w:numId w:val="4"/>
        </w:numPr>
        <w:ind w:left="1440" w:hanging="360"/>
        <w:rPr>
          <w:u w:val="none"/>
        </w:rPr>
      </w:pPr>
      <w:r w:rsidDel="00000000" w:rsidR="00000000" w:rsidRPr="00000000">
        <w:rPr>
          <w:rtl w:val="0"/>
        </w:rPr>
        <w:t xml:space="preserve">Knowledge</w:t>
      </w:r>
      <w:r w:rsidDel="00000000" w:rsidR="00000000" w:rsidRPr="00000000">
        <w:rPr>
          <w:rtl w:val="0"/>
        </w:rPr>
      </w:r>
    </w:p>
    <w:p w:rsidR="00000000" w:rsidDel="00000000" w:rsidP="00000000" w:rsidRDefault="00000000" w:rsidRPr="00000000" w14:paraId="000000EA">
      <w:pPr>
        <w:pageBreakBefore w:val="0"/>
        <w:numPr>
          <w:ilvl w:val="1"/>
          <w:numId w:val="4"/>
        </w:numPr>
        <w:ind w:left="1440" w:hanging="360"/>
        <w:rPr>
          <w:u w:val="none"/>
        </w:rPr>
      </w:pPr>
      <w:r w:rsidDel="00000000" w:rsidR="00000000" w:rsidRPr="00000000">
        <w:rPr>
          <w:rtl w:val="0"/>
        </w:rPr>
        <w:t xml:space="preserve">Recklessness</w:t>
      </w:r>
      <w:r w:rsidDel="00000000" w:rsidR="00000000" w:rsidRPr="00000000">
        <w:rPr>
          <w:rtl w:val="0"/>
        </w:rPr>
      </w:r>
    </w:p>
    <w:p w:rsidR="00000000" w:rsidDel="00000000" w:rsidP="00000000" w:rsidRDefault="00000000" w:rsidRPr="00000000" w14:paraId="000000EB">
      <w:pPr>
        <w:pageBreakBefore w:val="0"/>
        <w:numPr>
          <w:ilvl w:val="2"/>
          <w:numId w:val="4"/>
        </w:numPr>
        <w:ind w:left="2160" w:hanging="360"/>
        <w:rPr/>
      </w:pPr>
      <w:r w:rsidDel="00000000" w:rsidR="00000000" w:rsidRPr="00000000">
        <w:rPr>
          <w:u w:val="single"/>
          <w:rtl w:val="0"/>
        </w:rPr>
        <w:t xml:space="preserve">MPC § 213</w:t>
      </w:r>
      <w:r w:rsidDel="00000000" w:rsidR="00000000" w:rsidRPr="00000000">
        <w:rPr>
          <w:rtl w:val="0"/>
        </w:rPr>
        <w:t xml:space="preserve">: No Mens Rea specified. Defaults to Recklessness. </w:t>
      </w:r>
    </w:p>
    <w:p w:rsidR="00000000" w:rsidDel="00000000" w:rsidP="00000000" w:rsidRDefault="00000000" w:rsidRPr="00000000" w14:paraId="000000EC">
      <w:pPr>
        <w:pageBreakBefore w:val="0"/>
        <w:numPr>
          <w:ilvl w:val="1"/>
          <w:numId w:val="4"/>
        </w:numPr>
        <w:ind w:left="1440" w:hanging="360"/>
        <w:rPr>
          <w:u w:val="none"/>
        </w:rPr>
      </w:pPr>
      <w:r w:rsidDel="00000000" w:rsidR="00000000" w:rsidRPr="00000000">
        <w:rPr>
          <w:rtl w:val="0"/>
        </w:rPr>
        <w:t xml:space="preserve">Negligence</w:t>
      </w:r>
      <w:r w:rsidDel="00000000" w:rsidR="00000000" w:rsidRPr="00000000">
        <w:rPr>
          <w:rtl w:val="0"/>
        </w:rPr>
      </w:r>
    </w:p>
    <w:p w:rsidR="00000000" w:rsidDel="00000000" w:rsidP="00000000" w:rsidRDefault="00000000" w:rsidRPr="00000000" w14:paraId="000000ED">
      <w:pPr>
        <w:pageBreakBefore w:val="0"/>
        <w:numPr>
          <w:ilvl w:val="2"/>
          <w:numId w:val="4"/>
        </w:numPr>
        <w:ind w:left="2160" w:hanging="360"/>
        <w:rPr/>
      </w:pPr>
      <w:r w:rsidDel="00000000" w:rsidR="00000000" w:rsidRPr="00000000">
        <w:rPr>
          <w:u w:val="single"/>
          <w:rtl w:val="0"/>
        </w:rPr>
        <w:t xml:space="preserve">Reasonable Mistake of Fact</w:t>
      </w:r>
      <w:r w:rsidDel="00000000" w:rsidR="00000000" w:rsidRPr="00000000">
        <w:rPr>
          <w:rtl w:val="0"/>
        </w:rPr>
        <w:t xml:space="preserve"> (</w:t>
      </w:r>
      <w:r w:rsidDel="00000000" w:rsidR="00000000" w:rsidRPr="00000000">
        <w:rPr>
          <w:i w:val="1"/>
          <w:rtl w:val="0"/>
        </w:rPr>
        <w:t xml:space="preserve">See Commonwealth v. Fischer</w:t>
      </w:r>
      <w:r w:rsidDel="00000000" w:rsidR="00000000" w:rsidRPr="00000000">
        <w:rPr>
          <w:rtl w:val="0"/>
        </w:rPr>
        <w:t xml:space="preserve"> (PA)). A D may reasonably, non-negligently/non-recklessly, believe incorrectly that a non-resisting partner is consenting. In those cases, no liability. </w:t>
      </w:r>
    </w:p>
    <w:p w:rsidR="00000000" w:rsidDel="00000000" w:rsidP="00000000" w:rsidRDefault="00000000" w:rsidRPr="00000000" w14:paraId="000000EE">
      <w:pPr>
        <w:pageBreakBefore w:val="0"/>
        <w:numPr>
          <w:ilvl w:val="1"/>
          <w:numId w:val="4"/>
        </w:numPr>
        <w:ind w:left="1440" w:hanging="360"/>
        <w:rPr>
          <w:u w:val="none"/>
        </w:rPr>
      </w:pPr>
      <w:r w:rsidDel="00000000" w:rsidR="00000000" w:rsidRPr="00000000">
        <w:rPr>
          <w:rtl w:val="0"/>
        </w:rPr>
        <w:t xml:space="preserve">Strict Liability</w:t>
      </w:r>
      <w:r w:rsidDel="00000000" w:rsidR="00000000" w:rsidRPr="00000000">
        <w:rPr>
          <w:rtl w:val="0"/>
        </w:rPr>
      </w:r>
    </w:p>
    <w:p w:rsidR="00000000" w:rsidDel="00000000" w:rsidP="00000000" w:rsidRDefault="00000000" w:rsidRPr="00000000" w14:paraId="000000EF">
      <w:pPr>
        <w:pageBreakBefore w:val="0"/>
        <w:numPr>
          <w:ilvl w:val="2"/>
          <w:numId w:val="4"/>
        </w:numPr>
        <w:spacing w:after="0" w:lineRule="auto"/>
        <w:ind w:left="2160" w:hanging="360"/>
        <w:rPr>
          <w:u w:val="none"/>
        </w:rPr>
      </w:pPr>
      <w:r w:rsidDel="00000000" w:rsidR="00000000" w:rsidRPr="00000000">
        <w:rPr>
          <w:rtl w:val="0"/>
        </w:rPr>
        <w:t xml:space="preserve">Statutory Rape</w:t>
      </w:r>
      <w:r w:rsidDel="00000000" w:rsidR="00000000" w:rsidRPr="00000000">
        <w:rPr>
          <w:rtl w:val="0"/>
        </w:rPr>
      </w:r>
    </w:p>
    <w:p w:rsidR="00000000" w:rsidDel="00000000" w:rsidP="00000000" w:rsidRDefault="00000000" w:rsidRPr="00000000" w14:paraId="000000F0">
      <w:pPr>
        <w:pStyle w:val="Heading2"/>
        <w:pageBreakBefore w:val="0"/>
        <w:numPr>
          <w:ilvl w:val="0"/>
          <w:numId w:val="4"/>
        </w:numPr>
        <w:spacing w:after="0" w:before="0" w:lineRule="auto"/>
        <w:ind w:left="720" w:hanging="360"/>
        <w:rPr/>
      </w:pPr>
      <w:bookmarkStart w:colFirst="0" w:colLast="0" w:name="_heading=h.2bn6wsx" w:id="25"/>
      <w:bookmarkEnd w:id="25"/>
      <w:r w:rsidDel="00000000" w:rsidR="00000000" w:rsidRPr="00000000">
        <w:rPr>
          <w:rtl w:val="0"/>
        </w:rPr>
        <w:t xml:space="preserve">Resistance (Proof of Mens Rea)</w:t>
      </w:r>
    </w:p>
    <w:p w:rsidR="00000000" w:rsidDel="00000000" w:rsidP="00000000" w:rsidRDefault="00000000" w:rsidRPr="00000000" w14:paraId="000000F1">
      <w:pPr>
        <w:pageBreakBefore w:val="0"/>
        <w:numPr>
          <w:ilvl w:val="1"/>
          <w:numId w:val="4"/>
        </w:numPr>
        <w:ind w:left="1440" w:hanging="360"/>
        <w:rPr/>
      </w:pPr>
      <w:r w:rsidDel="00000000" w:rsidR="00000000" w:rsidRPr="00000000">
        <w:rPr>
          <w:rtl w:val="0"/>
        </w:rPr>
        <w:t xml:space="preserve">Utmost resistance</w:t>
      </w:r>
    </w:p>
    <w:p w:rsidR="00000000" w:rsidDel="00000000" w:rsidP="00000000" w:rsidRDefault="00000000" w:rsidRPr="00000000" w14:paraId="000000F2">
      <w:pPr>
        <w:pageBreakBefore w:val="0"/>
        <w:numPr>
          <w:ilvl w:val="1"/>
          <w:numId w:val="4"/>
        </w:numPr>
        <w:ind w:left="1440" w:hanging="360"/>
        <w:rPr>
          <w:u w:val="none"/>
        </w:rPr>
      </w:pPr>
      <w:r w:rsidDel="00000000" w:rsidR="00000000" w:rsidRPr="00000000">
        <w:rPr>
          <w:rtl w:val="0"/>
        </w:rPr>
        <w:t xml:space="preserve">Reasonable resistance</w:t>
      </w:r>
      <w:r w:rsidDel="00000000" w:rsidR="00000000" w:rsidRPr="00000000">
        <w:rPr>
          <w:rtl w:val="0"/>
        </w:rPr>
      </w:r>
    </w:p>
    <w:p w:rsidR="00000000" w:rsidDel="00000000" w:rsidP="00000000" w:rsidRDefault="00000000" w:rsidRPr="00000000" w14:paraId="000000F3">
      <w:pPr>
        <w:pageBreakBefore w:val="0"/>
        <w:numPr>
          <w:ilvl w:val="1"/>
          <w:numId w:val="4"/>
        </w:numPr>
        <w:ind w:left="1440" w:hanging="360"/>
        <w:rPr>
          <w:u w:val="none"/>
        </w:rPr>
      </w:pPr>
      <w:r w:rsidDel="00000000" w:rsidR="00000000" w:rsidRPr="00000000">
        <w:rPr>
          <w:rtl w:val="0"/>
        </w:rPr>
        <w:t xml:space="preserve">No resistance req. </w:t>
      </w:r>
      <w:r w:rsidDel="00000000" w:rsidR="00000000" w:rsidRPr="00000000">
        <w:rPr>
          <w:rtl w:val="0"/>
        </w:rPr>
      </w:r>
    </w:p>
    <w:p w:rsidR="00000000" w:rsidDel="00000000" w:rsidP="00000000" w:rsidRDefault="00000000" w:rsidRPr="00000000" w14:paraId="000000F4">
      <w:pPr>
        <w:pageBreakBefore w:val="0"/>
        <w:numPr>
          <w:ilvl w:val="2"/>
          <w:numId w:val="4"/>
        </w:numPr>
        <w:ind w:left="2160" w:hanging="360"/>
        <w:rPr/>
      </w:pPr>
      <w:r w:rsidDel="00000000" w:rsidR="00000000" w:rsidRPr="00000000">
        <w:rPr>
          <w:u w:val="single"/>
          <w:rtl w:val="0"/>
        </w:rPr>
        <w:t xml:space="preserve">MPC</w:t>
      </w:r>
      <w:r w:rsidDel="00000000" w:rsidR="00000000" w:rsidRPr="00000000">
        <w:rPr>
          <w:rtl w:val="0"/>
        </w:rPr>
        <w:t xml:space="preserve">.</w:t>
      </w:r>
    </w:p>
    <w:p w:rsidR="00000000" w:rsidDel="00000000" w:rsidP="00000000" w:rsidRDefault="00000000" w:rsidRPr="00000000" w14:paraId="000000F5">
      <w:pPr>
        <w:pageBreakBefore w:val="0"/>
        <w:numPr>
          <w:ilvl w:val="2"/>
          <w:numId w:val="4"/>
        </w:numPr>
        <w:ind w:left="2160" w:hanging="360"/>
        <w:rPr/>
      </w:pPr>
      <w:r w:rsidDel="00000000" w:rsidR="00000000" w:rsidRPr="00000000">
        <w:rPr>
          <w:u w:val="single"/>
          <w:rtl w:val="0"/>
        </w:rPr>
        <w:t xml:space="preserve">Cal. Title 9</w:t>
      </w:r>
      <w:r w:rsidDel="00000000" w:rsidR="00000000" w:rsidRPr="00000000">
        <w:rPr>
          <w:rtl w:val="0"/>
        </w:rPr>
        <w:t xml:space="preserve">. </w:t>
      </w:r>
    </w:p>
    <w:p w:rsidR="00000000" w:rsidDel="00000000" w:rsidP="00000000" w:rsidRDefault="00000000" w:rsidRPr="00000000" w14:paraId="000000F6">
      <w:pPr>
        <w:pageBreakBefore w:val="0"/>
        <w:numPr>
          <w:ilvl w:val="2"/>
          <w:numId w:val="4"/>
        </w:numPr>
        <w:ind w:left="2160" w:hanging="360"/>
        <w:rPr/>
      </w:pPr>
      <w:r w:rsidDel="00000000" w:rsidR="00000000" w:rsidRPr="00000000">
        <w:rPr>
          <w:u w:val="single"/>
          <w:rtl w:val="0"/>
        </w:rPr>
        <w:t xml:space="preserve">Wis. Statutes</w:t>
      </w:r>
      <w:r w:rsidDel="00000000" w:rsidR="00000000" w:rsidRPr="00000000">
        <w:rPr>
          <w:rtl w:val="0"/>
        </w:rPr>
        <w:t xml:space="preserve">.</w:t>
      </w:r>
    </w:p>
    <w:p w:rsidR="00000000" w:rsidDel="00000000" w:rsidP="00000000" w:rsidRDefault="00000000" w:rsidRPr="00000000" w14:paraId="000000F7">
      <w:pPr>
        <w:pageBreakBefore w:val="0"/>
        <w:numPr>
          <w:ilvl w:val="2"/>
          <w:numId w:val="4"/>
        </w:numPr>
        <w:spacing w:after="0" w:lineRule="auto"/>
        <w:ind w:left="2160" w:hanging="360"/>
        <w:rPr/>
      </w:pPr>
      <w:r w:rsidDel="00000000" w:rsidR="00000000" w:rsidRPr="00000000">
        <w:rPr>
          <w:u w:val="single"/>
          <w:rtl w:val="0"/>
        </w:rPr>
        <w:t xml:space="preserve">NY Penal Law</w:t>
      </w:r>
      <w:r w:rsidDel="00000000" w:rsidR="00000000" w:rsidRPr="00000000">
        <w:rPr>
          <w:rtl w:val="0"/>
        </w:rPr>
        <w:t xml:space="preserve">.</w:t>
      </w:r>
    </w:p>
    <w:p w:rsidR="00000000" w:rsidDel="00000000" w:rsidP="00000000" w:rsidRDefault="00000000" w:rsidRPr="00000000" w14:paraId="000000F8">
      <w:pPr>
        <w:pStyle w:val="Heading2"/>
        <w:pageBreakBefore w:val="0"/>
        <w:numPr>
          <w:ilvl w:val="0"/>
          <w:numId w:val="4"/>
        </w:numPr>
        <w:spacing w:after="0" w:before="0" w:lineRule="auto"/>
        <w:ind w:left="720" w:hanging="360"/>
        <w:rPr/>
      </w:pPr>
      <w:bookmarkStart w:colFirst="0" w:colLast="0" w:name="_heading=h.qsh70q" w:id="26"/>
      <w:bookmarkEnd w:id="26"/>
      <w:r w:rsidDel="00000000" w:rsidR="00000000" w:rsidRPr="00000000">
        <w:rPr>
          <w:rtl w:val="0"/>
        </w:rPr>
        <w:t xml:space="preserve">Policy Considerations of Rape Statutes</w:t>
      </w:r>
    </w:p>
    <w:p w:rsidR="00000000" w:rsidDel="00000000" w:rsidP="00000000" w:rsidRDefault="00000000" w:rsidRPr="00000000" w14:paraId="000000F9">
      <w:pPr>
        <w:pageBreakBefore w:val="0"/>
        <w:numPr>
          <w:ilvl w:val="1"/>
          <w:numId w:val="4"/>
        </w:numPr>
        <w:ind w:left="1440" w:hanging="360"/>
        <w:rPr>
          <w:u w:val="none"/>
        </w:rPr>
      </w:pPr>
      <w:r w:rsidDel="00000000" w:rsidR="00000000" w:rsidRPr="00000000">
        <w:rPr>
          <w:rtl w:val="0"/>
        </w:rPr>
        <w:t xml:space="preserve">Emphasis on Behavior of D (force/reasonableness of belief in consent) vs. V (resistance, consent, mindframe)</w:t>
      </w:r>
      <w:r w:rsidDel="00000000" w:rsidR="00000000" w:rsidRPr="00000000">
        <w:rPr>
          <w:rtl w:val="0"/>
        </w:rPr>
      </w:r>
    </w:p>
    <w:p w:rsidR="00000000" w:rsidDel="00000000" w:rsidP="00000000" w:rsidRDefault="00000000" w:rsidRPr="00000000" w14:paraId="000000FA">
      <w:pPr>
        <w:pageBreakBefore w:val="0"/>
        <w:numPr>
          <w:ilvl w:val="1"/>
          <w:numId w:val="4"/>
        </w:numPr>
        <w:ind w:left="1440" w:hanging="360"/>
        <w:rPr>
          <w:u w:val="none"/>
        </w:rPr>
      </w:pPr>
      <w:r w:rsidDel="00000000" w:rsidR="00000000" w:rsidRPr="00000000">
        <w:rPr>
          <w:rtl w:val="0"/>
        </w:rPr>
        <w:t xml:space="preserve">Captures behavior that shouldn’t be criminal vs. Misses behavior that should be</w:t>
      </w:r>
      <w:r w:rsidDel="00000000" w:rsidR="00000000" w:rsidRPr="00000000">
        <w:rPr>
          <w:rtl w:val="0"/>
        </w:rPr>
      </w:r>
    </w:p>
    <w:p w:rsidR="00000000" w:rsidDel="00000000" w:rsidP="00000000" w:rsidRDefault="00000000" w:rsidRPr="00000000" w14:paraId="000000FB">
      <w:pPr>
        <w:pageBreakBefore w:val="0"/>
        <w:numPr>
          <w:ilvl w:val="1"/>
          <w:numId w:val="4"/>
        </w:numPr>
        <w:ind w:left="1440" w:hanging="360"/>
        <w:rPr>
          <w:u w:val="none"/>
        </w:rPr>
      </w:pPr>
      <w:r w:rsidDel="00000000" w:rsidR="00000000" w:rsidRPr="00000000">
        <w:rPr>
          <w:rtl w:val="0"/>
        </w:rPr>
        <w:t xml:space="preserve">Vagueness (prosecutorial leeway) vs. Specificity (Public will understand &amp; abide the law, juries)</w:t>
      </w:r>
      <w:r w:rsidDel="00000000" w:rsidR="00000000" w:rsidRPr="00000000">
        <w:rPr>
          <w:rtl w:val="0"/>
        </w:rPr>
      </w:r>
    </w:p>
    <w:p w:rsidR="00000000" w:rsidDel="00000000" w:rsidP="00000000" w:rsidRDefault="00000000" w:rsidRPr="00000000" w14:paraId="000000FC">
      <w:pPr>
        <w:pageBreakBefore w:val="0"/>
        <w:numPr>
          <w:ilvl w:val="1"/>
          <w:numId w:val="4"/>
        </w:numPr>
        <w:ind w:left="1440" w:hanging="360"/>
        <w:rPr>
          <w:u w:val="none"/>
        </w:rPr>
      </w:pPr>
      <w:r w:rsidDel="00000000" w:rsidR="00000000" w:rsidRPr="00000000">
        <w:rPr>
          <w:rtl w:val="0"/>
        </w:rPr>
        <w:t xml:space="preserve">Objectively measured vs. Subjectively Fair</w:t>
      </w:r>
      <w:r w:rsidDel="00000000" w:rsidR="00000000" w:rsidRPr="00000000">
        <w:rPr>
          <w:rtl w:val="0"/>
        </w:rPr>
      </w:r>
    </w:p>
    <w:p w:rsidR="00000000" w:rsidDel="00000000" w:rsidP="00000000" w:rsidRDefault="00000000" w:rsidRPr="00000000" w14:paraId="000000FD">
      <w:pPr>
        <w:pStyle w:val="Heading1"/>
        <w:pageBreakBefore w:val="0"/>
        <w:rPr/>
      </w:pPr>
      <w:bookmarkStart w:colFirst="0" w:colLast="0" w:name="_heading=h.3as4poj" w:id="27"/>
      <w:bookmarkEnd w:id="27"/>
      <w:r w:rsidDel="00000000" w:rsidR="00000000" w:rsidRPr="00000000">
        <w:rPr>
          <w:rtl w:val="0"/>
        </w:rPr>
        <w:t xml:space="preserve">Expanding Liability</w:t>
      </w:r>
    </w:p>
    <w:p w:rsidR="00000000" w:rsidDel="00000000" w:rsidP="00000000" w:rsidRDefault="00000000" w:rsidRPr="00000000" w14:paraId="000000FE">
      <w:pPr>
        <w:pStyle w:val="Heading2"/>
        <w:pageBreakBefore w:val="0"/>
        <w:numPr>
          <w:ilvl w:val="0"/>
          <w:numId w:val="2"/>
        </w:numPr>
        <w:spacing w:after="0" w:lineRule="auto"/>
        <w:ind w:left="720" w:hanging="360"/>
        <w:rPr/>
      </w:pPr>
      <w:bookmarkStart w:colFirst="0" w:colLast="0" w:name="_heading=h.1pxezwc" w:id="28"/>
      <w:bookmarkEnd w:id="28"/>
      <w:r w:rsidDel="00000000" w:rsidR="00000000" w:rsidRPr="00000000">
        <w:rPr>
          <w:rtl w:val="0"/>
        </w:rPr>
        <w:t xml:space="preserve">Attempt</w:t>
      </w:r>
    </w:p>
    <w:p w:rsidR="00000000" w:rsidDel="00000000" w:rsidP="00000000" w:rsidRDefault="00000000" w:rsidRPr="00000000" w14:paraId="000000FF">
      <w:pPr>
        <w:pageBreakBefore w:val="0"/>
        <w:numPr>
          <w:ilvl w:val="1"/>
          <w:numId w:val="2"/>
        </w:numPr>
        <w:ind w:left="144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100">
      <w:pPr>
        <w:pageBreakBefore w:val="0"/>
        <w:numPr>
          <w:ilvl w:val="2"/>
          <w:numId w:val="2"/>
        </w:numPr>
        <w:ind w:left="2160" w:hanging="360"/>
        <w:rPr>
          <w:u w:val="none"/>
        </w:rPr>
      </w:pPr>
      <w:r w:rsidDel="00000000" w:rsidR="00000000" w:rsidRPr="00000000">
        <w:rPr>
          <w:u w:val="single"/>
          <w:rtl w:val="0"/>
        </w:rPr>
        <w:t xml:space="preserve">MPC § 5.01(1) Attempt</w:t>
      </w:r>
      <w:r w:rsidDel="00000000" w:rsidR="00000000" w:rsidRPr="00000000">
        <w:rPr>
          <w:rtl w:val="0"/>
        </w:rPr>
        <w:t xml:space="preserve">: A person is guilty of an attempt to commit a crime, if acting with the kind of culpability otherwise required for commission of the crime, he:</w:t>
      </w:r>
      <w:r w:rsidDel="00000000" w:rsidR="00000000" w:rsidRPr="00000000">
        <w:rPr>
          <w:rtl w:val="0"/>
        </w:rPr>
      </w:r>
    </w:p>
    <w:p w:rsidR="00000000" w:rsidDel="00000000" w:rsidP="00000000" w:rsidRDefault="00000000" w:rsidRPr="00000000" w14:paraId="00000101">
      <w:pPr>
        <w:pageBreakBefore w:val="0"/>
        <w:numPr>
          <w:ilvl w:val="3"/>
          <w:numId w:val="2"/>
        </w:numPr>
        <w:ind w:left="2880" w:hanging="360"/>
        <w:rPr>
          <w:u w:val="none"/>
        </w:rPr>
      </w:pPr>
      <w:r w:rsidDel="00000000" w:rsidR="00000000" w:rsidRPr="00000000">
        <w:rPr>
          <w:rtl w:val="0"/>
        </w:rPr>
        <w:t xml:space="preserve">(Circumstances) </w:t>
      </w:r>
      <w:r w:rsidDel="00000000" w:rsidR="00000000" w:rsidRPr="00000000">
        <w:rPr>
          <w:b w:val="1"/>
          <w:rtl w:val="0"/>
        </w:rPr>
        <w:t xml:space="preserve">Purposely </w:t>
      </w:r>
      <w:r w:rsidDel="00000000" w:rsidR="00000000" w:rsidRPr="00000000">
        <w:rPr>
          <w:rtl w:val="0"/>
        </w:rPr>
        <w:t xml:space="preserve">engages in conduct which would constitute the crime if the attendant circumstances were as he believes them to be.</w:t>
      </w:r>
      <w:r w:rsidDel="00000000" w:rsidR="00000000" w:rsidRPr="00000000">
        <w:rPr>
          <w:rtl w:val="0"/>
        </w:rPr>
      </w:r>
    </w:p>
    <w:p w:rsidR="00000000" w:rsidDel="00000000" w:rsidP="00000000" w:rsidRDefault="00000000" w:rsidRPr="00000000" w14:paraId="00000102">
      <w:pPr>
        <w:pageBreakBefore w:val="0"/>
        <w:numPr>
          <w:ilvl w:val="3"/>
          <w:numId w:val="2"/>
        </w:numPr>
        <w:ind w:left="2880" w:hanging="360"/>
        <w:rPr>
          <w:u w:val="none"/>
        </w:rPr>
      </w:pPr>
      <w:r w:rsidDel="00000000" w:rsidR="00000000" w:rsidRPr="00000000">
        <w:rPr>
          <w:rtl w:val="0"/>
        </w:rPr>
        <w:t xml:space="preserve">(Result) Does or omits to do anything w/the </w:t>
      </w:r>
      <w:r w:rsidDel="00000000" w:rsidR="00000000" w:rsidRPr="00000000">
        <w:rPr>
          <w:b w:val="1"/>
          <w:rtl w:val="0"/>
        </w:rPr>
        <w:t xml:space="preserve">purpose </w:t>
      </w:r>
      <w:r w:rsidDel="00000000" w:rsidR="00000000" w:rsidRPr="00000000">
        <w:rPr>
          <w:rtl w:val="0"/>
        </w:rPr>
        <w:t xml:space="preserve">of causing or w/the belief that it will cause such result w/o any further conduct on his part</w:t>
      </w:r>
      <w:r w:rsidDel="00000000" w:rsidR="00000000" w:rsidRPr="00000000">
        <w:rPr>
          <w:rtl w:val="0"/>
        </w:rPr>
      </w:r>
    </w:p>
    <w:p w:rsidR="00000000" w:rsidDel="00000000" w:rsidP="00000000" w:rsidRDefault="00000000" w:rsidRPr="00000000" w14:paraId="00000103">
      <w:pPr>
        <w:pageBreakBefore w:val="0"/>
        <w:numPr>
          <w:ilvl w:val="3"/>
          <w:numId w:val="2"/>
        </w:numPr>
        <w:ind w:left="2880" w:hanging="360"/>
        <w:rPr>
          <w:u w:val="none"/>
        </w:rPr>
      </w:pPr>
      <w:r w:rsidDel="00000000" w:rsidR="00000000" w:rsidRPr="00000000">
        <w:rPr>
          <w:rtl w:val="0"/>
        </w:rPr>
        <w:t xml:space="preserve">(Conduct) </w:t>
      </w:r>
      <w:r w:rsidDel="00000000" w:rsidR="00000000" w:rsidRPr="00000000">
        <w:rPr>
          <w:b w:val="1"/>
          <w:rtl w:val="0"/>
        </w:rPr>
        <w:t xml:space="preserve">Purposely </w:t>
      </w:r>
      <w:r w:rsidDel="00000000" w:rsidR="00000000" w:rsidRPr="00000000">
        <w:rPr>
          <w:rtl w:val="0"/>
        </w:rPr>
        <w:t xml:space="preserve">does or omits to do anything… constituting a subst’l step in a course of conduct planned to culminate in his commission of the crime. </w:t>
      </w:r>
      <w:r w:rsidDel="00000000" w:rsidR="00000000" w:rsidRPr="00000000">
        <w:rPr>
          <w:rtl w:val="0"/>
        </w:rPr>
      </w:r>
    </w:p>
    <w:p w:rsidR="00000000" w:rsidDel="00000000" w:rsidP="00000000" w:rsidRDefault="00000000" w:rsidRPr="00000000" w14:paraId="00000104">
      <w:pPr>
        <w:pageBreakBefore w:val="0"/>
        <w:numPr>
          <w:ilvl w:val="4"/>
          <w:numId w:val="2"/>
        </w:numPr>
        <w:ind w:left="3600" w:hanging="360"/>
        <w:rPr/>
      </w:pPr>
      <w:r w:rsidDel="00000000" w:rsidR="00000000" w:rsidRPr="00000000">
        <w:rPr>
          <w:u w:val="single"/>
          <w:rtl w:val="0"/>
        </w:rPr>
        <w:t xml:space="preserve">MPC § 5.01(2) Substantial Step</w:t>
      </w:r>
      <w:r w:rsidDel="00000000" w:rsidR="00000000" w:rsidRPr="00000000">
        <w:rPr>
          <w:rtl w:val="0"/>
        </w:rPr>
        <w:t xml:space="preserve">: Subst’l step is conduct that is strongly corroborative of the actor’s criminal purpose (Code lists several examples). </w:t>
      </w:r>
    </w:p>
    <w:p w:rsidR="00000000" w:rsidDel="00000000" w:rsidP="00000000" w:rsidRDefault="00000000" w:rsidRPr="00000000" w14:paraId="00000105">
      <w:pPr>
        <w:pageBreakBefore w:val="0"/>
        <w:numPr>
          <w:ilvl w:val="2"/>
          <w:numId w:val="2"/>
        </w:numPr>
        <w:ind w:left="2160" w:hanging="360"/>
        <w:rPr>
          <w:u w:val="none"/>
        </w:rPr>
      </w:pPr>
      <w:r w:rsidDel="00000000" w:rsidR="00000000" w:rsidRPr="00000000">
        <w:rPr>
          <w:u w:val="single"/>
          <w:rtl w:val="0"/>
        </w:rPr>
        <w:t xml:space="preserve">Inference of Intent</w:t>
      </w:r>
      <w:r w:rsidDel="00000000" w:rsidR="00000000" w:rsidRPr="00000000">
        <w:rPr>
          <w:rtl w:val="0"/>
        </w:rPr>
        <w:t xml:space="preserve"> (</w:t>
      </w:r>
      <w:r w:rsidDel="00000000" w:rsidR="00000000" w:rsidRPr="00000000">
        <w:rPr>
          <w:i w:val="1"/>
          <w:rtl w:val="0"/>
        </w:rPr>
        <w:t xml:space="preserve">See Smallwood v. State</w:t>
      </w:r>
      <w:r w:rsidDel="00000000" w:rsidR="00000000" w:rsidRPr="00000000">
        <w:rPr>
          <w:rtl w:val="0"/>
        </w:rPr>
        <w:t xml:space="preserve">): A Ct. may infer the existence of intent from surrounding circumstances, such as the accused’s acts, conduct, &amp; words. It is permissible to infer that one intends the natural and probable consequences of his acts.</w:t>
      </w:r>
      <w:r w:rsidDel="00000000" w:rsidR="00000000" w:rsidRPr="00000000">
        <w:rPr>
          <w:rtl w:val="0"/>
        </w:rPr>
      </w:r>
    </w:p>
    <w:p w:rsidR="00000000" w:rsidDel="00000000" w:rsidP="00000000" w:rsidRDefault="00000000" w:rsidRPr="00000000" w14:paraId="00000106">
      <w:pPr>
        <w:pageBreakBefore w:val="0"/>
        <w:numPr>
          <w:ilvl w:val="2"/>
          <w:numId w:val="2"/>
        </w:numPr>
        <w:ind w:left="2160" w:hanging="360"/>
        <w:rPr>
          <w:u w:val="none"/>
        </w:rPr>
      </w:pPr>
      <w:r w:rsidDel="00000000" w:rsidR="00000000" w:rsidRPr="00000000">
        <w:rPr>
          <w:rtl w:val="0"/>
        </w:rPr>
        <w:t xml:space="preserve">Actus Reus Tests</w:t>
      </w:r>
      <w:r w:rsidDel="00000000" w:rsidR="00000000" w:rsidRPr="00000000">
        <w:rPr>
          <w:rtl w:val="0"/>
        </w:rPr>
      </w:r>
    </w:p>
    <w:p w:rsidR="00000000" w:rsidDel="00000000" w:rsidP="00000000" w:rsidRDefault="00000000" w:rsidRPr="00000000" w14:paraId="00000107">
      <w:pPr>
        <w:pageBreakBefore w:val="0"/>
        <w:numPr>
          <w:ilvl w:val="3"/>
          <w:numId w:val="2"/>
        </w:numPr>
        <w:ind w:left="2880" w:hanging="360"/>
        <w:rPr>
          <w:u w:val="none"/>
        </w:rPr>
      </w:pPr>
      <w:r w:rsidDel="00000000" w:rsidR="00000000" w:rsidRPr="00000000">
        <w:rPr>
          <w:u w:val="single"/>
          <w:rtl w:val="0"/>
        </w:rPr>
        <w:t xml:space="preserve">Dangerous Proximity</w:t>
      </w:r>
      <w:r w:rsidDel="00000000" w:rsidR="00000000" w:rsidRPr="00000000">
        <w:rPr>
          <w:rtl w:val="0"/>
        </w:rPr>
        <w:t xml:space="preserve"> (</w:t>
      </w:r>
      <w:r w:rsidDel="00000000" w:rsidR="00000000" w:rsidRPr="00000000">
        <w:rPr>
          <w:i w:val="1"/>
          <w:rtl w:val="0"/>
        </w:rPr>
        <w:t xml:space="preserve">See People v. Rizzo </w:t>
      </w:r>
      <w:r w:rsidDel="00000000" w:rsidR="00000000" w:rsidRPr="00000000">
        <w:rPr>
          <w:rtl w:val="0"/>
        </w:rPr>
        <w:t xml:space="preserve">(NY)). Attempt is only an act done tending but failing to effect the crime’s commission. “Tending” means so near to the accomplishment of the crime that in all reasonable probability the crime itself would have been committed, but for timely interference. </w:t>
      </w:r>
      <w:r w:rsidDel="00000000" w:rsidR="00000000" w:rsidRPr="00000000">
        <w:rPr>
          <w:rtl w:val="0"/>
        </w:rPr>
      </w:r>
    </w:p>
    <w:p w:rsidR="00000000" w:rsidDel="00000000" w:rsidP="00000000" w:rsidRDefault="00000000" w:rsidRPr="00000000" w14:paraId="00000108">
      <w:pPr>
        <w:pageBreakBefore w:val="0"/>
        <w:numPr>
          <w:ilvl w:val="3"/>
          <w:numId w:val="2"/>
        </w:numPr>
        <w:ind w:left="2880" w:hanging="360"/>
        <w:rPr/>
      </w:pPr>
      <w:r w:rsidDel="00000000" w:rsidR="00000000" w:rsidRPr="00000000">
        <w:rPr>
          <w:u w:val="single"/>
          <w:rtl w:val="0"/>
        </w:rPr>
        <w:t xml:space="preserve">Subst’l Step</w:t>
      </w:r>
      <w:r w:rsidDel="00000000" w:rsidR="00000000" w:rsidRPr="00000000">
        <w:rPr>
          <w:rtl w:val="0"/>
        </w:rPr>
      </w:r>
    </w:p>
    <w:p w:rsidR="00000000" w:rsidDel="00000000" w:rsidP="00000000" w:rsidRDefault="00000000" w:rsidRPr="00000000" w14:paraId="00000109">
      <w:pPr>
        <w:pageBreakBefore w:val="0"/>
        <w:numPr>
          <w:ilvl w:val="4"/>
          <w:numId w:val="2"/>
        </w:numPr>
        <w:ind w:left="3600" w:hanging="360"/>
        <w:rPr>
          <w:u w:val="none"/>
        </w:rPr>
      </w:pPr>
      <w:r w:rsidDel="00000000" w:rsidR="00000000" w:rsidRPr="00000000">
        <w:rPr>
          <w:rtl w:val="0"/>
        </w:rPr>
        <w:t xml:space="preserve">See Above. </w:t>
      </w:r>
      <w:r w:rsidDel="00000000" w:rsidR="00000000" w:rsidRPr="00000000">
        <w:rPr>
          <w:rtl w:val="0"/>
        </w:rPr>
      </w:r>
    </w:p>
    <w:p w:rsidR="00000000" w:rsidDel="00000000" w:rsidP="00000000" w:rsidRDefault="00000000" w:rsidRPr="00000000" w14:paraId="0000010A">
      <w:pPr>
        <w:pageBreakBefore w:val="0"/>
        <w:numPr>
          <w:ilvl w:val="3"/>
          <w:numId w:val="2"/>
        </w:numPr>
        <w:ind w:left="2880" w:hanging="360"/>
        <w:rPr/>
      </w:pPr>
      <w:r w:rsidDel="00000000" w:rsidR="00000000" w:rsidRPr="00000000">
        <w:rPr>
          <w:u w:val="single"/>
          <w:rtl w:val="0"/>
        </w:rPr>
        <w:t xml:space="preserve">First Step/Last step</w:t>
      </w:r>
      <w:r w:rsidDel="00000000" w:rsidR="00000000" w:rsidRPr="00000000">
        <w:rPr>
          <w:rtl w:val="0"/>
        </w:rPr>
      </w:r>
    </w:p>
    <w:p w:rsidR="00000000" w:rsidDel="00000000" w:rsidP="00000000" w:rsidRDefault="00000000" w:rsidRPr="00000000" w14:paraId="0000010B">
      <w:pPr>
        <w:pageBreakBefore w:val="0"/>
        <w:numPr>
          <w:ilvl w:val="3"/>
          <w:numId w:val="2"/>
        </w:numPr>
        <w:ind w:left="2880" w:hanging="360"/>
        <w:rPr/>
      </w:pPr>
      <w:r w:rsidDel="00000000" w:rsidR="00000000" w:rsidRPr="00000000">
        <w:rPr>
          <w:u w:val="single"/>
          <w:rtl w:val="0"/>
        </w:rPr>
        <w:t xml:space="preserve">Res Ipsa Loquitur</w:t>
      </w:r>
      <w:r w:rsidDel="00000000" w:rsidR="00000000" w:rsidRPr="00000000">
        <w:rPr>
          <w:rtl w:val="0"/>
        </w:rPr>
      </w:r>
    </w:p>
    <w:p w:rsidR="00000000" w:rsidDel="00000000" w:rsidP="00000000" w:rsidRDefault="00000000" w:rsidRPr="00000000" w14:paraId="0000010C">
      <w:pPr>
        <w:pageBreakBefore w:val="0"/>
        <w:numPr>
          <w:ilvl w:val="4"/>
          <w:numId w:val="2"/>
        </w:numPr>
        <w:ind w:left="3600" w:hanging="360"/>
        <w:rPr>
          <w:u w:val="none"/>
        </w:rPr>
      </w:pPr>
      <w:r w:rsidDel="00000000" w:rsidR="00000000" w:rsidRPr="00000000">
        <w:rPr>
          <w:rtl w:val="0"/>
        </w:rPr>
        <w:t xml:space="preserve">Conduct demonstrates intent. </w:t>
      </w:r>
      <w:r w:rsidDel="00000000" w:rsidR="00000000" w:rsidRPr="00000000">
        <w:rPr>
          <w:rtl w:val="0"/>
        </w:rPr>
      </w:r>
    </w:p>
    <w:p w:rsidR="00000000" w:rsidDel="00000000" w:rsidP="00000000" w:rsidRDefault="00000000" w:rsidRPr="00000000" w14:paraId="0000010D">
      <w:pPr>
        <w:pageBreakBefore w:val="0"/>
        <w:numPr>
          <w:ilvl w:val="1"/>
          <w:numId w:val="2"/>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0E">
      <w:pPr>
        <w:pageBreakBefore w:val="0"/>
        <w:numPr>
          <w:ilvl w:val="2"/>
          <w:numId w:val="2"/>
        </w:numPr>
        <w:ind w:left="2160" w:hanging="360"/>
        <w:rPr>
          <w:u w:val="none"/>
        </w:rPr>
      </w:pPr>
      <w:r w:rsidDel="00000000" w:rsidR="00000000" w:rsidRPr="00000000">
        <w:rPr>
          <w:i w:val="1"/>
          <w:rtl w:val="0"/>
        </w:rPr>
        <w:t xml:space="preserve">See Smallwood v. State</w:t>
      </w:r>
      <w:r w:rsidDel="00000000" w:rsidR="00000000" w:rsidRPr="00000000">
        <w:rPr>
          <w:rtl w:val="0"/>
        </w:rPr>
        <w:t xml:space="preserve">, in which D raped 3 women while HIV positive. Ct. ruled that attempted murder could not stand b/c no intent to murder, b/c death is not the natural or probable result of D exposing his victims to HIV. </w:t>
      </w:r>
      <w:r w:rsidDel="00000000" w:rsidR="00000000" w:rsidRPr="00000000">
        <w:rPr>
          <w:rtl w:val="0"/>
        </w:rPr>
      </w:r>
    </w:p>
    <w:p w:rsidR="00000000" w:rsidDel="00000000" w:rsidP="00000000" w:rsidRDefault="00000000" w:rsidRPr="00000000" w14:paraId="0000010F">
      <w:pPr>
        <w:pageBreakBefore w:val="0"/>
        <w:numPr>
          <w:ilvl w:val="2"/>
          <w:numId w:val="2"/>
        </w:numPr>
        <w:ind w:left="2160" w:hanging="360"/>
        <w:rPr/>
      </w:pPr>
      <w:r w:rsidDel="00000000" w:rsidR="00000000" w:rsidRPr="00000000">
        <w:rPr>
          <w:i w:val="1"/>
          <w:rtl w:val="0"/>
        </w:rPr>
        <w:t xml:space="preserve">See People v. Rizzo </w:t>
      </w:r>
      <w:r w:rsidDel="00000000" w:rsidR="00000000" w:rsidRPr="00000000">
        <w:rPr>
          <w:rtl w:val="0"/>
        </w:rPr>
        <w:t xml:space="preserve">(NY), in which D intended to rob someone and drove around the city looking for him. Before he got the chance, he was arrested for attempted robbery. Ct. ruled this insufficient to establish intent. </w:t>
      </w:r>
    </w:p>
    <w:p w:rsidR="00000000" w:rsidDel="00000000" w:rsidP="00000000" w:rsidRDefault="00000000" w:rsidRPr="00000000" w14:paraId="00000110">
      <w:pPr>
        <w:pageBreakBefore w:val="0"/>
        <w:numPr>
          <w:ilvl w:val="2"/>
          <w:numId w:val="2"/>
        </w:numPr>
        <w:spacing w:after="0" w:lineRule="auto"/>
        <w:ind w:left="2160" w:hanging="360"/>
        <w:rPr>
          <w:u w:val="none"/>
        </w:rPr>
      </w:pPr>
      <w:r w:rsidDel="00000000" w:rsidR="00000000" w:rsidRPr="00000000">
        <w:rPr>
          <w:i w:val="1"/>
          <w:rtl w:val="0"/>
        </w:rPr>
        <w:t xml:space="preserve">See McQuirter v. State</w:t>
      </w:r>
      <w:r w:rsidDel="00000000" w:rsidR="00000000" w:rsidRPr="00000000">
        <w:rPr>
          <w:rtl w:val="0"/>
        </w:rPr>
        <w:t xml:space="preserve"> (AL), in which D was convicted of attempted rape for being too near a white woman on the street. Ct. ruled jury could properly consider his being black and her being white in its decision.</w:t>
      </w:r>
      <w:r w:rsidDel="00000000" w:rsidR="00000000" w:rsidRPr="00000000">
        <w:rPr>
          <w:rtl w:val="0"/>
        </w:rPr>
      </w:r>
    </w:p>
    <w:p w:rsidR="00000000" w:rsidDel="00000000" w:rsidP="00000000" w:rsidRDefault="00000000" w:rsidRPr="00000000" w14:paraId="00000111">
      <w:pPr>
        <w:pStyle w:val="Heading2"/>
        <w:pageBreakBefore w:val="0"/>
        <w:numPr>
          <w:ilvl w:val="0"/>
          <w:numId w:val="2"/>
        </w:numPr>
        <w:spacing w:after="0" w:before="0" w:lineRule="auto"/>
        <w:ind w:left="720" w:hanging="360"/>
        <w:rPr/>
      </w:pPr>
      <w:bookmarkStart w:colFirst="0" w:colLast="0" w:name="_heading=h.49x2ik5" w:id="29"/>
      <w:bookmarkEnd w:id="29"/>
      <w:r w:rsidDel="00000000" w:rsidR="00000000" w:rsidRPr="00000000">
        <w:rPr>
          <w:rtl w:val="0"/>
        </w:rPr>
        <w:t xml:space="preserve">Complicity</w:t>
      </w:r>
    </w:p>
    <w:p w:rsidR="00000000" w:rsidDel="00000000" w:rsidP="00000000" w:rsidRDefault="00000000" w:rsidRPr="00000000" w14:paraId="00000112">
      <w:pPr>
        <w:pageBreakBefore w:val="0"/>
        <w:numPr>
          <w:ilvl w:val="1"/>
          <w:numId w:val="2"/>
        </w:numPr>
        <w:ind w:left="144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113">
      <w:pPr>
        <w:pageBreakBefore w:val="0"/>
        <w:numPr>
          <w:ilvl w:val="2"/>
          <w:numId w:val="2"/>
        </w:numPr>
        <w:ind w:left="2160" w:hanging="360"/>
        <w:rPr/>
      </w:pPr>
      <w:r w:rsidDel="00000000" w:rsidR="00000000" w:rsidRPr="00000000">
        <w:rPr>
          <w:u w:val="single"/>
          <w:rtl w:val="0"/>
        </w:rPr>
        <w:t xml:space="preserve">MPC § 2.06(2)</w:t>
      </w:r>
      <w:r w:rsidDel="00000000" w:rsidR="00000000" w:rsidRPr="00000000">
        <w:rPr>
          <w:rtl w:val="0"/>
        </w:rPr>
        <w:t xml:space="preserve">: A person is legally accountable for the conduct of another when:</w:t>
      </w:r>
    </w:p>
    <w:p w:rsidR="00000000" w:rsidDel="00000000" w:rsidP="00000000" w:rsidRDefault="00000000" w:rsidRPr="00000000" w14:paraId="00000114">
      <w:pPr>
        <w:pageBreakBefore w:val="0"/>
        <w:numPr>
          <w:ilvl w:val="3"/>
          <w:numId w:val="2"/>
        </w:numPr>
        <w:ind w:left="2880" w:hanging="360"/>
        <w:rPr>
          <w:u w:val="none"/>
        </w:rPr>
      </w:pPr>
      <w:r w:rsidDel="00000000" w:rsidR="00000000" w:rsidRPr="00000000">
        <w:rPr>
          <w:rtl w:val="0"/>
        </w:rPr>
        <w:t xml:space="preserve">Causes an innocent or irresponsible person to commit</w:t>
      </w:r>
      <w:r w:rsidDel="00000000" w:rsidR="00000000" w:rsidRPr="00000000">
        <w:rPr>
          <w:rtl w:val="0"/>
        </w:rPr>
      </w:r>
    </w:p>
    <w:p w:rsidR="00000000" w:rsidDel="00000000" w:rsidP="00000000" w:rsidRDefault="00000000" w:rsidRPr="00000000" w14:paraId="00000115">
      <w:pPr>
        <w:pageBreakBefore w:val="0"/>
        <w:numPr>
          <w:ilvl w:val="3"/>
          <w:numId w:val="2"/>
        </w:numPr>
        <w:ind w:left="2880" w:hanging="360"/>
        <w:rPr>
          <w:u w:val="none"/>
        </w:rPr>
      </w:pPr>
      <w:r w:rsidDel="00000000" w:rsidR="00000000" w:rsidRPr="00000000">
        <w:rPr>
          <w:rtl w:val="0"/>
        </w:rPr>
        <w:t xml:space="preserve">Made accountable by code or statute</w:t>
      </w:r>
      <w:r w:rsidDel="00000000" w:rsidR="00000000" w:rsidRPr="00000000">
        <w:rPr>
          <w:rtl w:val="0"/>
        </w:rPr>
      </w:r>
    </w:p>
    <w:p w:rsidR="00000000" w:rsidDel="00000000" w:rsidP="00000000" w:rsidRDefault="00000000" w:rsidRPr="00000000" w14:paraId="00000116">
      <w:pPr>
        <w:pageBreakBefore w:val="0"/>
        <w:numPr>
          <w:ilvl w:val="3"/>
          <w:numId w:val="2"/>
        </w:numPr>
        <w:ind w:left="2880" w:hanging="360"/>
        <w:rPr>
          <w:u w:val="none"/>
        </w:rPr>
      </w:pPr>
      <w:r w:rsidDel="00000000" w:rsidR="00000000" w:rsidRPr="00000000">
        <w:rPr>
          <w:rtl w:val="0"/>
        </w:rPr>
        <w:t xml:space="preserve">He is an Accomplice</w:t>
      </w:r>
      <w:r w:rsidDel="00000000" w:rsidR="00000000" w:rsidRPr="00000000">
        <w:rPr>
          <w:rtl w:val="0"/>
        </w:rPr>
      </w:r>
    </w:p>
    <w:p w:rsidR="00000000" w:rsidDel="00000000" w:rsidP="00000000" w:rsidRDefault="00000000" w:rsidRPr="00000000" w14:paraId="00000117">
      <w:pPr>
        <w:pageBreakBefore w:val="0"/>
        <w:numPr>
          <w:ilvl w:val="4"/>
          <w:numId w:val="2"/>
        </w:numPr>
        <w:ind w:left="3600" w:hanging="360"/>
        <w:rPr>
          <w:u w:val="none"/>
        </w:rPr>
      </w:pPr>
      <w:r w:rsidDel="00000000" w:rsidR="00000000" w:rsidRPr="00000000">
        <w:rPr>
          <w:u w:val="single"/>
          <w:rtl w:val="0"/>
        </w:rPr>
        <w:t xml:space="preserve">Accomplice MPC § 2.06(3)</w:t>
      </w:r>
      <w:r w:rsidDel="00000000" w:rsidR="00000000" w:rsidRPr="00000000">
        <w:rPr>
          <w:rtl w:val="0"/>
        </w:rPr>
        <w:t xml:space="preserve">: A person is an accomplice if:</w:t>
      </w:r>
      <w:r w:rsidDel="00000000" w:rsidR="00000000" w:rsidRPr="00000000">
        <w:rPr>
          <w:rtl w:val="0"/>
        </w:rPr>
      </w:r>
    </w:p>
    <w:p w:rsidR="00000000" w:rsidDel="00000000" w:rsidP="00000000" w:rsidRDefault="00000000" w:rsidRPr="00000000" w14:paraId="00000118">
      <w:pPr>
        <w:pageBreakBefore w:val="0"/>
        <w:numPr>
          <w:ilvl w:val="5"/>
          <w:numId w:val="2"/>
        </w:numPr>
        <w:ind w:left="4320" w:hanging="360"/>
        <w:rPr>
          <w:u w:val="none"/>
        </w:rPr>
      </w:pPr>
      <w:r w:rsidDel="00000000" w:rsidR="00000000" w:rsidRPr="00000000">
        <w:rPr>
          <w:rtl w:val="0"/>
        </w:rPr>
        <w:t xml:space="preserve">With the purpose of promoting or facilitating the commission of the offense, he:</w:t>
      </w:r>
      <w:r w:rsidDel="00000000" w:rsidR="00000000" w:rsidRPr="00000000">
        <w:rPr>
          <w:rtl w:val="0"/>
        </w:rPr>
      </w:r>
    </w:p>
    <w:p w:rsidR="00000000" w:rsidDel="00000000" w:rsidP="00000000" w:rsidRDefault="00000000" w:rsidRPr="00000000" w14:paraId="00000119">
      <w:pPr>
        <w:pageBreakBefore w:val="0"/>
        <w:numPr>
          <w:ilvl w:val="6"/>
          <w:numId w:val="2"/>
        </w:numPr>
        <w:ind w:left="5040" w:hanging="360"/>
        <w:rPr>
          <w:u w:val="none"/>
        </w:rPr>
      </w:pPr>
      <w:r w:rsidDel="00000000" w:rsidR="00000000" w:rsidRPr="00000000">
        <w:rPr>
          <w:rtl w:val="0"/>
        </w:rPr>
        <w:t xml:space="preserve">Solicits a person to commit it; or</w:t>
      </w:r>
      <w:r w:rsidDel="00000000" w:rsidR="00000000" w:rsidRPr="00000000">
        <w:rPr>
          <w:rtl w:val="0"/>
        </w:rPr>
      </w:r>
    </w:p>
    <w:p w:rsidR="00000000" w:rsidDel="00000000" w:rsidP="00000000" w:rsidRDefault="00000000" w:rsidRPr="00000000" w14:paraId="0000011A">
      <w:pPr>
        <w:pageBreakBefore w:val="0"/>
        <w:numPr>
          <w:ilvl w:val="6"/>
          <w:numId w:val="2"/>
        </w:numPr>
        <w:ind w:left="5040" w:hanging="360"/>
        <w:rPr>
          <w:u w:val="none"/>
        </w:rPr>
      </w:pPr>
      <w:r w:rsidDel="00000000" w:rsidR="00000000" w:rsidRPr="00000000">
        <w:rPr>
          <w:rtl w:val="0"/>
        </w:rPr>
        <w:t xml:space="preserve">Aids, agrees, or attempts to aid another person with it; or</w:t>
      </w:r>
      <w:r w:rsidDel="00000000" w:rsidR="00000000" w:rsidRPr="00000000">
        <w:rPr>
          <w:rtl w:val="0"/>
        </w:rPr>
      </w:r>
    </w:p>
    <w:p w:rsidR="00000000" w:rsidDel="00000000" w:rsidP="00000000" w:rsidRDefault="00000000" w:rsidRPr="00000000" w14:paraId="0000011B">
      <w:pPr>
        <w:pageBreakBefore w:val="0"/>
        <w:numPr>
          <w:ilvl w:val="6"/>
          <w:numId w:val="2"/>
        </w:numPr>
        <w:ind w:left="5040" w:hanging="360"/>
        <w:rPr>
          <w:u w:val="none"/>
        </w:rPr>
      </w:pPr>
      <w:r w:rsidDel="00000000" w:rsidR="00000000" w:rsidRPr="00000000">
        <w:rPr>
          <w:rtl w:val="0"/>
        </w:rPr>
        <w:t xml:space="preserve">Omits his legal duty to prevent the commission</w:t>
      </w:r>
      <w:r w:rsidDel="00000000" w:rsidR="00000000" w:rsidRPr="00000000">
        <w:rPr>
          <w:rtl w:val="0"/>
        </w:rPr>
      </w:r>
    </w:p>
    <w:p w:rsidR="00000000" w:rsidDel="00000000" w:rsidP="00000000" w:rsidRDefault="00000000" w:rsidRPr="00000000" w14:paraId="0000011C">
      <w:pPr>
        <w:pageBreakBefore w:val="0"/>
        <w:numPr>
          <w:ilvl w:val="5"/>
          <w:numId w:val="2"/>
        </w:numPr>
        <w:ind w:left="4320" w:hanging="360"/>
        <w:rPr>
          <w:u w:val="none"/>
        </w:rPr>
      </w:pPr>
      <w:r w:rsidDel="00000000" w:rsidR="00000000" w:rsidRPr="00000000">
        <w:rPr>
          <w:rtl w:val="0"/>
        </w:rPr>
        <w:t xml:space="preserve">His conduct satisfies a statutory provision for complicity</w:t>
      </w:r>
      <w:r w:rsidDel="00000000" w:rsidR="00000000" w:rsidRPr="00000000">
        <w:rPr>
          <w:rtl w:val="0"/>
        </w:rPr>
      </w:r>
    </w:p>
    <w:p w:rsidR="00000000" w:rsidDel="00000000" w:rsidP="00000000" w:rsidRDefault="00000000" w:rsidRPr="00000000" w14:paraId="0000011D">
      <w:pPr>
        <w:pageBreakBefore w:val="0"/>
        <w:numPr>
          <w:ilvl w:val="2"/>
          <w:numId w:val="2"/>
        </w:numPr>
        <w:ind w:left="2160" w:hanging="360"/>
        <w:rPr>
          <w:u w:val="none"/>
        </w:rPr>
      </w:pPr>
      <w:r w:rsidDel="00000000" w:rsidR="00000000" w:rsidRPr="00000000">
        <w:rPr>
          <w:u w:val="single"/>
          <w:rtl w:val="0"/>
        </w:rPr>
        <w:t xml:space="preserve">Result Crimes MPC § 2.06(4)</w:t>
      </w:r>
      <w:r w:rsidDel="00000000" w:rsidR="00000000" w:rsidRPr="00000000">
        <w:rPr>
          <w:rtl w:val="0"/>
        </w:rPr>
        <w:t xml:space="preserve">: Where causing a result is an element of a crime, an accomplice in the conduct is an accomplice in the commission if he acts w/the requisite level of culpability. </w:t>
      </w:r>
      <w:r w:rsidDel="00000000" w:rsidR="00000000" w:rsidRPr="00000000">
        <w:rPr>
          <w:rtl w:val="0"/>
        </w:rPr>
      </w:r>
    </w:p>
    <w:p w:rsidR="00000000" w:rsidDel="00000000" w:rsidP="00000000" w:rsidRDefault="00000000" w:rsidRPr="00000000" w14:paraId="0000011E">
      <w:pPr>
        <w:pageBreakBefore w:val="0"/>
        <w:numPr>
          <w:ilvl w:val="3"/>
          <w:numId w:val="2"/>
        </w:numPr>
        <w:ind w:left="2880" w:hanging="360"/>
        <w:rPr>
          <w:u w:val="none"/>
        </w:rPr>
      </w:pPr>
      <w:r w:rsidDel="00000000" w:rsidR="00000000" w:rsidRPr="00000000">
        <w:rPr>
          <w:u w:val="single"/>
          <w:rtl w:val="0"/>
        </w:rPr>
        <w:t xml:space="preserve">Negligence</w:t>
      </w:r>
      <w:r w:rsidDel="00000000" w:rsidR="00000000" w:rsidRPr="00000000">
        <w:rPr>
          <w:rtl w:val="0"/>
        </w:rPr>
        <w:t xml:space="preserve"> (</w:t>
      </w:r>
      <w:r w:rsidDel="00000000" w:rsidR="00000000" w:rsidRPr="00000000">
        <w:rPr>
          <w:i w:val="1"/>
          <w:rtl w:val="0"/>
        </w:rPr>
        <w:t xml:space="preserve">See State v. McVay</w:t>
      </w:r>
      <w:r w:rsidDel="00000000" w:rsidR="00000000" w:rsidRPr="00000000">
        <w:rPr>
          <w:rtl w:val="0"/>
        </w:rPr>
        <w:t xml:space="preserve"> (RI)). A D can be complicit in a result crime w/a negligence mens rea, b/c D could’ve acted negligently in advising the principals of the crime. </w:t>
      </w:r>
      <w:r w:rsidDel="00000000" w:rsidR="00000000" w:rsidRPr="00000000">
        <w:rPr>
          <w:rtl w:val="0"/>
        </w:rPr>
      </w:r>
    </w:p>
    <w:p w:rsidR="00000000" w:rsidDel="00000000" w:rsidP="00000000" w:rsidRDefault="00000000" w:rsidRPr="00000000" w14:paraId="0000011F">
      <w:pPr>
        <w:pageBreakBefore w:val="0"/>
        <w:numPr>
          <w:ilvl w:val="2"/>
          <w:numId w:val="2"/>
        </w:numPr>
        <w:ind w:left="2160" w:hanging="360"/>
        <w:rPr>
          <w:u w:val="none"/>
        </w:rPr>
      </w:pPr>
      <w:r w:rsidDel="00000000" w:rsidR="00000000" w:rsidRPr="00000000">
        <w:rPr>
          <w:rtl w:val="0"/>
        </w:rPr>
        <w:t xml:space="preserve">Actus Reus</w:t>
      </w:r>
      <w:r w:rsidDel="00000000" w:rsidR="00000000" w:rsidRPr="00000000">
        <w:rPr>
          <w:rtl w:val="0"/>
        </w:rPr>
      </w:r>
    </w:p>
    <w:p w:rsidR="00000000" w:rsidDel="00000000" w:rsidP="00000000" w:rsidRDefault="00000000" w:rsidRPr="00000000" w14:paraId="00000120">
      <w:pPr>
        <w:pageBreakBefore w:val="0"/>
        <w:numPr>
          <w:ilvl w:val="3"/>
          <w:numId w:val="2"/>
        </w:numPr>
        <w:ind w:left="2880" w:hanging="360"/>
        <w:rPr>
          <w:u w:val="none"/>
        </w:rPr>
      </w:pPr>
      <w:r w:rsidDel="00000000" w:rsidR="00000000" w:rsidRPr="00000000">
        <w:rPr>
          <w:u w:val="single"/>
          <w:rtl w:val="0"/>
        </w:rPr>
        <w:t xml:space="preserve">Aiding &amp; Abetting</w:t>
      </w:r>
      <w:r w:rsidDel="00000000" w:rsidR="00000000" w:rsidRPr="00000000">
        <w:rPr>
          <w:rtl w:val="0"/>
        </w:rPr>
        <w:t xml:space="preserve"> (</w:t>
      </w:r>
      <w:r w:rsidDel="00000000" w:rsidR="00000000" w:rsidRPr="00000000">
        <w:rPr>
          <w:i w:val="1"/>
          <w:rtl w:val="0"/>
        </w:rPr>
        <w:t xml:space="preserve">See Hicks v. US</w:t>
      </w:r>
      <w:r w:rsidDel="00000000" w:rsidR="00000000" w:rsidRPr="00000000">
        <w:rPr>
          <w:rtl w:val="0"/>
        </w:rPr>
        <w:t xml:space="preserve">). To be complicit, D must have aided, abetted, or otherwise acted to encourage the commission of the act w/the intention of doing so. D need not have physically assisted if physical assistance wasn’t necessary for the commission and D was present for the purpose of giving assistance if needed. </w:t>
      </w:r>
      <w:r w:rsidDel="00000000" w:rsidR="00000000" w:rsidRPr="00000000">
        <w:rPr>
          <w:rtl w:val="0"/>
        </w:rPr>
      </w:r>
    </w:p>
    <w:p w:rsidR="00000000" w:rsidDel="00000000" w:rsidP="00000000" w:rsidRDefault="00000000" w:rsidRPr="00000000" w14:paraId="00000121">
      <w:pPr>
        <w:pageBreakBefore w:val="0"/>
        <w:numPr>
          <w:ilvl w:val="3"/>
          <w:numId w:val="2"/>
        </w:numPr>
        <w:ind w:left="2880" w:hanging="360"/>
        <w:rPr>
          <w:u w:val="none"/>
        </w:rPr>
      </w:pPr>
      <w:r w:rsidDel="00000000" w:rsidR="00000000" w:rsidRPr="00000000">
        <w:rPr>
          <w:u w:val="single"/>
          <w:rtl w:val="0"/>
        </w:rPr>
        <w:t xml:space="preserve">Aiding &amp; Abetting</w:t>
      </w:r>
      <w:r w:rsidDel="00000000" w:rsidR="00000000" w:rsidRPr="00000000">
        <w:rPr>
          <w:rtl w:val="0"/>
        </w:rPr>
        <w:t xml:space="preserve"> (</w:t>
      </w:r>
      <w:r w:rsidDel="00000000" w:rsidR="00000000" w:rsidRPr="00000000">
        <w:rPr>
          <w:i w:val="1"/>
          <w:rtl w:val="0"/>
        </w:rPr>
        <w:t xml:space="preserve">See State v. Gladstone</w:t>
      </w:r>
      <w:r w:rsidDel="00000000" w:rsidR="00000000" w:rsidRPr="00000000">
        <w:rPr>
          <w:rtl w:val="0"/>
        </w:rPr>
        <w:t xml:space="preserve"> (WA)). To be complicit, D must in some sort associate herself w/the venture, that she participate in it as something that she wishes to bring about, that she seek by her action to make it succeed. D need not by physically present at the time of commission, but she must do something in ass’n or conn’n w/the principal to accomplish the crime. </w:t>
      </w:r>
      <w:r w:rsidDel="00000000" w:rsidR="00000000" w:rsidRPr="00000000">
        <w:rPr>
          <w:rtl w:val="0"/>
        </w:rPr>
      </w:r>
    </w:p>
    <w:p w:rsidR="00000000" w:rsidDel="00000000" w:rsidP="00000000" w:rsidRDefault="00000000" w:rsidRPr="00000000" w14:paraId="00000122">
      <w:pPr>
        <w:pageBreakBefore w:val="0"/>
        <w:numPr>
          <w:ilvl w:val="2"/>
          <w:numId w:val="2"/>
        </w:numPr>
        <w:ind w:left="2160" w:hanging="360"/>
        <w:rPr>
          <w:u w:val="none"/>
        </w:rPr>
      </w:pPr>
      <w:r w:rsidDel="00000000" w:rsidR="00000000" w:rsidRPr="00000000">
        <w:rPr>
          <w:rtl w:val="0"/>
        </w:rPr>
        <w:t xml:space="preserve">Foreseeability:</w:t>
      </w:r>
      <w:r w:rsidDel="00000000" w:rsidR="00000000" w:rsidRPr="00000000">
        <w:rPr>
          <w:rtl w:val="0"/>
        </w:rPr>
      </w:r>
    </w:p>
    <w:p w:rsidR="00000000" w:rsidDel="00000000" w:rsidP="00000000" w:rsidRDefault="00000000" w:rsidRPr="00000000" w14:paraId="00000123">
      <w:pPr>
        <w:pageBreakBefore w:val="0"/>
        <w:numPr>
          <w:ilvl w:val="3"/>
          <w:numId w:val="2"/>
        </w:numPr>
        <w:ind w:left="2880" w:hanging="360"/>
        <w:rPr>
          <w:u w:val="none"/>
        </w:rPr>
      </w:pPr>
      <w:r w:rsidDel="00000000" w:rsidR="00000000" w:rsidRPr="00000000">
        <w:rPr>
          <w:u w:val="single"/>
          <w:rtl w:val="0"/>
        </w:rPr>
        <w:t xml:space="preserve">MPC Comment to 2.06</w:t>
      </w:r>
      <w:r w:rsidDel="00000000" w:rsidR="00000000" w:rsidRPr="00000000">
        <w:rPr>
          <w:rtl w:val="0"/>
        </w:rPr>
        <w:t xml:space="preserve">: Rejects the natural and probable consequences doctrine. </w:t>
      </w:r>
      <w:r w:rsidDel="00000000" w:rsidR="00000000" w:rsidRPr="00000000">
        <w:rPr>
          <w:rtl w:val="0"/>
        </w:rPr>
      </w:r>
    </w:p>
    <w:p w:rsidR="00000000" w:rsidDel="00000000" w:rsidP="00000000" w:rsidRDefault="00000000" w:rsidRPr="00000000" w14:paraId="00000124">
      <w:pPr>
        <w:pageBreakBefore w:val="0"/>
        <w:numPr>
          <w:ilvl w:val="3"/>
          <w:numId w:val="2"/>
        </w:numPr>
        <w:ind w:left="2880" w:hanging="360"/>
        <w:rPr>
          <w:u w:val="none"/>
        </w:rPr>
      </w:pPr>
      <w:r w:rsidDel="00000000" w:rsidR="00000000" w:rsidRPr="00000000">
        <w:rPr>
          <w:u w:val="single"/>
          <w:rtl w:val="0"/>
        </w:rPr>
        <w:t xml:space="preserve">Natural &amp; Probable Consequence</w:t>
      </w:r>
      <w:r w:rsidDel="00000000" w:rsidR="00000000" w:rsidRPr="00000000">
        <w:rPr>
          <w:rtl w:val="0"/>
        </w:rPr>
        <w:t xml:space="preserve"> (</w:t>
      </w:r>
      <w:r w:rsidDel="00000000" w:rsidR="00000000" w:rsidRPr="00000000">
        <w:rPr>
          <w:i w:val="1"/>
          <w:rtl w:val="0"/>
        </w:rPr>
        <w:t xml:space="preserve">See People v. Luparello </w:t>
      </w:r>
      <w:r w:rsidDel="00000000" w:rsidR="00000000" w:rsidRPr="00000000">
        <w:rPr>
          <w:rtl w:val="0"/>
        </w:rPr>
        <w:t xml:space="preserve">(CA)). An accomplice is responsible for the criminal harms they have naturally, probable, &amp; foreseeably put in motion. </w:t>
      </w:r>
      <w:r w:rsidDel="00000000" w:rsidR="00000000" w:rsidRPr="00000000">
        <w:rPr>
          <w:rtl w:val="0"/>
        </w:rPr>
      </w:r>
    </w:p>
    <w:p w:rsidR="00000000" w:rsidDel="00000000" w:rsidP="00000000" w:rsidRDefault="00000000" w:rsidRPr="00000000" w14:paraId="00000125">
      <w:pPr>
        <w:pageBreakBefore w:val="0"/>
        <w:numPr>
          <w:ilvl w:val="1"/>
          <w:numId w:val="2"/>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26">
      <w:pPr>
        <w:pageBreakBefore w:val="0"/>
        <w:numPr>
          <w:ilvl w:val="2"/>
          <w:numId w:val="2"/>
        </w:numPr>
        <w:ind w:left="2160" w:hanging="360"/>
        <w:rPr>
          <w:u w:val="none"/>
        </w:rPr>
      </w:pPr>
      <w:r w:rsidDel="00000000" w:rsidR="00000000" w:rsidRPr="00000000">
        <w:rPr>
          <w:i w:val="1"/>
          <w:rtl w:val="0"/>
        </w:rPr>
        <w:t xml:space="preserve">See State v. Gladstone</w:t>
      </w:r>
      <w:r w:rsidDel="00000000" w:rsidR="00000000" w:rsidRPr="00000000">
        <w:rPr>
          <w:rtl w:val="0"/>
        </w:rPr>
        <w:t xml:space="preserve"> (WA), in which a police informant solicited marijuana from D. D ref’d to sell, but gave the informant the name of someone he believed would. Informant successfully bought, D charged as accomplice. Ct. ruled D could not be an accomplice b/c no evidence he ever interacted w/the supposed seller. He effectively acted independently to convey information that </w:t>
      </w:r>
      <w:r w:rsidDel="00000000" w:rsidR="00000000" w:rsidRPr="00000000">
        <w:rPr>
          <w:i w:val="1"/>
          <w:rtl w:val="0"/>
        </w:rPr>
        <w:t xml:space="preserve">might </w:t>
      </w:r>
      <w:r w:rsidDel="00000000" w:rsidR="00000000" w:rsidRPr="00000000">
        <w:rPr>
          <w:rtl w:val="0"/>
        </w:rPr>
        <w:t xml:space="preserve">bring about a commission.</w:t>
      </w:r>
      <w:r w:rsidDel="00000000" w:rsidR="00000000" w:rsidRPr="00000000">
        <w:rPr>
          <w:rtl w:val="0"/>
        </w:rPr>
      </w:r>
    </w:p>
    <w:p w:rsidR="00000000" w:rsidDel="00000000" w:rsidP="00000000" w:rsidRDefault="00000000" w:rsidRPr="00000000" w14:paraId="00000127">
      <w:pPr>
        <w:pageBreakBefore w:val="0"/>
        <w:numPr>
          <w:ilvl w:val="2"/>
          <w:numId w:val="2"/>
        </w:numPr>
        <w:ind w:left="2160" w:hanging="360"/>
        <w:rPr>
          <w:u w:val="none"/>
        </w:rPr>
      </w:pPr>
      <w:r w:rsidDel="00000000" w:rsidR="00000000" w:rsidRPr="00000000">
        <w:rPr>
          <w:i w:val="1"/>
          <w:rtl w:val="0"/>
        </w:rPr>
        <w:t xml:space="preserve">See State v. McVay</w:t>
      </w:r>
      <w:r w:rsidDel="00000000" w:rsidR="00000000" w:rsidRPr="00000000">
        <w:rPr>
          <w:rtl w:val="0"/>
        </w:rPr>
        <w:t xml:space="preserve"> (RI), an employee recruited a captain and engineer for a passenger steamship. While making a trip, the ship exploded killing many. Ct. ruled employee could be complicit in manslaughter b/c could’ve negligently advised the captain or engineer, or somehow negligently influenced their actions. </w:t>
      </w:r>
      <w:r w:rsidDel="00000000" w:rsidR="00000000" w:rsidRPr="00000000">
        <w:rPr>
          <w:rtl w:val="0"/>
        </w:rPr>
      </w:r>
    </w:p>
    <w:p w:rsidR="00000000" w:rsidDel="00000000" w:rsidP="00000000" w:rsidRDefault="00000000" w:rsidRPr="00000000" w14:paraId="00000128">
      <w:pPr>
        <w:pageBreakBefore w:val="0"/>
        <w:numPr>
          <w:ilvl w:val="2"/>
          <w:numId w:val="2"/>
        </w:numPr>
        <w:ind w:left="2160" w:hanging="360"/>
        <w:rPr>
          <w:u w:val="none"/>
        </w:rPr>
      </w:pPr>
      <w:r w:rsidDel="00000000" w:rsidR="00000000" w:rsidRPr="00000000">
        <w:rPr>
          <w:i w:val="1"/>
          <w:rtl w:val="0"/>
        </w:rPr>
        <w:t xml:space="preserve">See Commonwealth v. Roebuck</w:t>
      </w:r>
      <w:r w:rsidDel="00000000" w:rsidR="00000000" w:rsidRPr="00000000">
        <w:rPr>
          <w:rtl w:val="0"/>
        </w:rPr>
        <w:t xml:space="preserve"> (PA), in which D helped Lure V to an apartment complex, apparently w/o intent to kill. Nonetheless, V was shot &amp; killed by someone other than D. Ct. ruled could be liable for unintentional criminal homicide under MPC § 2.06(4). </w:t>
      </w:r>
      <w:r w:rsidDel="00000000" w:rsidR="00000000" w:rsidRPr="00000000">
        <w:rPr>
          <w:rtl w:val="0"/>
        </w:rPr>
      </w:r>
    </w:p>
    <w:p w:rsidR="00000000" w:rsidDel="00000000" w:rsidP="00000000" w:rsidRDefault="00000000" w:rsidRPr="00000000" w14:paraId="00000129">
      <w:pPr>
        <w:pageBreakBefore w:val="0"/>
        <w:numPr>
          <w:ilvl w:val="2"/>
          <w:numId w:val="2"/>
        </w:numPr>
        <w:spacing w:after="0" w:lineRule="auto"/>
        <w:ind w:left="2160" w:hanging="360"/>
        <w:rPr>
          <w:u w:val="none"/>
        </w:rPr>
      </w:pPr>
      <w:r w:rsidDel="00000000" w:rsidR="00000000" w:rsidRPr="00000000">
        <w:rPr>
          <w:i w:val="1"/>
          <w:rtl w:val="0"/>
        </w:rPr>
        <w:t xml:space="preserve">See People v. Luparello</w:t>
      </w:r>
      <w:r w:rsidDel="00000000" w:rsidR="00000000" w:rsidRPr="00000000">
        <w:rPr>
          <w:rtl w:val="0"/>
        </w:rPr>
        <w:t xml:space="preserve"> (CA), in which D wanted to find an ex-lover. He enlisted his friends to go interrogate someone he believed knew her location and get the info “at any cost.” Friends killed the guy, D liable b/c it was natural and probable. </w:t>
      </w:r>
      <w:r w:rsidDel="00000000" w:rsidR="00000000" w:rsidRPr="00000000">
        <w:rPr>
          <w:rtl w:val="0"/>
        </w:rPr>
      </w:r>
    </w:p>
    <w:p w:rsidR="00000000" w:rsidDel="00000000" w:rsidP="00000000" w:rsidRDefault="00000000" w:rsidRPr="00000000" w14:paraId="0000012A">
      <w:pPr>
        <w:pStyle w:val="Heading2"/>
        <w:pageBreakBefore w:val="0"/>
        <w:numPr>
          <w:ilvl w:val="0"/>
          <w:numId w:val="2"/>
        </w:numPr>
        <w:spacing w:after="0" w:before="0" w:lineRule="auto"/>
        <w:ind w:left="720" w:hanging="360"/>
        <w:rPr/>
      </w:pPr>
      <w:bookmarkStart w:colFirst="0" w:colLast="0" w:name="_heading=h.2p2csry" w:id="30"/>
      <w:bookmarkEnd w:id="30"/>
      <w:r w:rsidDel="00000000" w:rsidR="00000000" w:rsidRPr="00000000">
        <w:rPr>
          <w:rtl w:val="0"/>
        </w:rPr>
        <w:t xml:space="preserve">Conspiracy</w:t>
      </w:r>
    </w:p>
    <w:p w:rsidR="00000000" w:rsidDel="00000000" w:rsidP="00000000" w:rsidRDefault="00000000" w:rsidRPr="00000000" w14:paraId="0000012B">
      <w:pPr>
        <w:pageBreakBefore w:val="0"/>
        <w:numPr>
          <w:ilvl w:val="1"/>
          <w:numId w:val="2"/>
        </w:numPr>
        <w:ind w:left="1440" w:hanging="360"/>
        <w:rPr>
          <w:u w:val="none"/>
        </w:rPr>
      </w:pPr>
      <w:r w:rsidDel="00000000" w:rsidR="00000000" w:rsidRPr="00000000">
        <w:rPr>
          <w:rtl w:val="0"/>
        </w:rPr>
        <w:t xml:space="preserve">Generally</w:t>
      </w:r>
      <w:r w:rsidDel="00000000" w:rsidR="00000000" w:rsidRPr="00000000">
        <w:rPr>
          <w:rtl w:val="0"/>
        </w:rPr>
      </w:r>
    </w:p>
    <w:p w:rsidR="00000000" w:rsidDel="00000000" w:rsidP="00000000" w:rsidRDefault="00000000" w:rsidRPr="00000000" w14:paraId="0000012C">
      <w:pPr>
        <w:pageBreakBefore w:val="0"/>
        <w:numPr>
          <w:ilvl w:val="2"/>
          <w:numId w:val="2"/>
        </w:numPr>
        <w:ind w:left="2160" w:hanging="360"/>
        <w:rPr>
          <w:u w:val="none"/>
        </w:rPr>
      </w:pPr>
      <w:r w:rsidDel="00000000" w:rsidR="00000000" w:rsidRPr="00000000">
        <w:rPr>
          <w:rtl w:val="0"/>
        </w:rPr>
        <w:t xml:space="preserve">Basically just an agreement to commit a crime, implicitly or explicitly.</w:t>
      </w:r>
      <w:r w:rsidDel="00000000" w:rsidR="00000000" w:rsidRPr="00000000">
        <w:rPr>
          <w:rtl w:val="0"/>
        </w:rPr>
      </w:r>
    </w:p>
    <w:p w:rsidR="00000000" w:rsidDel="00000000" w:rsidP="00000000" w:rsidRDefault="00000000" w:rsidRPr="00000000" w14:paraId="0000012D">
      <w:pPr>
        <w:pageBreakBefore w:val="0"/>
        <w:numPr>
          <w:ilvl w:val="2"/>
          <w:numId w:val="2"/>
        </w:numPr>
        <w:ind w:left="2160" w:hanging="360"/>
        <w:rPr>
          <w:u w:val="none"/>
        </w:rPr>
      </w:pPr>
      <w:r w:rsidDel="00000000" w:rsidR="00000000" w:rsidRPr="00000000">
        <w:rPr>
          <w:rtl w:val="0"/>
        </w:rPr>
        <w:t xml:space="preserve">Benefits to the prosecution of a conspiracy charge (</w:t>
      </w:r>
      <w:r w:rsidDel="00000000" w:rsidR="00000000" w:rsidRPr="00000000">
        <w:rPr>
          <w:i w:val="1"/>
          <w:rtl w:val="0"/>
        </w:rPr>
        <w:t xml:space="preserve">See Krulewitch v. 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E">
      <w:pPr>
        <w:pageBreakBefore w:val="0"/>
        <w:numPr>
          <w:ilvl w:val="3"/>
          <w:numId w:val="2"/>
        </w:numPr>
        <w:ind w:left="2880" w:hanging="360"/>
        <w:rPr>
          <w:u w:val="none"/>
        </w:rPr>
      </w:pPr>
      <w:r w:rsidDel="00000000" w:rsidR="00000000" w:rsidRPr="00000000">
        <w:rPr>
          <w:rtl w:val="0"/>
        </w:rPr>
        <w:t xml:space="preserve">Hearsay evidence can be admissible against co-conspirators</w:t>
      </w:r>
      <w:r w:rsidDel="00000000" w:rsidR="00000000" w:rsidRPr="00000000">
        <w:rPr>
          <w:rtl w:val="0"/>
        </w:rPr>
      </w:r>
    </w:p>
    <w:p w:rsidR="00000000" w:rsidDel="00000000" w:rsidP="00000000" w:rsidRDefault="00000000" w:rsidRPr="00000000" w14:paraId="0000012F">
      <w:pPr>
        <w:pageBreakBefore w:val="0"/>
        <w:numPr>
          <w:ilvl w:val="3"/>
          <w:numId w:val="2"/>
        </w:numPr>
        <w:ind w:left="2880" w:hanging="360"/>
        <w:rPr>
          <w:u w:val="none"/>
        </w:rPr>
      </w:pPr>
      <w:r w:rsidDel="00000000" w:rsidR="00000000" w:rsidRPr="00000000">
        <w:rPr>
          <w:rtl w:val="0"/>
        </w:rPr>
        <w:t xml:space="preserve">Joint trials</w:t>
      </w:r>
      <w:r w:rsidDel="00000000" w:rsidR="00000000" w:rsidRPr="00000000">
        <w:rPr>
          <w:rtl w:val="0"/>
        </w:rPr>
      </w:r>
    </w:p>
    <w:p w:rsidR="00000000" w:rsidDel="00000000" w:rsidP="00000000" w:rsidRDefault="00000000" w:rsidRPr="00000000" w14:paraId="00000130">
      <w:pPr>
        <w:pageBreakBefore w:val="0"/>
        <w:numPr>
          <w:ilvl w:val="3"/>
          <w:numId w:val="2"/>
        </w:numPr>
        <w:ind w:left="2880" w:hanging="360"/>
        <w:rPr>
          <w:u w:val="none"/>
        </w:rPr>
      </w:pPr>
      <w:r w:rsidDel="00000000" w:rsidR="00000000" w:rsidRPr="00000000">
        <w:rPr>
          <w:rtl w:val="0"/>
        </w:rPr>
        <w:t xml:space="preserve">Location of trial</w:t>
      </w:r>
      <w:r w:rsidDel="00000000" w:rsidR="00000000" w:rsidRPr="00000000">
        <w:rPr>
          <w:rtl w:val="0"/>
        </w:rPr>
      </w:r>
    </w:p>
    <w:p w:rsidR="00000000" w:rsidDel="00000000" w:rsidP="00000000" w:rsidRDefault="00000000" w:rsidRPr="00000000" w14:paraId="00000131">
      <w:pPr>
        <w:pageBreakBefore w:val="0"/>
        <w:numPr>
          <w:ilvl w:val="3"/>
          <w:numId w:val="2"/>
        </w:numPr>
        <w:ind w:left="2880" w:hanging="360"/>
        <w:rPr>
          <w:u w:val="none"/>
        </w:rPr>
      </w:pPr>
      <w:r w:rsidDel="00000000" w:rsidR="00000000" w:rsidRPr="00000000">
        <w:rPr>
          <w:rtl w:val="0"/>
        </w:rPr>
        <w:t xml:space="preserve">Statute of limitations</w:t>
      </w:r>
      <w:r w:rsidDel="00000000" w:rsidR="00000000" w:rsidRPr="00000000">
        <w:rPr>
          <w:rtl w:val="0"/>
        </w:rPr>
      </w:r>
    </w:p>
    <w:p w:rsidR="00000000" w:rsidDel="00000000" w:rsidP="00000000" w:rsidRDefault="00000000" w:rsidRPr="00000000" w14:paraId="00000132">
      <w:pPr>
        <w:pageBreakBefore w:val="0"/>
        <w:numPr>
          <w:ilvl w:val="3"/>
          <w:numId w:val="2"/>
        </w:numPr>
        <w:ind w:left="2880" w:hanging="360"/>
        <w:rPr>
          <w:u w:val="none"/>
        </w:rPr>
      </w:pPr>
      <w:r w:rsidDel="00000000" w:rsidR="00000000" w:rsidRPr="00000000">
        <w:rPr>
          <w:rtl w:val="0"/>
        </w:rPr>
        <w:t xml:space="preserve">Cumulative punishment (offense + conspiracy)</w:t>
      </w:r>
      <w:r w:rsidDel="00000000" w:rsidR="00000000" w:rsidRPr="00000000">
        <w:rPr>
          <w:rtl w:val="0"/>
        </w:rPr>
      </w:r>
    </w:p>
    <w:p w:rsidR="00000000" w:rsidDel="00000000" w:rsidP="00000000" w:rsidRDefault="00000000" w:rsidRPr="00000000" w14:paraId="00000133">
      <w:pPr>
        <w:pageBreakBefore w:val="0"/>
        <w:numPr>
          <w:ilvl w:val="3"/>
          <w:numId w:val="2"/>
        </w:numPr>
        <w:ind w:left="2880" w:hanging="360"/>
        <w:rPr>
          <w:u w:val="none"/>
        </w:rPr>
      </w:pPr>
      <w:r w:rsidDel="00000000" w:rsidR="00000000" w:rsidRPr="00000000">
        <w:rPr>
          <w:rtl w:val="0"/>
        </w:rPr>
        <w:t xml:space="preserve">Pinkerton Rule</w:t>
      </w:r>
      <w:r w:rsidDel="00000000" w:rsidR="00000000" w:rsidRPr="00000000">
        <w:rPr>
          <w:rtl w:val="0"/>
        </w:rPr>
      </w:r>
    </w:p>
    <w:p w:rsidR="00000000" w:rsidDel="00000000" w:rsidP="00000000" w:rsidRDefault="00000000" w:rsidRPr="00000000" w14:paraId="00000134">
      <w:pPr>
        <w:pageBreakBefore w:val="0"/>
        <w:numPr>
          <w:ilvl w:val="1"/>
          <w:numId w:val="2"/>
        </w:numPr>
        <w:ind w:left="144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135">
      <w:pPr>
        <w:pageBreakBefore w:val="0"/>
        <w:numPr>
          <w:ilvl w:val="2"/>
          <w:numId w:val="2"/>
        </w:numPr>
        <w:ind w:left="2160" w:hanging="360"/>
        <w:rPr>
          <w:u w:val="none"/>
        </w:rPr>
      </w:pPr>
      <w:r w:rsidDel="00000000" w:rsidR="00000000" w:rsidRPr="00000000">
        <w:rPr>
          <w:u w:val="single"/>
          <w:rtl w:val="0"/>
        </w:rPr>
        <w:t xml:space="preserve">Conspiracy MPC § 5.03(1)</w:t>
      </w:r>
      <w:r w:rsidDel="00000000" w:rsidR="00000000" w:rsidRPr="00000000">
        <w:rPr>
          <w:rtl w:val="0"/>
        </w:rPr>
        <w:t xml:space="preserve">. A person is guilty of conspiracy if with the </w:t>
      </w:r>
      <w:r w:rsidDel="00000000" w:rsidR="00000000" w:rsidRPr="00000000">
        <w:rPr>
          <w:i w:val="1"/>
          <w:rtl w:val="0"/>
        </w:rPr>
        <w:t xml:space="preserve">purpose </w:t>
      </w:r>
      <w:r w:rsidDel="00000000" w:rsidR="00000000" w:rsidRPr="00000000">
        <w:rPr>
          <w:rtl w:val="0"/>
        </w:rPr>
        <w:t xml:space="preserve">of promoting or facilitating a crime he:</w:t>
      </w:r>
      <w:r w:rsidDel="00000000" w:rsidR="00000000" w:rsidRPr="00000000">
        <w:rPr>
          <w:rtl w:val="0"/>
        </w:rPr>
      </w:r>
    </w:p>
    <w:p w:rsidR="00000000" w:rsidDel="00000000" w:rsidP="00000000" w:rsidRDefault="00000000" w:rsidRPr="00000000" w14:paraId="00000136">
      <w:pPr>
        <w:pageBreakBefore w:val="0"/>
        <w:numPr>
          <w:ilvl w:val="3"/>
          <w:numId w:val="2"/>
        </w:numPr>
        <w:ind w:left="2880" w:hanging="360"/>
        <w:rPr>
          <w:u w:val="none"/>
        </w:rPr>
      </w:pPr>
      <w:r w:rsidDel="00000000" w:rsidR="00000000" w:rsidRPr="00000000">
        <w:rPr>
          <w:rtl w:val="0"/>
        </w:rPr>
        <w:t xml:space="preserve">Agrees with other people that they (one or all) will attempt, commit, or solicit  someone else to commit the crime.</w:t>
      </w:r>
      <w:r w:rsidDel="00000000" w:rsidR="00000000" w:rsidRPr="00000000">
        <w:rPr>
          <w:rtl w:val="0"/>
        </w:rPr>
      </w:r>
    </w:p>
    <w:p w:rsidR="00000000" w:rsidDel="00000000" w:rsidP="00000000" w:rsidRDefault="00000000" w:rsidRPr="00000000" w14:paraId="00000137">
      <w:pPr>
        <w:pageBreakBefore w:val="0"/>
        <w:numPr>
          <w:ilvl w:val="3"/>
          <w:numId w:val="2"/>
        </w:numPr>
        <w:ind w:left="2880" w:hanging="360"/>
        <w:rPr>
          <w:u w:val="none"/>
        </w:rPr>
      </w:pPr>
      <w:r w:rsidDel="00000000" w:rsidR="00000000" w:rsidRPr="00000000">
        <w:rPr>
          <w:rtl w:val="0"/>
        </w:rPr>
        <w:t xml:space="preserve">Agrees to aid other people in the planning or commission of such crime, attempt, or solicitation. </w:t>
      </w:r>
      <w:r w:rsidDel="00000000" w:rsidR="00000000" w:rsidRPr="00000000">
        <w:rPr>
          <w:rtl w:val="0"/>
        </w:rPr>
      </w:r>
    </w:p>
    <w:p w:rsidR="00000000" w:rsidDel="00000000" w:rsidP="00000000" w:rsidRDefault="00000000" w:rsidRPr="00000000" w14:paraId="00000138">
      <w:pPr>
        <w:pageBreakBefore w:val="0"/>
        <w:numPr>
          <w:ilvl w:val="2"/>
          <w:numId w:val="2"/>
        </w:numPr>
        <w:ind w:left="2160" w:hanging="360"/>
        <w:rPr>
          <w:u w:val="none"/>
        </w:rPr>
      </w:pPr>
      <w:r w:rsidDel="00000000" w:rsidR="00000000" w:rsidRPr="00000000">
        <w:rPr>
          <w:u w:val="single"/>
          <w:rtl w:val="0"/>
        </w:rPr>
        <w:t xml:space="preserve">Withdrawal MPC § 5.03(1)</w:t>
      </w:r>
      <w:r w:rsidDel="00000000" w:rsidR="00000000" w:rsidRPr="00000000">
        <w:rPr>
          <w:rtl w:val="0"/>
        </w:rPr>
        <w:t xml:space="preserve">. Aff. defense lies where actor, after conspiring, thwarts the success of the conspiracy under circumstances manifesting a complete and voluntary renunciation of his criminal purpose.</w:t>
      </w:r>
      <w:r w:rsidDel="00000000" w:rsidR="00000000" w:rsidRPr="00000000">
        <w:rPr>
          <w:rtl w:val="0"/>
        </w:rPr>
      </w:r>
    </w:p>
    <w:p w:rsidR="00000000" w:rsidDel="00000000" w:rsidP="00000000" w:rsidRDefault="00000000" w:rsidRPr="00000000" w14:paraId="00000139">
      <w:pPr>
        <w:pageBreakBefore w:val="0"/>
        <w:numPr>
          <w:ilvl w:val="2"/>
          <w:numId w:val="2"/>
        </w:numPr>
        <w:ind w:left="2160" w:hanging="360"/>
        <w:rPr>
          <w:u w:val="none"/>
        </w:rPr>
      </w:pPr>
      <w:r w:rsidDel="00000000" w:rsidR="00000000" w:rsidRPr="00000000">
        <w:rPr>
          <w:rtl w:val="0"/>
        </w:rPr>
        <w:t xml:space="preserve">Actus Reus</w:t>
      </w:r>
      <w:r w:rsidDel="00000000" w:rsidR="00000000" w:rsidRPr="00000000">
        <w:rPr>
          <w:rtl w:val="0"/>
        </w:rPr>
      </w:r>
    </w:p>
    <w:p w:rsidR="00000000" w:rsidDel="00000000" w:rsidP="00000000" w:rsidRDefault="00000000" w:rsidRPr="00000000" w14:paraId="0000013A">
      <w:pPr>
        <w:pageBreakBefore w:val="0"/>
        <w:numPr>
          <w:ilvl w:val="3"/>
          <w:numId w:val="2"/>
        </w:numPr>
        <w:ind w:left="2880" w:hanging="360"/>
        <w:rPr>
          <w:b w:val="1"/>
        </w:rPr>
      </w:pPr>
      <w:r w:rsidDel="00000000" w:rsidR="00000000" w:rsidRPr="00000000">
        <w:rPr>
          <w:b w:val="1"/>
          <w:rtl w:val="0"/>
        </w:rPr>
        <w:t xml:space="preserve">Agmnt</w:t>
      </w:r>
    </w:p>
    <w:p w:rsidR="00000000" w:rsidDel="00000000" w:rsidP="00000000" w:rsidRDefault="00000000" w:rsidRPr="00000000" w14:paraId="0000013B">
      <w:pPr>
        <w:pageBreakBefore w:val="0"/>
        <w:numPr>
          <w:ilvl w:val="4"/>
          <w:numId w:val="2"/>
        </w:numPr>
        <w:ind w:left="3600" w:hanging="360"/>
        <w:rPr>
          <w:u w:val="none"/>
        </w:rPr>
      </w:pPr>
      <w:r w:rsidDel="00000000" w:rsidR="00000000" w:rsidRPr="00000000">
        <w:rPr>
          <w:rtl w:val="0"/>
        </w:rPr>
        <w:t xml:space="preserve">Some jx’s say agmnt itself is suff.</w:t>
      </w:r>
      <w:r w:rsidDel="00000000" w:rsidR="00000000" w:rsidRPr="00000000">
        <w:rPr>
          <w:rtl w:val="0"/>
        </w:rPr>
      </w:r>
    </w:p>
    <w:p w:rsidR="00000000" w:rsidDel="00000000" w:rsidP="00000000" w:rsidRDefault="00000000" w:rsidRPr="00000000" w14:paraId="0000013C">
      <w:pPr>
        <w:pageBreakBefore w:val="0"/>
        <w:numPr>
          <w:ilvl w:val="4"/>
          <w:numId w:val="2"/>
        </w:numPr>
        <w:ind w:left="3600" w:hanging="360"/>
        <w:rPr>
          <w:u w:val="none"/>
        </w:rPr>
      </w:pPr>
      <w:r w:rsidDel="00000000" w:rsidR="00000000" w:rsidRPr="00000000">
        <w:rPr>
          <w:u w:val="single"/>
          <w:rtl w:val="0"/>
        </w:rPr>
        <w:t xml:space="preserve">Can Be Implicit or Inferred</w:t>
      </w:r>
      <w:r w:rsidDel="00000000" w:rsidR="00000000" w:rsidRPr="00000000">
        <w:rPr>
          <w:rtl w:val="0"/>
        </w:rPr>
        <w:t xml:space="preserve"> (See Interstate Circuit v. US). Agreements may be implicit or inferred where parties know when they acquiesce that collective action is req’d for scheme to work. </w:t>
      </w:r>
      <w:r w:rsidDel="00000000" w:rsidR="00000000" w:rsidRPr="00000000">
        <w:rPr>
          <w:rtl w:val="0"/>
        </w:rPr>
      </w:r>
    </w:p>
    <w:p w:rsidR="00000000" w:rsidDel="00000000" w:rsidP="00000000" w:rsidRDefault="00000000" w:rsidRPr="00000000" w14:paraId="0000013D">
      <w:pPr>
        <w:pageBreakBefore w:val="0"/>
        <w:numPr>
          <w:ilvl w:val="3"/>
          <w:numId w:val="2"/>
        </w:numPr>
        <w:ind w:left="2880" w:hanging="360"/>
        <w:rPr>
          <w:b w:val="1"/>
        </w:rPr>
      </w:pPr>
      <w:r w:rsidDel="00000000" w:rsidR="00000000" w:rsidRPr="00000000">
        <w:rPr>
          <w:b w:val="1"/>
          <w:rtl w:val="0"/>
        </w:rPr>
        <w:t xml:space="preserve">Overt Act</w:t>
      </w:r>
    </w:p>
    <w:p w:rsidR="00000000" w:rsidDel="00000000" w:rsidP="00000000" w:rsidRDefault="00000000" w:rsidRPr="00000000" w14:paraId="0000013E">
      <w:pPr>
        <w:pageBreakBefore w:val="0"/>
        <w:numPr>
          <w:ilvl w:val="4"/>
          <w:numId w:val="2"/>
        </w:numPr>
        <w:ind w:left="3600" w:hanging="360"/>
        <w:rPr>
          <w:u w:val="none"/>
        </w:rPr>
      </w:pPr>
      <w:r w:rsidDel="00000000" w:rsidR="00000000" w:rsidRPr="00000000">
        <w:rPr>
          <w:rtl w:val="0"/>
        </w:rPr>
        <w:t xml:space="preserve">An act in furtherance of the conspiracy, demonstrating that the act has gone beyond the purely mental state and has reached implementation stage</w:t>
      </w:r>
      <w:r w:rsidDel="00000000" w:rsidR="00000000" w:rsidRPr="00000000">
        <w:rPr>
          <w:rtl w:val="0"/>
        </w:rPr>
      </w:r>
    </w:p>
    <w:p w:rsidR="00000000" w:rsidDel="00000000" w:rsidP="00000000" w:rsidRDefault="00000000" w:rsidRPr="00000000" w14:paraId="0000013F">
      <w:pPr>
        <w:pageBreakBefore w:val="0"/>
        <w:numPr>
          <w:ilvl w:val="4"/>
          <w:numId w:val="2"/>
        </w:numPr>
        <w:ind w:left="3600" w:hanging="360"/>
        <w:rPr>
          <w:u w:val="none"/>
        </w:rPr>
      </w:pPr>
      <w:r w:rsidDel="00000000" w:rsidR="00000000" w:rsidRPr="00000000">
        <w:rPr>
          <w:rtl w:val="0"/>
        </w:rPr>
        <w:t xml:space="preserve">Some jx’s req. an overt act. Can be conduct that is short of that suff. to attempt.</w:t>
      </w:r>
      <w:r w:rsidDel="00000000" w:rsidR="00000000" w:rsidRPr="00000000">
        <w:rPr>
          <w:rtl w:val="0"/>
        </w:rPr>
      </w:r>
    </w:p>
    <w:p w:rsidR="00000000" w:rsidDel="00000000" w:rsidP="00000000" w:rsidRDefault="00000000" w:rsidRPr="00000000" w14:paraId="00000140">
      <w:pPr>
        <w:pageBreakBefore w:val="0"/>
        <w:numPr>
          <w:ilvl w:val="4"/>
          <w:numId w:val="2"/>
        </w:numPr>
        <w:ind w:left="3600" w:hanging="360"/>
        <w:rPr>
          <w:u w:val="none"/>
        </w:rPr>
      </w:pPr>
      <w:r w:rsidDel="00000000" w:rsidR="00000000" w:rsidRPr="00000000">
        <w:rPr>
          <w:u w:val="single"/>
          <w:rtl w:val="0"/>
        </w:rPr>
        <w:t xml:space="preserve">MPC § 5.03(5)</w:t>
      </w:r>
      <w:r w:rsidDel="00000000" w:rsidR="00000000" w:rsidRPr="00000000">
        <w:rPr>
          <w:rtl w:val="0"/>
        </w:rPr>
        <w:t xml:space="preserve">. If not a felony of the first or second degree, overt act in pursuance of such conspiracy necessary. </w:t>
      </w:r>
      <w:r w:rsidDel="00000000" w:rsidR="00000000" w:rsidRPr="00000000">
        <w:rPr>
          <w:rtl w:val="0"/>
        </w:rPr>
      </w:r>
    </w:p>
    <w:p w:rsidR="00000000" w:rsidDel="00000000" w:rsidP="00000000" w:rsidRDefault="00000000" w:rsidRPr="00000000" w14:paraId="00000141">
      <w:pPr>
        <w:pageBreakBefore w:val="0"/>
        <w:numPr>
          <w:ilvl w:val="2"/>
          <w:numId w:val="2"/>
        </w:numPr>
        <w:ind w:left="2160" w:hanging="360"/>
        <w:rPr>
          <w:u w:val="none"/>
        </w:rPr>
      </w:pPr>
      <w:r w:rsidDel="00000000" w:rsidR="00000000" w:rsidRPr="00000000">
        <w:rPr>
          <w:rtl w:val="0"/>
        </w:rPr>
        <w:t xml:space="preserve">Mens Rea</w:t>
      </w:r>
      <w:r w:rsidDel="00000000" w:rsidR="00000000" w:rsidRPr="00000000">
        <w:rPr>
          <w:rtl w:val="0"/>
        </w:rPr>
      </w:r>
    </w:p>
    <w:p w:rsidR="00000000" w:rsidDel="00000000" w:rsidP="00000000" w:rsidRDefault="00000000" w:rsidRPr="00000000" w14:paraId="00000142">
      <w:pPr>
        <w:pageBreakBefore w:val="0"/>
        <w:numPr>
          <w:ilvl w:val="3"/>
          <w:numId w:val="2"/>
        </w:numPr>
        <w:ind w:left="2880" w:hanging="360"/>
        <w:rPr/>
      </w:pPr>
      <w:r w:rsidDel="00000000" w:rsidR="00000000" w:rsidRPr="00000000">
        <w:rPr>
          <w:rtl w:val="0"/>
        </w:rPr>
        <w:t xml:space="preserve">Knowledge</w:t>
      </w:r>
    </w:p>
    <w:p w:rsidR="00000000" w:rsidDel="00000000" w:rsidP="00000000" w:rsidRDefault="00000000" w:rsidRPr="00000000" w14:paraId="00000143">
      <w:pPr>
        <w:pageBreakBefore w:val="0"/>
        <w:numPr>
          <w:ilvl w:val="4"/>
          <w:numId w:val="2"/>
        </w:numPr>
        <w:ind w:left="3600" w:hanging="360"/>
        <w:rPr>
          <w:u w:val="none"/>
        </w:rPr>
      </w:pPr>
      <w:r w:rsidDel="00000000" w:rsidR="00000000" w:rsidRPr="00000000">
        <w:rPr>
          <w:u w:val="single"/>
          <w:rtl w:val="0"/>
        </w:rPr>
        <w:t xml:space="preserve">Knowledge Alone is Insufficient</w:t>
      </w:r>
      <w:r w:rsidDel="00000000" w:rsidR="00000000" w:rsidRPr="00000000">
        <w:rPr>
          <w:rtl w:val="0"/>
        </w:rPr>
        <w:t xml:space="preserve"> (</w:t>
      </w:r>
      <w:r w:rsidDel="00000000" w:rsidR="00000000" w:rsidRPr="00000000">
        <w:rPr>
          <w:i w:val="1"/>
          <w:rtl w:val="0"/>
        </w:rPr>
        <w:t xml:space="preserve">See People v. Lauria </w:t>
      </w:r>
      <w:r w:rsidDel="00000000" w:rsidR="00000000" w:rsidRPr="00000000">
        <w:rPr>
          <w:rtl w:val="0"/>
        </w:rPr>
        <w:t xml:space="preserve">(CA)). Knowledge of another person’s criminal activity is not sufficient to establish a conspiracy. Must at least infer the intent.</w:t>
      </w:r>
      <w:r w:rsidDel="00000000" w:rsidR="00000000" w:rsidRPr="00000000">
        <w:rPr>
          <w:rtl w:val="0"/>
        </w:rPr>
      </w:r>
    </w:p>
    <w:p w:rsidR="00000000" w:rsidDel="00000000" w:rsidP="00000000" w:rsidRDefault="00000000" w:rsidRPr="00000000" w14:paraId="00000144">
      <w:pPr>
        <w:pageBreakBefore w:val="0"/>
        <w:numPr>
          <w:ilvl w:val="3"/>
          <w:numId w:val="2"/>
        </w:numPr>
        <w:ind w:left="2880" w:hanging="360"/>
        <w:rPr>
          <w:b w:val="1"/>
        </w:rPr>
      </w:pPr>
      <w:r w:rsidDel="00000000" w:rsidR="00000000" w:rsidRPr="00000000">
        <w:rPr>
          <w:b w:val="1"/>
          <w:rtl w:val="0"/>
        </w:rPr>
        <w:t xml:space="preserve">Intent/Inferred Intent</w:t>
      </w:r>
    </w:p>
    <w:p w:rsidR="00000000" w:rsidDel="00000000" w:rsidP="00000000" w:rsidRDefault="00000000" w:rsidRPr="00000000" w14:paraId="00000145">
      <w:pPr>
        <w:pageBreakBefore w:val="0"/>
        <w:numPr>
          <w:ilvl w:val="4"/>
          <w:numId w:val="2"/>
        </w:numPr>
        <w:ind w:left="3600" w:hanging="360"/>
        <w:rPr>
          <w:u w:val="none"/>
        </w:rPr>
      </w:pPr>
      <w:r w:rsidDel="00000000" w:rsidR="00000000" w:rsidRPr="00000000">
        <w:rPr>
          <w:u w:val="single"/>
          <w:rtl w:val="0"/>
        </w:rPr>
        <w:t xml:space="preserve">Intent</w:t>
      </w:r>
      <w:r w:rsidDel="00000000" w:rsidR="00000000" w:rsidRPr="00000000">
        <w:rPr>
          <w:rtl w:val="0"/>
        </w:rPr>
        <w:t xml:space="preserve"> (</w:t>
      </w:r>
      <w:r w:rsidDel="00000000" w:rsidR="00000000" w:rsidRPr="00000000">
        <w:rPr>
          <w:i w:val="1"/>
          <w:rtl w:val="0"/>
        </w:rPr>
        <w:t xml:space="preserve">See People v. Lauria </w:t>
      </w:r>
      <w:r w:rsidDel="00000000" w:rsidR="00000000" w:rsidRPr="00000000">
        <w:rPr>
          <w:rtl w:val="0"/>
        </w:rPr>
        <w:t xml:space="preserve">(CA)). The intent of a supplier who knows of the criminal use to which his supplies are being put to use may be established by either:</w:t>
      </w:r>
      <w:r w:rsidDel="00000000" w:rsidR="00000000" w:rsidRPr="00000000">
        <w:rPr>
          <w:rtl w:val="0"/>
        </w:rPr>
      </w:r>
    </w:p>
    <w:p w:rsidR="00000000" w:rsidDel="00000000" w:rsidP="00000000" w:rsidRDefault="00000000" w:rsidRPr="00000000" w14:paraId="00000146">
      <w:pPr>
        <w:pageBreakBefore w:val="0"/>
        <w:numPr>
          <w:ilvl w:val="5"/>
          <w:numId w:val="2"/>
        </w:numPr>
        <w:ind w:left="4320" w:hanging="360"/>
        <w:rPr>
          <w:u w:val="none"/>
        </w:rPr>
      </w:pPr>
      <w:r w:rsidDel="00000000" w:rsidR="00000000" w:rsidRPr="00000000">
        <w:rPr>
          <w:u w:val="single"/>
          <w:rtl w:val="0"/>
        </w:rPr>
        <w:t xml:space="preserve">Intent</w:t>
      </w:r>
      <w:r w:rsidDel="00000000" w:rsidR="00000000" w:rsidRPr="00000000">
        <w:rPr>
          <w:rtl w:val="0"/>
        </w:rPr>
        <w:t xml:space="preserve">. Direct evidence he intends to participate. </w:t>
      </w:r>
      <w:r w:rsidDel="00000000" w:rsidR="00000000" w:rsidRPr="00000000">
        <w:rPr>
          <w:rtl w:val="0"/>
        </w:rPr>
      </w:r>
    </w:p>
    <w:p w:rsidR="00000000" w:rsidDel="00000000" w:rsidP="00000000" w:rsidRDefault="00000000" w:rsidRPr="00000000" w14:paraId="00000147">
      <w:pPr>
        <w:pageBreakBefore w:val="0"/>
        <w:numPr>
          <w:ilvl w:val="5"/>
          <w:numId w:val="2"/>
        </w:numPr>
        <w:ind w:left="4320" w:hanging="360"/>
        <w:rPr>
          <w:u w:val="none"/>
        </w:rPr>
      </w:pPr>
      <w:r w:rsidDel="00000000" w:rsidR="00000000" w:rsidRPr="00000000">
        <w:rPr>
          <w:u w:val="single"/>
          <w:rtl w:val="0"/>
        </w:rPr>
        <w:t xml:space="preserve">Inferred</w:t>
      </w:r>
      <w:r w:rsidDel="00000000" w:rsidR="00000000" w:rsidRPr="00000000">
        <w:rPr>
          <w:rtl w:val="0"/>
        </w:rPr>
        <w:t xml:space="preserve">, based on either:</w:t>
      </w:r>
      <w:r w:rsidDel="00000000" w:rsidR="00000000" w:rsidRPr="00000000">
        <w:rPr>
          <w:rtl w:val="0"/>
        </w:rPr>
      </w:r>
    </w:p>
    <w:p w:rsidR="00000000" w:rsidDel="00000000" w:rsidP="00000000" w:rsidRDefault="00000000" w:rsidRPr="00000000" w14:paraId="00000148">
      <w:pPr>
        <w:pageBreakBefore w:val="0"/>
        <w:numPr>
          <w:ilvl w:val="6"/>
          <w:numId w:val="2"/>
        </w:numPr>
        <w:ind w:left="5040" w:hanging="360"/>
        <w:rPr>
          <w:u w:val="none"/>
        </w:rPr>
      </w:pPr>
      <w:r w:rsidDel="00000000" w:rsidR="00000000" w:rsidRPr="00000000">
        <w:rPr>
          <w:rtl w:val="0"/>
        </w:rPr>
        <w:t xml:space="preserve">His special interest in the activity (including inflated prices, disproportionate quantities, and selling goods for which there is no legitimate use; or</w:t>
      </w:r>
      <w:r w:rsidDel="00000000" w:rsidR="00000000" w:rsidRPr="00000000">
        <w:rPr>
          <w:rtl w:val="0"/>
        </w:rPr>
      </w:r>
    </w:p>
    <w:p w:rsidR="00000000" w:rsidDel="00000000" w:rsidP="00000000" w:rsidRDefault="00000000" w:rsidRPr="00000000" w14:paraId="00000149">
      <w:pPr>
        <w:pageBreakBefore w:val="0"/>
        <w:numPr>
          <w:ilvl w:val="6"/>
          <w:numId w:val="2"/>
        </w:numPr>
        <w:ind w:left="5040" w:hanging="360"/>
        <w:rPr>
          <w:u w:val="none"/>
        </w:rPr>
      </w:pPr>
      <w:r w:rsidDel="00000000" w:rsidR="00000000" w:rsidRPr="00000000">
        <w:rPr>
          <w:rtl w:val="0"/>
        </w:rPr>
        <w:t xml:space="preserve">The aggravated nature of the crime itself (E.g., extortion of ransom, terrorism, counterfeit money). Will not apply for misdemeanors. Unclear if for all or only some felonies. </w:t>
      </w:r>
      <w:r w:rsidDel="00000000" w:rsidR="00000000" w:rsidRPr="00000000">
        <w:rPr>
          <w:rtl w:val="0"/>
        </w:rPr>
      </w:r>
    </w:p>
    <w:p w:rsidR="00000000" w:rsidDel="00000000" w:rsidP="00000000" w:rsidRDefault="00000000" w:rsidRPr="00000000" w14:paraId="0000014A">
      <w:pPr>
        <w:pageBreakBefore w:val="0"/>
        <w:numPr>
          <w:ilvl w:val="2"/>
          <w:numId w:val="2"/>
        </w:numPr>
        <w:ind w:left="2160" w:hanging="360"/>
        <w:rPr>
          <w:u w:val="none"/>
        </w:rPr>
      </w:pPr>
      <w:r w:rsidDel="00000000" w:rsidR="00000000" w:rsidRPr="00000000">
        <w:rPr>
          <w:u w:val="single"/>
          <w:rtl w:val="0"/>
        </w:rPr>
        <w:t xml:space="preserve">Conspirator Accomplice Liability</w:t>
      </w:r>
      <w:r w:rsidDel="00000000" w:rsidR="00000000" w:rsidRPr="00000000">
        <w:rPr>
          <w:rtl w:val="0"/>
        </w:rPr>
        <w:t xml:space="preserve"> (</w:t>
      </w:r>
      <w:r w:rsidDel="00000000" w:rsidR="00000000" w:rsidRPr="00000000">
        <w:rPr>
          <w:i w:val="1"/>
          <w:rtl w:val="0"/>
        </w:rPr>
        <w:t xml:space="preserve">See Pinkerton v. US</w:t>
      </w:r>
      <w:r w:rsidDel="00000000" w:rsidR="00000000" w:rsidRPr="00000000">
        <w:rPr>
          <w:rtl w:val="0"/>
        </w:rPr>
        <w:t xml:space="preserve">). So long as the conspiracy exists, the partners act for each other in carrying it forward. Co-conspirators are liable for all foreseeable substantive crimes of one another. Once established, a conspirator must act affirmatively to w/draw from the conspiracy. The criminal intent to do the act is established by the formation of the conspiracy.</w:t>
      </w:r>
      <w:r w:rsidDel="00000000" w:rsidR="00000000" w:rsidRPr="00000000">
        <w:rPr>
          <w:rtl w:val="0"/>
        </w:rPr>
      </w:r>
    </w:p>
    <w:p w:rsidR="00000000" w:rsidDel="00000000" w:rsidP="00000000" w:rsidRDefault="00000000" w:rsidRPr="00000000" w14:paraId="0000014B">
      <w:pPr>
        <w:pageBreakBefore w:val="0"/>
        <w:numPr>
          <w:ilvl w:val="3"/>
          <w:numId w:val="2"/>
        </w:numPr>
        <w:ind w:left="2880" w:hanging="360"/>
        <w:rPr>
          <w:u w:val="none"/>
        </w:rPr>
      </w:pPr>
      <w:r w:rsidDel="00000000" w:rsidR="00000000" w:rsidRPr="00000000">
        <w:rPr>
          <w:u w:val="single"/>
          <w:rtl w:val="0"/>
        </w:rPr>
        <w:t xml:space="preserve">MPC</w:t>
      </w:r>
      <w:r w:rsidDel="00000000" w:rsidR="00000000" w:rsidRPr="00000000">
        <w:rPr>
          <w:rtl w:val="0"/>
        </w:rPr>
        <w:t xml:space="preserve"> rejects this rule;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imposes liability on conspirators for the substantive crimes of their co-conspirators only when the strict conditions for accomplice liability are met</w:t>
      </w:r>
      <w:r w:rsidDel="00000000" w:rsidR="00000000" w:rsidRPr="00000000">
        <w:rPr>
          <w:rtl w:val="0"/>
        </w:rPr>
      </w:r>
    </w:p>
    <w:p w:rsidR="00000000" w:rsidDel="00000000" w:rsidP="00000000" w:rsidRDefault="00000000" w:rsidRPr="00000000" w14:paraId="0000014C">
      <w:pPr>
        <w:pageBreakBefore w:val="0"/>
        <w:numPr>
          <w:ilvl w:val="3"/>
          <w:numId w:val="2"/>
        </w:numPr>
        <w:ind w:left="2880" w:hanging="360"/>
        <w:rPr>
          <w:u w:val="none"/>
        </w:rPr>
      </w:pPr>
      <w:r w:rsidDel="00000000" w:rsidR="00000000" w:rsidRPr="00000000">
        <w:rPr>
          <w:u w:val="single"/>
          <w:rtl w:val="0"/>
        </w:rPr>
        <w:t xml:space="preserve">Foreseeability of Acts Not w/in Scope</w:t>
      </w:r>
      <w:r w:rsidDel="00000000" w:rsidR="00000000" w:rsidRPr="00000000">
        <w:rPr>
          <w:rtl w:val="0"/>
        </w:rPr>
        <w:t xml:space="preserve"> (</w:t>
      </w:r>
      <w:r w:rsidDel="00000000" w:rsidR="00000000" w:rsidRPr="00000000">
        <w:rPr>
          <w:i w:val="1"/>
          <w:rtl w:val="0"/>
        </w:rPr>
        <w:t xml:space="preserve">See State v. Bridges</w:t>
      </w:r>
      <w:r w:rsidDel="00000000" w:rsidR="00000000" w:rsidRPr="00000000">
        <w:rPr>
          <w:rtl w:val="0"/>
        </w:rPr>
        <w:t xml:space="preserve"> (NJ); </w:t>
      </w:r>
      <w:r w:rsidDel="00000000" w:rsidR="00000000" w:rsidRPr="00000000">
        <w:rPr>
          <w:i w:val="1"/>
          <w:rtl w:val="0"/>
        </w:rPr>
        <w:t xml:space="preserve">US v. Alvarez</w:t>
      </w:r>
      <w:r w:rsidDel="00000000" w:rsidR="00000000" w:rsidRPr="00000000">
        <w:rPr>
          <w:rtl w:val="0"/>
        </w:rPr>
        <w:t xml:space="preserve">). A co-conspirator may be liable for the commission of substantive criminal acts that are not w/in the scope of the conspiracy if they are reasonably foreseeable as the necessary or natural consequence of the conspiracy. </w:t>
      </w:r>
      <w:r w:rsidDel="00000000" w:rsidR="00000000" w:rsidRPr="00000000">
        <w:rPr>
          <w:rtl w:val="0"/>
        </w:rPr>
      </w:r>
    </w:p>
    <w:p w:rsidR="00000000" w:rsidDel="00000000" w:rsidP="00000000" w:rsidRDefault="00000000" w:rsidRPr="00000000" w14:paraId="0000014D">
      <w:pPr>
        <w:pageBreakBefore w:val="0"/>
        <w:numPr>
          <w:ilvl w:val="1"/>
          <w:numId w:val="2"/>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4E">
      <w:pPr>
        <w:pageBreakBefore w:val="0"/>
        <w:numPr>
          <w:ilvl w:val="2"/>
          <w:numId w:val="2"/>
        </w:numPr>
        <w:ind w:left="2160" w:hanging="360"/>
        <w:rPr>
          <w:u w:val="none"/>
        </w:rPr>
      </w:pPr>
      <w:r w:rsidDel="00000000" w:rsidR="00000000" w:rsidRPr="00000000">
        <w:rPr>
          <w:i w:val="1"/>
          <w:rtl w:val="0"/>
        </w:rPr>
        <w:t xml:space="preserve">See People v. Lauria</w:t>
      </w:r>
      <w:r w:rsidDel="00000000" w:rsidR="00000000" w:rsidRPr="00000000">
        <w:rPr>
          <w:rtl w:val="0"/>
        </w:rPr>
        <w:t xml:space="preserve"> (CA), in which D operated a legit telephone answering business. D knew several of his customers were prostitutes. Ct. ruled D did not conspire b/c he did not have actual intent and failed the test for inferred b/c he had no special interest. </w:t>
      </w:r>
      <w:r w:rsidDel="00000000" w:rsidR="00000000" w:rsidRPr="00000000">
        <w:rPr>
          <w:rtl w:val="0"/>
        </w:rPr>
      </w:r>
    </w:p>
    <w:p w:rsidR="00000000" w:rsidDel="00000000" w:rsidP="00000000" w:rsidRDefault="00000000" w:rsidRPr="00000000" w14:paraId="0000014F">
      <w:pPr>
        <w:pageBreakBefore w:val="0"/>
        <w:numPr>
          <w:ilvl w:val="2"/>
          <w:numId w:val="2"/>
        </w:numPr>
        <w:ind w:left="2160" w:hanging="360"/>
        <w:rPr>
          <w:u w:val="none"/>
        </w:rPr>
      </w:pPr>
      <w:r w:rsidDel="00000000" w:rsidR="00000000" w:rsidRPr="00000000">
        <w:rPr>
          <w:i w:val="1"/>
          <w:rtl w:val="0"/>
        </w:rPr>
        <w:t xml:space="preserve">See Pinkerton v. US</w:t>
      </w:r>
      <w:r w:rsidDel="00000000" w:rsidR="00000000" w:rsidRPr="00000000">
        <w:rPr>
          <w:rtl w:val="0"/>
        </w:rPr>
        <w:t xml:space="preserve">, in which D formed a conspiracy to smuggle moonshine w/his brother. Later, while D was in jail, his brother was caught. Even though D was in jail and couldn’t have physically participated, Ct. Ruled D was liable. </w:t>
      </w:r>
      <w:r w:rsidDel="00000000" w:rsidR="00000000" w:rsidRPr="00000000">
        <w:rPr>
          <w:rtl w:val="0"/>
        </w:rPr>
      </w:r>
    </w:p>
    <w:p w:rsidR="00000000" w:rsidDel="00000000" w:rsidP="00000000" w:rsidRDefault="00000000" w:rsidRPr="00000000" w14:paraId="00000150">
      <w:pPr>
        <w:pageBreakBefore w:val="0"/>
        <w:numPr>
          <w:ilvl w:val="2"/>
          <w:numId w:val="2"/>
        </w:numPr>
        <w:ind w:left="2160" w:hanging="360"/>
        <w:rPr>
          <w:u w:val="none"/>
        </w:rPr>
      </w:pPr>
      <w:r w:rsidDel="00000000" w:rsidR="00000000" w:rsidRPr="00000000">
        <w:rPr>
          <w:i w:val="1"/>
          <w:rtl w:val="0"/>
        </w:rPr>
        <w:t xml:space="preserve">See State v. Bridges</w:t>
      </w:r>
      <w:r w:rsidDel="00000000" w:rsidR="00000000" w:rsidRPr="00000000">
        <w:rPr>
          <w:rtl w:val="0"/>
        </w:rPr>
        <w:t xml:space="preserve"> (NJ), in which D got into an argument at a party, left and picked up two acquaintances w/guns, and then returned. D intended his acquaintances w/guns to control the partygoers while he beat the argumentee up. One of his friends fired into the crowd, killing one. D was liable b/c was reasonably foreseeable that guns might be used. </w:t>
      </w:r>
      <w:r w:rsidDel="00000000" w:rsidR="00000000" w:rsidRPr="00000000">
        <w:rPr>
          <w:rtl w:val="0"/>
        </w:rPr>
      </w:r>
    </w:p>
    <w:p w:rsidR="00000000" w:rsidDel="00000000" w:rsidP="00000000" w:rsidRDefault="00000000" w:rsidRPr="00000000" w14:paraId="00000151">
      <w:pPr>
        <w:pageBreakBefore w:val="0"/>
        <w:numPr>
          <w:ilvl w:val="2"/>
          <w:numId w:val="2"/>
        </w:numPr>
        <w:ind w:left="2160" w:hanging="360"/>
        <w:rPr>
          <w:u w:val="none"/>
        </w:rPr>
      </w:pPr>
      <w:r w:rsidDel="00000000" w:rsidR="00000000" w:rsidRPr="00000000">
        <w:rPr>
          <w:i w:val="1"/>
          <w:rtl w:val="0"/>
        </w:rPr>
        <w:t xml:space="preserve">See US v. Alvarez</w:t>
      </w:r>
      <w:r w:rsidDel="00000000" w:rsidR="00000000" w:rsidRPr="00000000">
        <w:rPr>
          <w:rtl w:val="0"/>
        </w:rPr>
        <w:t xml:space="preserve">, in which D’s conspired to sell drugs. During a sting, several ATF agents were killed. Ct. ruled it was foreseeable that agents might be killed in a conspiracy to sell drugs b/c 1) the size of the deal was v. large; 2) One of the D’s was carrying a gun; and 3) Two of the D’s heard the criminal boss say he would rather die than go back to prison. </w:t>
      </w:r>
      <w:r w:rsidDel="00000000" w:rsidR="00000000" w:rsidRPr="00000000">
        <w:rPr>
          <w:rtl w:val="0"/>
        </w:rPr>
      </w:r>
    </w:p>
    <w:p w:rsidR="00000000" w:rsidDel="00000000" w:rsidP="00000000" w:rsidRDefault="00000000" w:rsidRPr="00000000" w14:paraId="00000152">
      <w:pPr>
        <w:pStyle w:val="Heading1"/>
        <w:pageBreakBefore w:val="0"/>
        <w:rPr/>
      </w:pPr>
      <w:bookmarkStart w:colFirst="0" w:colLast="0" w:name="_heading=h.147n2zr" w:id="31"/>
      <w:bookmarkEnd w:id="31"/>
      <w:r w:rsidDel="00000000" w:rsidR="00000000" w:rsidRPr="00000000">
        <w:rPr>
          <w:rtl w:val="0"/>
        </w:rPr>
        <w:t xml:space="preserve">Defenses</w:t>
      </w:r>
    </w:p>
    <w:p w:rsidR="00000000" w:rsidDel="00000000" w:rsidP="00000000" w:rsidRDefault="00000000" w:rsidRPr="00000000" w14:paraId="00000153">
      <w:pPr>
        <w:pStyle w:val="Heading2"/>
        <w:pageBreakBefore w:val="0"/>
        <w:numPr>
          <w:ilvl w:val="0"/>
          <w:numId w:val="5"/>
        </w:numPr>
        <w:spacing w:after="0" w:lineRule="auto"/>
        <w:ind w:left="720" w:hanging="360"/>
        <w:rPr/>
      </w:pPr>
      <w:bookmarkStart w:colFirst="0" w:colLast="0" w:name="_heading=h.3o7alnk" w:id="32"/>
      <w:bookmarkEnd w:id="32"/>
      <w:r w:rsidDel="00000000" w:rsidR="00000000" w:rsidRPr="00000000">
        <w:rPr>
          <w:rtl w:val="0"/>
        </w:rPr>
        <w:t xml:space="preserve">Self-Defense</w:t>
      </w:r>
    </w:p>
    <w:p w:rsidR="00000000" w:rsidDel="00000000" w:rsidP="00000000" w:rsidRDefault="00000000" w:rsidRPr="00000000" w14:paraId="00000154">
      <w:pPr>
        <w:pageBreakBefore w:val="0"/>
        <w:numPr>
          <w:ilvl w:val="1"/>
          <w:numId w:val="5"/>
        </w:numPr>
        <w:ind w:left="1440" w:hanging="360"/>
        <w:rPr>
          <w:u w:val="none"/>
        </w:rPr>
      </w:pPr>
      <w:r w:rsidDel="00000000" w:rsidR="00000000" w:rsidRPr="00000000">
        <w:rPr>
          <w:rtl w:val="0"/>
        </w:rPr>
        <w:t xml:space="preserve">Elements</w:t>
      </w:r>
      <w:r w:rsidDel="00000000" w:rsidR="00000000" w:rsidRPr="00000000">
        <w:rPr>
          <w:rtl w:val="0"/>
        </w:rPr>
      </w:r>
    </w:p>
    <w:p w:rsidR="00000000" w:rsidDel="00000000" w:rsidP="00000000" w:rsidRDefault="00000000" w:rsidRPr="00000000" w14:paraId="00000155">
      <w:pPr>
        <w:pageBreakBefore w:val="0"/>
        <w:numPr>
          <w:ilvl w:val="2"/>
          <w:numId w:val="5"/>
        </w:numPr>
        <w:ind w:left="2160" w:hanging="360"/>
        <w:rPr/>
      </w:pPr>
      <w:r w:rsidDel="00000000" w:rsidR="00000000" w:rsidRPr="00000000">
        <w:rPr>
          <w:rtl w:val="0"/>
        </w:rPr>
        <w:t xml:space="preserve">Belief Standard</w:t>
      </w:r>
    </w:p>
    <w:p w:rsidR="00000000" w:rsidDel="00000000" w:rsidP="00000000" w:rsidRDefault="00000000" w:rsidRPr="00000000" w14:paraId="00000156">
      <w:pPr>
        <w:pageBreakBefore w:val="0"/>
        <w:numPr>
          <w:ilvl w:val="3"/>
          <w:numId w:val="5"/>
        </w:numPr>
        <w:ind w:left="2880" w:hanging="360"/>
        <w:rPr>
          <w:u w:val="none"/>
        </w:rPr>
      </w:pPr>
      <w:r w:rsidDel="00000000" w:rsidR="00000000" w:rsidRPr="00000000">
        <w:rPr>
          <w:u w:val="single"/>
          <w:rtl w:val="0"/>
        </w:rPr>
        <w:t xml:space="preserve">MPC</w:t>
      </w:r>
      <w:r w:rsidDel="00000000" w:rsidR="00000000" w:rsidRPr="00000000">
        <w:rPr>
          <w:rtl w:val="0"/>
        </w:rPr>
        <w:t xml:space="preserve">. Has no objective req, only subjectively must believe.</w:t>
      </w:r>
      <w:r w:rsidDel="00000000" w:rsidR="00000000" w:rsidRPr="00000000">
        <w:rPr>
          <w:rtl w:val="0"/>
        </w:rPr>
      </w:r>
    </w:p>
    <w:p w:rsidR="00000000" w:rsidDel="00000000" w:rsidP="00000000" w:rsidRDefault="00000000" w:rsidRPr="00000000" w14:paraId="00000157">
      <w:pPr>
        <w:pageBreakBefore w:val="0"/>
        <w:numPr>
          <w:ilvl w:val="3"/>
          <w:numId w:val="5"/>
        </w:numPr>
        <w:ind w:left="2880" w:hanging="360"/>
        <w:rPr>
          <w:u w:val="none"/>
        </w:rPr>
      </w:pPr>
      <w:r w:rsidDel="00000000" w:rsidR="00000000" w:rsidRPr="00000000">
        <w:rPr>
          <w:u w:val="single"/>
          <w:rtl w:val="0"/>
        </w:rPr>
        <w:t xml:space="preserve">Objective + Subjective Req</w:t>
      </w:r>
      <w:r w:rsidDel="00000000" w:rsidR="00000000" w:rsidRPr="00000000">
        <w:rPr>
          <w:rtl w:val="0"/>
        </w:rPr>
        <w:t xml:space="preserve"> (</w:t>
      </w:r>
      <w:r w:rsidDel="00000000" w:rsidR="00000000" w:rsidRPr="00000000">
        <w:rPr>
          <w:i w:val="1"/>
          <w:rtl w:val="0"/>
        </w:rPr>
        <w:t xml:space="preserve">See US v. Peterson</w:t>
      </w:r>
      <w:r w:rsidDel="00000000" w:rsidR="00000000" w:rsidRPr="00000000">
        <w:rPr>
          <w:rtl w:val="0"/>
        </w:rPr>
        <w:t xml:space="preserve">). To support self-defense w/deadly force, D must have subjectively believed that an actual or apparent threat of the use of deadly force against against him, must be objectively reasonable. </w:t>
      </w:r>
      <w:r w:rsidDel="00000000" w:rsidR="00000000" w:rsidRPr="00000000">
        <w:rPr>
          <w:rtl w:val="0"/>
        </w:rPr>
      </w:r>
    </w:p>
    <w:p w:rsidR="00000000" w:rsidDel="00000000" w:rsidP="00000000" w:rsidRDefault="00000000" w:rsidRPr="00000000" w14:paraId="00000158">
      <w:pPr>
        <w:pageBreakBefore w:val="0"/>
        <w:numPr>
          <w:ilvl w:val="3"/>
          <w:numId w:val="5"/>
        </w:numPr>
        <w:ind w:left="2880" w:hanging="360"/>
        <w:rPr>
          <w:u w:val="none"/>
        </w:rPr>
      </w:pPr>
      <w:r w:rsidDel="00000000" w:rsidR="00000000" w:rsidRPr="00000000">
        <w:rPr>
          <w:u w:val="single"/>
          <w:rtl w:val="0"/>
        </w:rPr>
        <w:t xml:space="preserve">Objective</w:t>
      </w:r>
      <w:r w:rsidDel="00000000" w:rsidR="00000000" w:rsidRPr="00000000">
        <w:rPr>
          <w:rtl w:val="0"/>
        </w:rPr>
        <w:t xml:space="preserve"> (</w:t>
      </w:r>
      <w:r w:rsidDel="00000000" w:rsidR="00000000" w:rsidRPr="00000000">
        <w:rPr>
          <w:i w:val="1"/>
          <w:rtl w:val="0"/>
        </w:rPr>
        <w:t xml:space="preserve">See People v. Goetz</w:t>
      </w:r>
      <w:r w:rsidDel="00000000" w:rsidR="00000000" w:rsidRPr="00000000">
        <w:rPr>
          <w:rtl w:val="0"/>
        </w:rPr>
        <w:t xml:space="preserve"> (NY)). A person may use physical force to the extent he reasonably believes it to be necessary to defend from what he reasonably believes to be the imminent use of unlawful physical force by the other person. </w:t>
      </w:r>
      <w:r w:rsidDel="00000000" w:rsidR="00000000" w:rsidRPr="00000000">
        <w:rPr>
          <w:rtl w:val="0"/>
        </w:rPr>
      </w:r>
    </w:p>
    <w:p w:rsidR="00000000" w:rsidDel="00000000" w:rsidP="00000000" w:rsidRDefault="00000000" w:rsidRPr="00000000" w14:paraId="00000159">
      <w:pPr>
        <w:pageBreakBefore w:val="0"/>
        <w:numPr>
          <w:ilvl w:val="2"/>
          <w:numId w:val="5"/>
        </w:numPr>
        <w:ind w:left="2160" w:hanging="360"/>
        <w:rPr/>
      </w:pPr>
      <w:r w:rsidDel="00000000" w:rsidR="00000000" w:rsidRPr="00000000">
        <w:rPr>
          <w:rtl w:val="0"/>
        </w:rPr>
        <w:t xml:space="preserve">Imminence of Harm</w:t>
      </w:r>
    </w:p>
    <w:p w:rsidR="00000000" w:rsidDel="00000000" w:rsidP="00000000" w:rsidRDefault="00000000" w:rsidRPr="00000000" w14:paraId="0000015A">
      <w:pPr>
        <w:pageBreakBefore w:val="0"/>
        <w:numPr>
          <w:ilvl w:val="3"/>
          <w:numId w:val="5"/>
        </w:numPr>
        <w:ind w:left="2880" w:hanging="360"/>
        <w:rPr>
          <w:u w:val="none"/>
        </w:rPr>
      </w:pPr>
      <w:r w:rsidDel="00000000" w:rsidR="00000000" w:rsidRPr="00000000">
        <w:rPr>
          <w:u w:val="single"/>
          <w:rtl w:val="0"/>
        </w:rPr>
        <w:t xml:space="preserve">Imminent Peril of Death</w:t>
      </w:r>
      <w:r w:rsidDel="00000000" w:rsidR="00000000" w:rsidRPr="00000000">
        <w:rPr>
          <w:rtl w:val="0"/>
        </w:rPr>
        <w:t xml:space="preserve"> (</w:t>
      </w:r>
      <w:r w:rsidDel="00000000" w:rsidR="00000000" w:rsidRPr="00000000">
        <w:rPr>
          <w:i w:val="1"/>
          <w:rtl w:val="0"/>
        </w:rPr>
        <w:t xml:space="preserve">See US v. Peterson</w:t>
      </w:r>
      <w:r w:rsidDel="00000000" w:rsidR="00000000" w:rsidRPr="00000000">
        <w:rPr>
          <w:rtl w:val="0"/>
        </w:rPr>
        <w:t xml:space="preserve">). [Deadly force] D must have believed, and must be objectively reasonable, that he was in imminent peril of death or serious bodily harm</w:t>
      </w:r>
      <w:r w:rsidDel="00000000" w:rsidR="00000000" w:rsidRPr="00000000">
        <w:rPr>
          <w:rtl w:val="0"/>
        </w:rPr>
      </w:r>
    </w:p>
    <w:p w:rsidR="00000000" w:rsidDel="00000000" w:rsidP="00000000" w:rsidRDefault="00000000" w:rsidRPr="00000000" w14:paraId="0000015B">
      <w:pPr>
        <w:pageBreakBefore w:val="0"/>
        <w:numPr>
          <w:ilvl w:val="3"/>
          <w:numId w:val="5"/>
        </w:numPr>
        <w:ind w:left="2880" w:hanging="360"/>
        <w:rPr/>
      </w:pPr>
      <w:r w:rsidDel="00000000" w:rsidR="00000000" w:rsidRPr="00000000">
        <w:rPr>
          <w:u w:val="single"/>
          <w:rtl w:val="0"/>
        </w:rPr>
        <w:t xml:space="preserve">Reasonably Believes Imminent Unlawful Force</w:t>
      </w:r>
      <w:r w:rsidDel="00000000" w:rsidR="00000000" w:rsidRPr="00000000">
        <w:rPr>
          <w:rtl w:val="0"/>
        </w:rPr>
        <w:t xml:space="preserve"> (</w:t>
      </w:r>
      <w:r w:rsidDel="00000000" w:rsidR="00000000" w:rsidRPr="00000000">
        <w:rPr>
          <w:i w:val="1"/>
          <w:rtl w:val="0"/>
        </w:rPr>
        <w:t xml:space="preserve">See People v. Goetz</w:t>
      </w:r>
      <w:r w:rsidDel="00000000" w:rsidR="00000000" w:rsidRPr="00000000">
        <w:rPr>
          <w:rtl w:val="0"/>
        </w:rPr>
        <w:t xml:space="preserve"> (NY)). A person may use physical force to the extent he reasonably believes it to be necessary to defend from what he reasonably believes to be the imminent use of unlawful physical force by the other person. </w:t>
      </w:r>
    </w:p>
    <w:p w:rsidR="00000000" w:rsidDel="00000000" w:rsidP="00000000" w:rsidRDefault="00000000" w:rsidRPr="00000000" w14:paraId="0000015C">
      <w:pPr>
        <w:pageBreakBefore w:val="0"/>
        <w:numPr>
          <w:ilvl w:val="3"/>
          <w:numId w:val="5"/>
        </w:numPr>
        <w:ind w:left="2880" w:hanging="360"/>
        <w:rPr>
          <w:u w:val="none"/>
        </w:rPr>
      </w:pPr>
      <w:r w:rsidDel="00000000" w:rsidR="00000000" w:rsidRPr="00000000">
        <w:rPr>
          <w:u w:val="single"/>
          <w:rtl w:val="0"/>
        </w:rPr>
        <w:t xml:space="preserve">Immediate Danger</w:t>
      </w:r>
      <w:r w:rsidDel="00000000" w:rsidR="00000000" w:rsidRPr="00000000">
        <w:rPr>
          <w:rtl w:val="0"/>
        </w:rPr>
        <w:t xml:space="preserve"> (</w:t>
      </w:r>
      <w:r w:rsidDel="00000000" w:rsidR="00000000" w:rsidRPr="00000000">
        <w:rPr>
          <w:i w:val="1"/>
          <w:rtl w:val="0"/>
        </w:rPr>
        <w:t xml:space="preserve">See State v. Norman </w:t>
      </w:r>
      <w:r w:rsidDel="00000000" w:rsidR="00000000" w:rsidRPr="00000000">
        <w:rPr>
          <w:rtl w:val="0"/>
        </w:rPr>
        <w:t xml:space="preserve">(NC)). [Deadly Force] Imminent means immediate danger such as must be instantly met and cannot be guarded against by calling for the aid of others or the police. </w:t>
      </w:r>
      <w:r w:rsidDel="00000000" w:rsidR="00000000" w:rsidRPr="00000000">
        <w:rPr>
          <w:rtl w:val="0"/>
        </w:rPr>
      </w:r>
    </w:p>
    <w:p w:rsidR="00000000" w:rsidDel="00000000" w:rsidP="00000000" w:rsidRDefault="00000000" w:rsidRPr="00000000" w14:paraId="0000015D">
      <w:pPr>
        <w:pageBreakBefore w:val="0"/>
        <w:numPr>
          <w:ilvl w:val="2"/>
          <w:numId w:val="5"/>
        </w:numPr>
        <w:ind w:left="2160" w:hanging="360"/>
        <w:rPr>
          <w:u w:val="none"/>
        </w:rPr>
      </w:pPr>
      <w:r w:rsidDel="00000000" w:rsidR="00000000" w:rsidRPr="00000000">
        <w:rPr>
          <w:rtl w:val="0"/>
        </w:rPr>
        <w:t xml:space="preserve">Necessity to Protect from Harm</w:t>
      </w:r>
      <w:r w:rsidDel="00000000" w:rsidR="00000000" w:rsidRPr="00000000">
        <w:rPr>
          <w:rtl w:val="0"/>
        </w:rPr>
      </w:r>
    </w:p>
    <w:p w:rsidR="00000000" w:rsidDel="00000000" w:rsidP="00000000" w:rsidRDefault="00000000" w:rsidRPr="00000000" w14:paraId="0000015E">
      <w:pPr>
        <w:pageBreakBefore w:val="0"/>
        <w:numPr>
          <w:ilvl w:val="3"/>
          <w:numId w:val="5"/>
        </w:numPr>
        <w:ind w:left="2880" w:hanging="360"/>
        <w:rPr>
          <w:u w:val="none"/>
        </w:rPr>
      </w:pPr>
      <w:r w:rsidDel="00000000" w:rsidR="00000000" w:rsidRPr="00000000">
        <w:rPr>
          <w:u w:val="single"/>
          <w:rtl w:val="0"/>
        </w:rPr>
        <w:t xml:space="preserve">Necessity</w:t>
      </w:r>
      <w:r w:rsidDel="00000000" w:rsidR="00000000" w:rsidRPr="00000000">
        <w:rPr>
          <w:rtl w:val="0"/>
        </w:rPr>
        <w:t xml:space="preserve"> (</w:t>
      </w:r>
      <w:r w:rsidDel="00000000" w:rsidR="00000000" w:rsidRPr="00000000">
        <w:rPr>
          <w:i w:val="1"/>
          <w:rtl w:val="0"/>
        </w:rPr>
        <w:t xml:space="preserve">See US v. Peterson</w:t>
      </w:r>
      <w:r w:rsidDel="00000000" w:rsidR="00000000" w:rsidRPr="00000000">
        <w:rPr>
          <w:rtl w:val="0"/>
        </w:rPr>
        <w:t xml:space="preserve">). D must have believed, and must be objectively reasonable, that use of force was necessary to save himself</w:t>
      </w:r>
      <w:r w:rsidDel="00000000" w:rsidR="00000000" w:rsidRPr="00000000">
        <w:rPr>
          <w:rtl w:val="0"/>
        </w:rPr>
      </w:r>
    </w:p>
    <w:p w:rsidR="00000000" w:rsidDel="00000000" w:rsidP="00000000" w:rsidRDefault="00000000" w:rsidRPr="00000000" w14:paraId="0000015F">
      <w:pPr>
        <w:pageBreakBefore w:val="0"/>
        <w:numPr>
          <w:ilvl w:val="3"/>
          <w:numId w:val="5"/>
        </w:numPr>
        <w:ind w:left="2880" w:hanging="360"/>
        <w:rPr/>
      </w:pPr>
      <w:r w:rsidDel="00000000" w:rsidR="00000000" w:rsidRPr="00000000">
        <w:rPr>
          <w:u w:val="single"/>
          <w:rtl w:val="0"/>
        </w:rPr>
        <w:t xml:space="preserve">Reasonably Believes it Necessary</w:t>
      </w:r>
      <w:r w:rsidDel="00000000" w:rsidR="00000000" w:rsidRPr="00000000">
        <w:rPr>
          <w:rtl w:val="0"/>
        </w:rPr>
        <w:t xml:space="preserve"> (</w:t>
      </w:r>
      <w:r w:rsidDel="00000000" w:rsidR="00000000" w:rsidRPr="00000000">
        <w:rPr>
          <w:i w:val="1"/>
          <w:rtl w:val="0"/>
        </w:rPr>
        <w:t xml:space="preserve">See People v. Goetz</w:t>
      </w:r>
      <w:r w:rsidDel="00000000" w:rsidR="00000000" w:rsidRPr="00000000">
        <w:rPr>
          <w:rtl w:val="0"/>
        </w:rPr>
        <w:t xml:space="preserve"> (NY)). A person may use physical force to the extent he reasonably believes it to be necessary to defend from what he reasonably believes to be the imminent use of unlawful physical force by the other person. </w:t>
      </w:r>
    </w:p>
    <w:p w:rsidR="00000000" w:rsidDel="00000000" w:rsidP="00000000" w:rsidRDefault="00000000" w:rsidRPr="00000000" w14:paraId="00000160">
      <w:pPr>
        <w:pageBreakBefore w:val="0"/>
        <w:numPr>
          <w:ilvl w:val="2"/>
          <w:numId w:val="5"/>
        </w:numPr>
        <w:ind w:left="2160" w:hanging="360"/>
        <w:rPr>
          <w:u w:val="none"/>
        </w:rPr>
      </w:pPr>
      <w:r w:rsidDel="00000000" w:rsidR="00000000" w:rsidRPr="00000000">
        <w:rPr>
          <w:rtl w:val="0"/>
        </w:rPr>
        <w:t xml:space="preserve">Deadly Force</w:t>
      </w:r>
      <w:r w:rsidDel="00000000" w:rsidR="00000000" w:rsidRPr="00000000">
        <w:rPr>
          <w:rtl w:val="0"/>
        </w:rPr>
      </w:r>
    </w:p>
    <w:p w:rsidR="00000000" w:rsidDel="00000000" w:rsidP="00000000" w:rsidRDefault="00000000" w:rsidRPr="00000000" w14:paraId="00000161">
      <w:pPr>
        <w:pageBreakBefore w:val="0"/>
        <w:numPr>
          <w:ilvl w:val="3"/>
          <w:numId w:val="5"/>
        </w:numPr>
        <w:ind w:left="2880" w:hanging="360"/>
        <w:rPr/>
      </w:pPr>
      <w:r w:rsidDel="00000000" w:rsidR="00000000" w:rsidRPr="00000000">
        <w:rPr>
          <w:u w:val="single"/>
          <w:rtl w:val="0"/>
        </w:rPr>
        <w:t xml:space="preserve">No Initial Aggressor</w:t>
      </w:r>
      <w:r w:rsidDel="00000000" w:rsidR="00000000" w:rsidRPr="00000000">
        <w:rPr>
          <w:rtl w:val="0"/>
        </w:rPr>
        <w:t xml:space="preserve"> (</w:t>
      </w:r>
      <w:r w:rsidDel="00000000" w:rsidR="00000000" w:rsidRPr="00000000">
        <w:rPr>
          <w:i w:val="1"/>
          <w:rtl w:val="0"/>
        </w:rPr>
        <w:t xml:space="preserve">See US v. Peterson</w:t>
      </w:r>
      <w:r w:rsidDel="00000000" w:rsidR="00000000" w:rsidRPr="00000000">
        <w:rPr>
          <w:rtl w:val="0"/>
        </w:rPr>
        <w:t xml:space="preserve">). One cannot support a claim of self-defense when he generated the need to kill. </w:t>
      </w:r>
    </w:p>
    <w:p w:rsidR="00000000" w:rsidDel="00000000" w:rsidP="00000000" w:rsidRDefault="00000000" w:rsidRPr="00000000" w14:paraId="00000162">
      <w:pPr>
        <w:pageBreakBefore w:val="0"/>
        <w:numPr>
          <w:ilvl w:val="4"/>
          <w:numId w:val="5"/>
        </w:numPr>
        <w:ind w:left="3600" w:hanging="360"/>
        <w:rPr>
          <w:u w:val="none"/>
        </w:rPr>
      </w:pPr>
      <w:r w:rsidDel="00000000" w:rsidR="00000000" w:rsidRPr="00000000">
        <w:rPr>
          <w:i w:val="1"/>
          <w:rtl w:val="0"/>
        </w:rPr>
        <w:t xml:space="preserve">See US v. Peterson</w:t>
      </w:r>
      <w:r w:rsidDel="00000000" w:rsidR="00000000" w:rsidRPr="00000000">
        <w:rPr>
          <w:rtl w:val="0"/>
        </w:rPr>
        <w:t xml:space="preserve">, in which V was behind D’s house trying to steal some windshield wipers. D yelled at V, V began to retreat. D got a gun and yelled a threat at V. V then turned and advanced on D. D killed V. No self-defense b/c D was the aggressor; V would’ve left had D done nothing.</w:t>
      </w:r>
      <w:r w:rsidDel="00000000" w:rsidR="00000000" w:rsidRPr="00000000">
        <w:rPr>
          <w:rtl w:val="0"/>
        </w:rPr>
      </w:r>
    </w:p>
    <w:p w:rsidR="00000000" w:rsidDel="00000000" w:rsidP="00000000" w:rsidRDefault="00000000" w:rsidRPr="00000000" w14:paraId="00000163">
      <w:pPr>
        <w:pageBreakBefore w:val="0"/>
        <w:numPr>
          <w:ilvl w:val="3"/>
          <w:numId w:val="5"/>
        </w:numPr>
        <w:ind w:left="2880" w:hanging="360"/>
        <w:rPr/>
      </w:pPr>
      <w:r w:rsidDel="00000000" w:rsidR="00000000" w:rsidRPr="00000000">
        <w:rPr>
          <w:u w:val="single"/>
          <w:rtl w:val="0"/>
        </w:rPr>
        <w:t xml:space="preserve">Use of Deadly Force Against D</w:t>
      </w:r>
      <w:r w:rsidDel="00000000" w:rsidR="00000000" w:rsidRPr="00000000">
        <w:rPr>
          <w:rtl w:val="0"/>
        </w:rPr>
        <w:t xml:space="preserve"> (</w:t>
      </w:r>
      <w:r w:rsidDel="00000000" w:rsidR="00000000" w:rsidRPr="00000000">
        <w:rPr>
          <w:i w:val="1"/>
          <w:rtl w:val="0"/>
        </w:rPr>
        <w:t xml:space="preserve">See US v. Peterson</w:t>
      </w:r>
      <w:r w:rsidDel="00000000" w:rsidR="00000000" w:rsidRPr="00000000">
        <w:rPr>
          <w:rtl w:val="0"/>
        </w:rPr>
        <w:t xml:space="preserve">). To support self-defense, there must have been an actual or apparent threat of the use of deadly force against the defender which the defender subjectively held and was objectively reasonable. </w:t>
      </w:r>
    </w:p>
    <w:p w:rsidR="00000000" w:rsidDel="00000000" w:rsidP="00000000" w:rsidRDefault="00000000" w:rsidRPr="00000000" w14:paraId="00000164">
      <w:pPr>
        <w:pageBreakBefore w:val="0"/>
        <w:numPr>
          <w:ilvl w:val="3"/>
          <w:numId w:val="5"/>
        </w:numPr>
        <w:ind w:left="2880" w:hanging="360"/>
        <w:rPr/>
      </w:pPr>
      <w:r w:rsidDel="00000000" w:rsidR="00000000" w:rsidRPr="00000000">
        <w:rPr>
          <w:u w:val="single"/>
          <w:rtl w:val="0"/>
        </w:rPr>
        <w:t xml:space="preserve">Deadly Force, Felonies</w:t>
      </w:r>
      <w:r w:rsidDel="00000000" w:rsidR="00000000" w:rsidRPr="00000000">
        <w:rPr>
          <w:rtl w:val="0"/>
        </w:rPr>
        <w:t xml:space="preserve"> (</w:t>
      </w:r>
      <w:r w:rsidDel="00000000" w:rsidR="00000000" w:rsidRPr="00000000">
        <w:rPr>
          <w:i w:val="1"/>
          <w:rtl w:val="0"/>
        </w:rPr>
        <w:t xml:space="preserve">See People v. Goetz</w:t>
      </w:r>
      <w:r w:rsidDel="00000000" w:rsidR="00000000" w:rsidRPr="00000000">
        <w:rPr>
          <w:rtl w:val="0"/>
        </w:rPr>
        <w:t xml:space="preserve"> (NY)). A person may not use deadly physical force unless he reasonably believes the other person is about to use deadly physical force, or otherwise to perpetrate a kidnapping, rape, or robbery.</w:t>
      </w:r>
    </w:p>
    <w:p w:rsidR="00000000" w:rsidDel="00000000" w:rsidP="00000000" w:rsidRDefault="00000000" w:rsidRPr="00000000" w14:paraId="00000165">
      <w:pPr>
        <w:pageBreakBefore w:val="0"/>
        <w:numPr>
          <w:ilvl w:val="2"/>
          <w:numId w:val="5"/>
        </w:numPr>
        <w:ind w:left="2160" w:hanging="360"/>
        <w:rPr>
          <w:u w:val="none"/>
        </w:rPr>
      </w:pPr>
      <w:r w:rsidDel="00000000" w:rsidR="00000000" w:rsidRPr="00000000">
        <w:rPr>
          <w:rtl w:val="0"/>
        </w:rPr>
        <w:t xml:space="preserve">Provocation</w:t>
      </w:r>
      <w:r w:rsidDel="00000000" w:rsidR="00000000" w:rsidRPr="00000000">
        <w:rPr>
          <w:rtl w:val="0"/>
        </w:rPr>
      </w:r>
    </w:p>
    <w:p w:rsidR="00000000" w:rsidDel="00000000" w:rsidP="00000000" w:rsidRDefault="00000000" w:rsidRPr="00000000" w14:paraId="00000166">
      <w:pPr>
        <w:pageBreakBefore w:val="0"/>
        <w:numPr>
          <w:ilvl w:val="2"/>
          <w:numId w:val="5"/>
        </w:numPr>
        <w:ind w:left="2160" w:hanging="360"/>
        <w:rPr>
          <w:u w:val="none"/>
        </w:rPr>
      </w:pPr>
      <w:r w:rsidDel="00000000" w:rsidR="00000000" w:rsidRPr="00000000">
        <w:rPr>
          <w:rtl w:val="0"/>
        </w:rPr>
        <w:t xml:space="preserve">Retreat</w:t>
      </w:r>
      <w:r w:rsidDel="00000000" w:rsidR="00000000" w:rsidRPr="00000000">
        <w:rPr>
          <w:rtl w:val="0"/>
        </w:rPr>
      </w:r>
    </w:p>
    <w:p w:rsidR="00000000" w:rsidDel="00000000" w:rsidP="00000000" w:rsidRDefault="00000000" w:rsidRPr="00000000" w14:paraId="00000167">
      <w:pPr>
        <w:pageBreakBefore w:val="0"/>
        <w:numPr>
          <w:ilvl w:val="3"/>
          <w:numId w:val="5"/>
        </w:numPr>
        <w:ind w:left="2880" w:hanging="360"/>
        <w:rPr>
          <w:u w:val="none"/>
        </w:rPr>
      </w:pPr>
      <w:r w:rsidDel="00000000" w:rsidR="00000000" w:rsidRPr="00000000">
        <w:rPr>
          <w:rtl w:val="0"/>
        </w:rPr>
        <w:t xml:space="preserve">Usually no duty in the home</w:t>
      </w:r>
      <w:r w:rsidDel="00000000" w:rsidR="00000000" w:rsidRPr="00000000">
        <w:rPr>
          <w:rtl w:val="0"/>
        </w:rPr>
      </w:r>
    </w:p>
    <w:p w:rsidR="00000000" w:rsidDel="00000000" w:rsidP="00000000" w:rsidRDefault="00000000" w:rsidRPr="00000000" w14:paraId="00000168">
      <w:pPr>
        <w:pageBreakBefore w:val="0"/>
        <w:numPr>
          <w:ilvl w:val="3"/>
          <w:numId w:val="5"/>
        </w:numPr>
        <w:ind w:left="2880" w:hanging="360"/>
        <w:rPr>
          <w:u w:val="none"/>
        </w:rPr>
      </w:pPr>
      <w:r w:rsidDel="00000000" w:rsidR="00000000" w:rsidRPr="00000000">
        <w:rPr>
          <w:rtl w:val="0"/>
        </w:rPr>
        <w:t xml:space="preserve">Stand Your Ground</w:t>
      </w:r>
      <w:r w:rsidDel="00000000" w:rsidR="00000000" w:rsidRPr="00000000">
        <w:rPr>
          <w:rtl w:val="0"/>
        </w:rPr>
      </w:r>
    </w:p>
    <w:p w:rsidR="00000000" w:rsidDel="00000000" w:rsidP="00000000" w:rsidRDefault="00000000" w:rsidRPr="00000000" w14:paraId="00000169">
      <w:pPr>
        <w:pageBreakBefore w:val="0"/>
        <w:numPr>
          <w:ilvl w:val="4"/>
          <w:numId w:val="5"/>
        </w:numPr>
        <w:ind w:left="3600" w:hanging="360"/>
        <w:rPr>
          <w:u w:val="none"/>
        </w:rPr>
      </w:pPr>
      <w:r w:rsidDel="00000000" w:rsidR="00000000" w:rsidRPr="00000000">
        <w:rPr>
          <w:rtl w:val="0"/>
        </w:rPr>
        <w:t xml:space="preserve">May meet force w/force, including deadly force, even where retreat is possible. (Trayvon Martin)</w:t>
      </w:r>
      <w:r w:rsidDel="00000000" w:rsidR="00000000" w:rsidRPr="00000000">
        <w:rPr>
          <w:rtl w:val="0"/>
        </w:rPr>
      </w:r>
    </w:p>
    <w:p w:rsidR="00000000" w:rsidDel="00000000" w:rsidP="00000000" w:rsidRDefault="00000000" w:rsidRPr="00000000" w14:paraId="0000016A">
      <w:pPr>
        <w:pageBreakBefore w:val="0"/>
        <w:numPr>
          <w:ilvl w:val="2"/>
          <w:numId w:val="5"/>
        </w:numPr>
        <w:ind w:left="2160" w:hanging="360"/>
        <w:rPr>
          <w:u w:val="none"/>
        </w:rPr>
      </w:pPr>
      <w:r w:rsidDel="00000000" w:rsidR="00000000" w:rsidRPr="00000000">
        <w:rPr>
          <w:rtl w:val="0"/>
        </w:rPr>
        <w:t xml:space="preserve">Mistake</w:t>
      </w:r>
      <w:r w:rsidDel="00000000" w:rsidR="00000000" w:rsidRPr="00000000">
        <w:rPr>
          <w:rtl w:val="0"/>
        </w:rPr>
      </w:r>
    </w:p>
    <w:p w:rsidR="00000000" w:rsidDel="00000000" w:rsidP="00000000" w:rsidRDefault="00000000" w:rsidRPr="00000000" w14:paraId="0000016B">
      <w:pPr>
        <w:pageBreakBefore w:val="0"/>
        <w:numPr>
          <w:ilvl w:val="3"/>
          <w:numId w:val="5"/>
        </w:numPr>
        <w:ind w:left="2880" w:hanging="360"/>
        <w:rPr>
          <w:u w:val="none"/>
        </w:rPr>
      </w:pPr>
      <w:r w:rsidDel="00000000" w:rsidR="00000000" w:rsidRPr="00000000">
        <w:rPr>
          <w:u w:val="single"/>
          <w:rtl w:val="0"/>
        </w:rPr>
        <w:t xml:space="preserve">MPC § 3.09</w:t>
      </w:r>
      <w:r w:rsidDel="00000000" w:rsidR="00000000" w:rsidRPr="00000000">
        <w:rPr>
          <w:rtl w:val="0"/>
        </w:rPr>
        <w:t xml:space="preserve">. When D’s subjective belief re: need to use force is mistaken as it relates to:</w:t>
      </w:r>
      <w:r w:rsidDel="00000000" w:rsidR="00000000" w:rsidRPr="00000000">
        <w:rPr>
          <w:rtl w:val="0"/>
        </w:rPr>
      </w:r>
    </w:p>
    <w:p w:rsidR="00000000" w:rsidDel="00000000" w:rsidP="00000000" w:rsidRDefault="00000000" w:rsidRPr="00000000" w14:paraId="0000016C">
      <w:pPr>
        <w:pageBreakBefore w:val="0"/>
        <w:numPr>
          <w:ilvl w:val="4"/>
          <w:numId w:val="5"/>
        </w:numPr>
        <w:ind w:left="3600" w:hanging="360"/>
        <w:rPr>
          <w:u w:val="none"/>
        </w:rPr>
      </w:pPr>
      <w:r w:rsidDel="00000000" w:rsidR="00000000" w:rsidRPr="00000000">
        <w:rPr>
          <w:u w:val="single"/>
          <w:rtl w:val="0"/>
        </w:rPr>
        <w:t xml:space="preserve">The Law</w:t>
      </w:r>
      <w:r w:rsidDel="00000000" w:rsidR="00000000" w:rsidRPr="00000000">
        <w:rPr>
          <w:rtl w:val="0"/>
        </w:rPr>
        <w:t xml:space="preserve">. Self Defense is not available.</w:t>
      </w:r>
      <w:r w:rsidDel="00000000" w:rsidR="00000000" w:rsidRPr="00000000">
        <w:rPr>
          <w:rtl w:val="0"/>
        </w:rPr>
      </w:r>
    </w:p>
    <w:p w:rsidR="00000000" w:rsidDel="00000000" w:rsidP="00000000" w:rsidRDefault="00000000" w:rsidRPr="00000000" w14:paraId="0000016D">
      <w:pPr>
        <w:pageBreakBefore w:val="0"/>
        <w:numPr>
          <w:ilvl w:val="4"/>
          <w:numId w:val="5"/>
        </w:numPr>
        <w:ind w:left="3600" w:hanging="360"/>
        <w:rPr>
          <w:u w:val="none"/>
        </w:rPr>
      </w:pPr>
      <w:r w:rsidDel="00000000" w:rsidR="00000000" w:rsidRPr="00000000">
        <w:rPr>
          <w:u w:val="single"/>
          <w:rtl w:val="0"/>
        </w:rPr>
        <w:t xml:space="preserve">Belief recklessly or negligently formed</w:t>
      </w:r>
      <w:r w:rsidDel="00000000" w:rsidR="00000000" w:rsidRPr="00000000">
        <w:rPr>
          <w:rtl w:val="0"/>
        </w:rPr>
        <w:t xml:space="preserve">. Suffices to form mens rea for voluntary mlaughter, potentially murder. </w:t>
      </w:r>
      <w:r w:rsidDel="00000000" w:rsidR="00000000" w:rsidRPr="00000000">
        <w:rPr>
          <w:rtl w:val="0"/>
        </w:rPr>
      </w:r>
    </w:p>
    <w:p w:rsidR="00000000" w:rsidDel="00000000" w:rsidP="00000000" w:rsidRDefault="00000000" w:rsidRPr="00000000" w14:paraId="0000016E">
      <w:pPr>
        <w:pageBreakBefore w:val="0"/>
        <w:numPr>
          <w:ilvl w:val="1"/>
          <w:numId w:val="5"/>
        </w:numPr>
        <w:ind w:left="1440" w:hanging="360"/>
        <w:rPr>
          <w:u w:val="none"/>
        </w:rPr>
      </w:pPr>
      <w:r w:rsidDel="00000000" w:rsidR="00000000" w:rsidRPr="00000000">
        <w:rPr>
          <w:rtl w:val="0"/>
        </w:rPr>
        <w:t xml:space="preserve">Battered Woman Syndrome</w:t>
      </w:r>
      <w:r w:rsidDel="00000000" w:rsidR="00000000" w:rsidRPr="00000000">
        <w:rPr>
          <w:rtl w:val="0"/>
        </w:rPr>
      </w:r>
    </w:p>
    <w:p w:rsidR="00000000" w:rsidDel="00000000" w:rsidP="00000000" w:rsidRDefault="00000000" w:rsidRPr="00000000" w14:paraId="0000016F">
      <w:pPr>
        <w:pageBreakBefore w:val="0"/>
        <w:numPr>
          <w:ilvl w:val="2"/>
          <w:numId w:val="5"/>
        </w:numPr>
        <w:ind w:left="2160" w:hanging="360"/>
        <w:rPr>
          <w:u w:val="none"/>
        </w:rPr>
      </w:pPr>
      <w:r w:rsidDel="00000000" w:rsidR="00000000" w:rsidRPr="00000000">
        <w:rPr>
          <w:u w:val="single"/>
          <w:rtl w:val="0"/>
        </w:rPr>
        <w:t xml:space="preserve">Evidence of BWS is Admissible</w:t>
      </w:r>
      <w:r w:rsidDel="00000000" w:rsidR="00000000" w:rsidRPr="00000000">
        <w:rPr>
          <w:rtl w:val="0"/>
        </w:rPr>
        <w:t xml:space="preserve"> (</w:t>
      </w:r>
      <w:r w:rsidDel="00000000" w:rsidR="00000000" w:rsidRPr="00000000">
        <w:rPr>
          <w:i w:val="1"/>
          <w:rtl w:val="0"/>
        </w:rPr>
        <w:t xml:space="preserve">See State v. Kelly</w:t>
      </w:r>
      <w:r w:rsidDel="00000000" w:rsidR="00000000" w:rsidRPr="00000000">
        <w:rPr>
          <w:rtl w:val="0"/>
        </w:rPr>
        <w:t xml:space="preserve"> (NJ)). Evidence of BWS is admissible b/c in the absence of this evidence, a jury would likely draw the inference that b/c the woman stayed in the relationship, the physical abuse could not have been that bad. That would undercut her reasonable belief that her life was in danger. </w:t>
      </w:r>
      <w:r w:rsidDel="00000000" w:rsidR="00000000" w:rsidRPr="00000000">
        <w:rPr>
          <w:rtl w:val="0"/>
        </w:rPr>
      </w:r>
    </w:p>
    <w:p w:rsidR="00000000" w:rsidDel="00000000" w:rsidP="00000000" w:rsidRDefault="00000000" w:rsidRPr="00000000" w14:paraId="00000170">
      <w:pPr>
        <w:pageBreakBefore w:val="0"/>
        <w:numPr>
          <w:ilvl w:val="3"/>
          <w:numId w:val="5"/>
        </w:numPr>
        <w:ind w:left="2880" w:hanging="360"/>
        <w:rPr>
          <w:u w:val="none"/>
        </w:rPr>
      </w:pPr>
      <w:r w:rsidDel="00000000" w:rsidR="00000000" w:rsidRPr="00000000">
        <w:rPr>
          <w:i w:val="1"/>
          <w:rtl w:val="0"/>
        </w:rPr>
        <w:t xml:space="preserve">See State v. Kelly</w:t>
      </w:r>
      <w:r w:rsidDel="00000000" w:rsidR="00000000" w:rsidRPr="00000000">
        <w:rPr>
          <w:rtl w:val="0"/>
        </w:rPr>
        <w:t xml:space="preserve"> (NJ), in which D’s husband beat her regularly &amp; severely. One day, after a beating, she became fearful V would turn on their daughter. She stabbed him w/scissors and killed him. Ct. ruled BWS evidence admissible.</w:t>
      </w:r>
      <w:r w:rsidDel="00000000" w:rsidR="00000000" w:rsidRPr="00000000">
        <w:rPr>
          <w:rtl w:val="0"/>
        </w:rPr>
      </w:r>
    </w:p>
    <w:p w:rsidR="00000000" w:rsidDel="00000000" w:rsidP="00000000" w:rsidRDefault="00000000" w:rsidRPr="00000000" w14:paraId="00000171">
      <w:pPr>
        <w:pageBreakBefore w:val="0"/>
        <w:numPr>
          <w:ilvl w:val="2"/>
          <w:numId w:val="5"/>
        </w:numPr>
        <w:ind w:left="2160" w:hanging="360"/>
        <w:rPr>
          <w:u w:val="none"/>
        </w:rPr>
      </w:pPr>
      <w:r w:rsidDel="00000000" w:rsidR="00000000" w:rsidRPr="00000000">
        <w:rPr>
          <w:u w:val="single"/>
          <w:rtl w:val="0"/>
        </w:rPr>
        <w:t xml:space="preserve">BWS Does Not Change the Req’s of Deadly Force</w:t>
      </w:r>
      <w:r w:rsidDel="00000000" w:rsidR="00000000" w:rsidRPr="00000000">
        <w:rPr>
          <w:rtl w:val="0"/>
        </w:rPr>
        <w:t xml:space="preserve"> (</w:t>
      </w:r>
      <w:r w:rsidDel="00000000" w:rsidR="00000000" w:rsidRPr="00000000">
        <w:rPr>
          <w:i w:val="1"/>
          <w:rtl w:val="0"/>
        </w:rPr>
        <w:t xml:space="preserve">See State v. Norman </w:t>
      </w:r>
      <w:r w:rsidDel="00000000" w:rsidR="00000000" w:rsidRPr="00000000">
        <w:rPr>
          <w:rtl w:val="0"/>
        </w:rPr>
        <w:t xml:space="preserve">(NC)). Being a battered woman does not obviate the requirements of self-defense, it only speaks to the reasonableness of D’s belief in the need for the use of force. </w:t>
      </w:r>
      <w:r w:rsidDel="00000000" w:rsidR="00000000" w:rsidRPr="00000000">
        <w:rPr>
          <w:rtl w:val="0"/>
        </w:rPr>
      </w:r>
    </w:p>
    <w:p w:rsidR="00000000" w:rsidDel="00000000" w:rsidP="00000000" w:rsidRDefault="00000000" w:rsidRPr="00000000" w14:paraId="00000172">
      <w:pPr>
        <w:pageBreakBefore w:val="0"/>
        <w:numPr>
          <w:ilvl w:val="3"/>
          <w:numId w:val="5"/>
        </w:numPr>
        <w:ind w:left="2880" w:hanging="360"/>
        <w:rPr>
          <w:u w:val="none"/>
        </w:rPr>
      </w:pPr>
      <w:r w:rsidDel="00000000" w:rsidR="00000000" w:rsidRPr="00000000">
        <w:rPr>
          <w:i w:val="1"/>
          <w:rtl w:val="0"/>
        </w:rPr>
        <w:t xml:space="preserve">See State v. Norman</w:t>
      </w:r>
      <w:r w:rsidDel="00000000" w:rsidR="00000000" w:rsidRPr="00000000">
        <w:rPr>
          <w:rtl w:val="0"/>
        </w:rPr>
        <w:t xml:space="preserve"> (NC), in which D was a battered woman. After a particularly severe beating, she shot her husband dead. Ct. ruled that there was no immediacy justifying the use of force, BWS did not excuse. </w:t>
      </w:r>
      <w:r w:rsidDel="00000000" w:rsidR="00000000" w:rsidRPr="00000000">
        <w:rPr>
          <w:rtl w:val="0"/>
        </w:rPr>
      </w:r>
    </w:p>
    <w:p w:rsidR="00000000" w:rsidDel="00000000" w:rsidP="00000000" w:rsidRDefault="00000000" w:rsidRPr="00000000" w14:paraId="00000173">
      <w:pPr>
        <w:pageBreakBefore w:val="0"/>
        <w:numPr>
          <w:ilvl w:val="1"/>
          <w:numId w:val="5"/>
        </w:numPr>
        <w:ind w:left="1440" w:hanging="360"/>
        <w:rPr>
          <w:u w:val="none"/>
        </w:rPr>
      </w:pPr>
      <w:r w:rsidDel="00000000" w:rsidR="00000000" w:rsidRPr="00000000">
        <w:rPr>
          <w:rtl w:val="0"/>
        </w:rPr>
        <w:t xml:space="preserve">Law Enforcement Use of Deadly Force</w:t>
      </w:r>
      <w:r w:rsidDel="00000000" w:rsidR="00000000" w:rsidRPr="00000000">
        <w:rPr>
          <w:rtl w:val="0"/>
        </w:rPr>
      </w:r>
    </w:p>
    <w:p w:rsidR="00000000" w:rsidDel="00000000" w:rsidP="00000000" w:rsidRDefault="00000000" w:rsidRPr="00000000" w14:paraId="00000174">
      <w:pPr>
        <w:pageBreakBefore w:val="0"/>
        <w:numPr>
          <w:ilvl w:val="2"/>
          <w:numId w:val="5"/>
        </w:numPr>
        <w:ind w:left="2160" w:hanging="360"/>
        <w:rPr>
          <w:u w:val="none"/>
        </w:rPr>
      </w:pPr>
      <w:r w:rsidDel="00000000" w:rsidR="00000000" w:rsidRPr="00000000">
        <w:rPr>
          <w:u w:val="single"/>
          <w:rtl w:val="0"/>
        </w:rPr>
        <w:t xml:space="preserve">MPC § 3.07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5">
      <w:pPr>
        <w:pageBreakBefore w:val="0"/>
        <w:numPr>
          <w:ilvl w:val="3"/>
          <w:numId w:val="5"/>
        </w:numPr>
        <w:ind w:left="2880" w:hanging="360"/>
        <w:rPr>
          <w:u w:val="none"/>
        </w:rPr>
      </w:pPr>
      <w:r w:rsidDel="00000000" w:rsidR="00000000" w:rsidRPr="00000000">
        <w:rPr>
          <w:rtl w:val="0"/>
        </w:rPr>
        <w:t xml:space="preserve">(1) Use of force justified when actor reasonably believes is necessary to effect a lawful arrest.</w:t>
      </w:r>
      <w:r w:rsidDel="00000000" w:rsidR="00000000" w:rsidRPr="00000000">
        <w:rPr>
          <w:rtl w:val="0"/>
        </w:rPr>
      </w:r>
    </w:p>
    <w:p w:rsidR="00000000" w:rsidDel="00000000" w:rsidP="00000000" w:rsidRDefault="00000000" w:rsidRPr="00000000" w14:paraId="00000176">
      <w:pPr>
        <w:pageBreakBefore w:val="0"/>
        <w:numPr>
          <w:ilvl w:val="2"/>
          <w:numId w:val="5"/>
        </w:numPr>
        <w:ind w:left="2160" w:hanging="360"/>
        <w:rPr/>
      </w:pPr>
      <w:r w:rsidDel="00000000" w:rsidR="00000000" w:rsidRPr="00000000">
        <w:rPr>
          <w:u w:val="single"/>
          <w:rtl w:val="0"/>
        </w:rPr>
        <w:t xml:space="preserve">MPC § 3.09:</w:t>
      </w:r>
      <w:r w:rsidDel="00000000" w:rsidR="00000000" w:rsidRPr="00000000">
        <w:rPr>
          <w:rtl w:val="0"/>
        </w:rPr>
      </w:r>
    </w:p>
    <w:p w:rsidR="00000000" w:rsidDel="00000000" w:rsidP="00000000" w:rsidRDefault="00000000" w:rsidRPr="00000000" w14:paraId="00000177">
      <w:pPr>
        <w:pageBreakBefore w:val="0"/>
        <w:numPr>
          <w:ilvl w:val="3"/>
          <w:numId w:val="5"/>
        </w:numPr>
        <w:spacing w:after="0" w:lineRule="auto"/>
        <w:ind w:left="2880" w:hanging="360"/>
        <w:rPr>
          <w:u w:val="none"/>
        </w:rPr>
      </w:pPr>
      <w:r w:rsidDel="00000000" w:rsidR="00000000" w:rsidRPr="00000000">
        <w:rPr>
          <w:rtl w:val="0"/>
        </w:rPr>
        <w:t xml:space="preserve">Not a defense where negligence or recklessness sufficient to establish liability (aka negligent homicide or manslaughter). So if officers recklessly/negligently form belief, no justification.</w:t>
      </w:r>
      <w:r w:rsidDel="00000000" w:rsidR="00000000" w:rsidRPr="00000000">
        <w:rPr>
          <w:rtl w:val="0"/>
        </w:rPr>
      </w:r>
    </w:p>
    <w:p w:rsidR="00000000" w:rsidDel="00000000" w:rsidP="00000000" w:rsidRDefault="00000000" w:rsidRPr="00000000" w14:paraId="00000178">
      <w:pPr>
        <w:pStyle w:val="Heading2"/>
        <w:pageBreakBefore w:val="0"/>
        <w:numPr>
          <w:ilvl w:val="0"/>
          <w:numId w:val="5"/>
        </w:numPr>
        <w:spacing w:after="0" w:before="0" w:lineRule="auto"/>
        <w:ind w:left="720" w:hanging="360"/>
        <w:rPr/>
      </w:pPr>
      <w:bookmarkStart w:colFirst="0" w:colLast="0" w:name="_heading=h.23ckvvd" w:id="33"/>
      <w:bookmarkEnd w:id="33"/>
      <w:r w:rsidDel="00000000" w:rsidR="00000000" w:rsidRPr="00000000">
        <w:rPr>
          <w:rtl w:val="0"/>
        </w:rPr>
        <w:t xml:space="preserve">Necessity/Choice of Evils</w:t>
      </w:r>
    </w:p>
    <w:p w:rsidR="00000000" w:rsidDel="00000000" w:rsidP="00000000" w:rsidRDefault="00000000" w:rsidRPr="00000000" w14:paraId="00000179">
      <w:pPr>
        <w:pageBreakBefore w:val="0"/>
        <w:numPr>
          <w:ilvl w:val="1"/>
          <w:numId w:val="5"/>
        </w:numPr>
        <w:ind w:left="1440" w:hanging="360"/>
        <w:rPr/>
      </w:pPr>
      <w:r w:rsidDel="00000000" w:rsidR="00000000" w:rsidRPr="00000000">
        <w:rPr>
          <w:rtl w:val="0"/>
        </w:rPr>
        <w:t xml:space="preserve">Generally</w:t>
      </w:r>
    </w:p>
    <w:p w:rsidR="00000000" w:rsidDel="00000000" w:rsidP="00000000" w:rsidRDefault="00000000" w:rsidRPr="00000000" w14:paraId="0000017A">
      <w:pPr>
        <w:pageBreakBefore w:val="0"/>
        <w:numPr>
          <w:ilvl w:val="2"/>
          <w:numId w:val="5"/>
        </w:numPr>
        <w:ind w:left="2160" w:hanging="360"/>
        <w:rPr>
          <w:u w:val="none"/>
        </w:rPr>
      </w:pPr>
      <w:r w:rsidDel="00000000" w:rsidR="00000000" w:rsidRPr="00000000">
        <w:rPr>
          <w:rtl w:val="0"/>
        </w:rPr>
        <w:t xml:space="preserve">Usually created by a force beyond humans’ control.</w:t>
      </w:r>
      <w:r w:rsidDel="00000000" w:rsidR="00000000" w:rsidRPr="00000000">
        <w:rPr>
          <w:rtl w:val="0"/>
        </w:rPr>
      </w:r>
    </w:p>
    <w:p w:rsidR="00000000" w:rsidDel="00000000" w:rsidP="00000000" w:rsidRDefault="00000000" w:rsidRPr="00000000" w14:paraId="0000017B">
      <w:pPr>
        <w:pageBreakBefore w:val="0"/>
        <w:numPr>
          <w:ilvl w:val="2"/>
          <w:numId w:val="5"/>
        </w:numPr>
        <w:ind w:left="2160" w:hanging="360"/>
        <w:rPr>
          <w:u w:val="none"/>
        </w:rPr>
      </w:pPr>
      <w:r w:rsidDel="00000000" w:rsidR="00000000" w:rsidRPr="00000000">
        <w:rPr>
          <w:rtl w:val="0"/>
        </w:rPr>
        <w:t xml:space="preserve">Two are closely related. Most Jurisdx’s only have one of the two, plus duress. </w:t>
      </w:r>
      <w:r w:rsidDel="00000000" w:rsidR="00000000" w:rsidRPr="00000000">
        <w:rPr>
          <w:rtl w:val="0"/>
        </w:rPr>
      </w:r>
    </w:p>
    <w:p w:rsidR="00000000" w:rsidDel="00000000" w:rsidP="00000000" w:rsidRDefault="00000000" w:rsidRPr="00000000" w14:paraId="0000017C">
      <w:pPr>
        <w:pageBreakBefore w:val="0"/>
        <w:numPr>
          <w:ilvl w:val="1"/>
          <w:numId w:val="5"/>
        </w:numPr>
        <w:ind w:left="144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17D">
      <w:pPr>
        <w:pageBreakBefore w:val="0"/>
        <w:numPr>
          <w:ilvl w:val="2"/>
          <w:numId w:val="5"/>
        </w:numPr>
        <w:ind w:left="2160" w:hanging="360"/>
        <w:rPr>
          <w:u w:val="none"/>
        </w:rPr>
      </w:pPr>
      <w:r w:rsidDel="00000000" w:rsidR="00000000" w:rsidRPr="00000000">
        <w:rPr>
          <w:u w:val="single"/>
          <w:rtl w:val="0"/>
        </w:rPr>
        <w:t xml:space="preserve">MPC § 3.02</w:t>
      </w:r>
      <w:r w:rsidDel="00000000" w:rsidR="00000000" w:rsidRPr="00000000">
        <w:rPr>
          <w:rtl w:val="0"/>
        </w:rPr>
        <w:t xml:space="preserve">: Conduct is justifiable when:</w:t>
      </w:r>
      <w:r w:rsidDel="00000000" w:rsidR="00000000" w:rsidRPr="00000000">
        <w:rPr>
          <w:rtl w:val="0"/>
        </w:rPr>
      </w:r>
    </w:p>
    <w:p w:rsidR="00000000" w:rsidDel="00000000" w:rsidP="00000000" w:rsidRDefault="00000000" w:rsidRPr="00000000" w14:paraId="0000017E">
      <w:pPr>
        <w:pageBreakBefore w:val="0"/>
        <w:numPr>
          <w:ilvl w:val="3"/>
          <w:numId w:val="5"/>
        </w:numPr>
        <w:ind w:left="2880" w:hanging="360"/>
        <w:rPr>
          <w:u w:val="none"/>
        </w:rPr>
      </w:pPr>
      <w:r w:rsidDel="00000000" w:rsidR="00000000" w:rsidRPr="00000000">
        <w:rPr>
          <w:rtl w:val="0"/>
        </w:rPr>
        <w:t xml:space="preserve">The actor subjectively believes it is necessary to avoid harm to himself or another</w:t>
      </w:r>
      <w:r w:rsidDel="00000000" w:rsidR="00000000" w:rsidRPr="00000000">
        <w:rPr>
          <w:rtl w:val="0"/>
        </w:rPr>
      </w:r>
    </w:p>
    <w:p w:rsidR="00000000" w:rsidDel="00000000" w:rsidP="00000000" w:rsidRDefault="00000000" w:rsidRPr="00000000" w14:paraId="0000017F">
      <w:pPr>
        <w:pageBreakBefore w:val="0"/>
        <w:numPr>
          <w:ilvl w:val="3"/>
          <w:numId w:val="5"/>
        </w:numPr>
        <w:ind w:left="2880" w:hanging="360"/>
        <w:rPr>
          <w:u w:val="none"/>
        </w:rPr>
      </w:pPr>
      <w:r w:rsidDel="00000000" w:rsidR="00000000" w:rsidRPr="00000000">
        <w:rPr>
          <w:rtl w:val="0"/>
        </w:rPr>
        <w:t xml:space="preserve">The harm sought to be avoided is greater than that sought to be prevented by the law criminalizing the conduct (i.e. Conduct Bad &lt; Impending Harm Bad)</w:t>
      </w:r>
      <w:r w:rsidDel="00000000" w:rsidR="00000000" w:rsidRPr="00000000">
        <w:rPr>
          <w:rtl w:val="0"/>
        </w:rPr>
      </w:r>
    </w:p>
    <w:p w:rsidR="00000000" w:rsidDel="00000000" w:rsidP="00000000" w:rsidRDefault="00000000" w:rsidRPr="00000000" w14:paraId="00000180">
      <w:pPr>
        <w:pageBreakBefore w:val="0"/>
        <w:numPr>
          <w:ilvl w:val="3"/>
          <w:numId w:val="5"/>
        </w:numPr>
        <w:ind w:left="2880" w:hanging="360"/>
        <w:rPr>
          <w:u w:val="none"/>
        </w:rPr>
      </w:pPr>
      <w:r w:rsidDel="00000000" w:rsidR="00000000" w:rsidRPr="00000000">
        <w:rPr>
          <w:rtl w:val="0"/>
        </w:rPr>
        <w:t xml:space="preserve">The conduct is not excused some other way for this specific situation</w:t>
      </w:r>
      <w:r w:rsidDel="00000000" w:rsidR="00000000" w:rsidRPr="00000000">
        <w:rPr>
          <w:rtl w:val="0"/>
        </w:rPr>
      </w:r>
    </w:p>
    <w:p w:rsidR="00000000" w:rsidDel="00000000" w:rsidP="00000000" w:rsidRDefault="00000000" w:rsidRPr="00000000" w14:paraId="00000181">
      <w:pPr>
        <w:pageBreakBefore w:val="0"/>
        <w:numPr>
          <w:ilvl w:val="3"/>
          <w:numId w:val="5"/>
        </w:numPr>
        <w:ind w:left="2880" w:hanging="360"/>
        <w:rPr>
          <w:u w:val="none"/>
        </w:rPr>
      </w:pPr>
      <w:r w:rsidDel="00000000" w:rsidR="00000000" w:rsidRPr="00000000">
        <w:rPr>
          <w:rtl w:val="0"/>
        </w:rPr>
        <w:t xml:space="preserve">No obvious legislative purpose to exclude the justification claimed by D</w:t>
      </w:r>
      <w:r w:rsidDel="00000000" w:rsidR="00000000" w:rsidRPr="00000000">
        <w:rPr>
          <w:rtl w:val="0"/>
        </w:rPr>
      </w:r>
    </w:p>
    <w:p w:rsidR="00000000" w:rsidDel="00000000" w:rsidP="00000000" w:rsidRDefault="00000000" w:rsidRPr="00000000" w14:paraId="00000182">
      <w:pPr>
        <w:pageBreakBefore w:val="0"/>
        <w:numPr>
          <w:ilvl w:val="2"/>
          <w:numId w:val="5"/>
        </w:numPr>
        <w:ind w:left="2160" w:hanging="360"/>
        <w:rPr>
          <w:u w:val="none"/>
        </w:rPr>
      </w:pPr>
      <w:r w:rsidDel="00000000" w:rsidR="00000000" w:rsidRPr="00000000">
        <w:rPr>
          <w:u w:val="single"/>
          <w:rtl w:val="0"/>
        </w:rPr>
        <w:t xml:space="preserve">Elements at Law</w:t>
      </w:r>
      <w:r w:rsidDel="00000000" w:rsidR="00000000" w:rsidRPr="00000000">
        <w:rPr>
          <w:rtl w:val="0"/>
        </w:rPr>
        <w:t xml:space="preserve"> (</w:t>
      </w:r>
      <w:r w:rsidDel="00000000" w:rsidR="00000000" w:rsidRPr="00000000">
        <w:rPr>
          <w:i w:val="1"/>
          <w:rtl w:val="0"/>
        </w:rPr>
        <w:t xml:space="preserve">See US v. Schoon</w:t>
      </w:r>
      <w:r w:rsidDel="00000000" w:rsidR="00000000" w:rsidRPr="00000000">
        <w:rPr>
          <w:rtl w:val="0"/>
        </w:rPr>
        <w:t xml:space="preserve">): To justify actions based on necessity, D must show all of:</w:t>
      </w:r>
      <w:r w:rsidDel="00000000" w:rsidR="00000000" w:rsidRPr="00000000">
        <w:rPr>
          <w:rtl w:val="0"/>
        </w:rPr>
      </w:r>
    </w:p>
    <w:p w:rsidR="00000000" w:rsidDel="00000000" w:rsidP="00000000" w:rsidRDefault="00000000" w:rsidRPr="00000000" w14:paraId="00000183">
      <w:pPr>
        <w:pageBreakBefore w:val="0"/>
        <w:numPr>
          <w:ilvl w:val="3"/>
          <w:numId w:val="5"/>
        </w:numPr>
        <w:ind w:left="2880" w:hanging="360"/>
        <w:rPr>
          <w:u w:val="none"/>
        </w:rPr>
      </w:pPr>
      <w:r w:rsidDel="00000000" w:rsidR="00000000" w:rsidRPr="00000000">
        <w:rPr>
          <w:rtl w:val="0"/>
        </w:rPr>
        <w:t xml:space="preserve">D was faced w/ a choice of evils &amp; chose the lesser; and</w:t>
      </w:r>
      <w:r w:rsidDel="00000000" w:rsidR="00000000" w:rsidRPr="00000000">
        <w:rPr>
          <w:rtl w:val="0"/>
        </w:rPr>
      </w:r>
    </w:p>
    <w:p w:rsidR="00000000" w:rsidDel="00000000" w:rsidP="00000000" w:rsidRDefault="00000000" w:rsidRPr="00000000" w14:paraId="00000184">
      <w:pPr>
        <w:pageBreakBefore w:val="0"/>
        <w:numPr>
          <w:ilvl w:val="3"/>
          <w:numId w:val="5"/>
        </w:numPr>
        <w:ind w:left="2880" w:hanging="360"/>
        <w:rPr>
          <w:u w:val="none"/>
        </w:rPr>
      </w:pPr>
      <w:r w:rsidDel="00000000" w:rsidR="00000000" w:rsidRPr="00000000">
        <w:rPr>
          <w:rtl w:val="0"/>
        </w:rPr>
        <w:t xml:space="preserve">D acted to prevent imminent harm; and</w:t>
      </w:r>
      <w:r w:rsidDel="00000000" w:rsidR="00000000" w:rsidRPr="00000000">
        <w:rPr>
          <w:rtl w:val="0"/>
        </w:rPr>
      </w:r>
    </w:p>
    <w:p w:rsidR="00000000" w:rsidDel="00000000" w:rsidP="00000000" w:rsidRDefault="00000000" w:rsidRPr="00000000" w14:paraId="00000185">
      <w:pPr>
        <w:pageBreakBefore w:val="0"/>
        <w:numPr>
          <w:ilvl w:val="3"/>
          <w:numId w:val="5"/>
        </w:numPr>
        <w:ind w:left="2880" w:hanging="360"/>
        <w:rPr>
          <w:u w:val="none"/>
        </w:rPr>
      </w:pPr>
      <w:r w:rsidDel="00000000" w:rsidR="00000000" w:rsidRPr="00000000">
        <w:rPr>
          <w:rtl w:val="0"/>
        </w:rPr>
        <w:t xml:space="preserve">D reasonably anticipated a direct causal relationship btwn their conduct and the harm to be avoided; and</w:t>
      </w:r>
      <w:r w:rsidDel="00000000" w:rsidR="00000000" w:rsidRPr="00000000">
        <w:rPr>
          <w:rtl w:val="0"/>
        </w:rPr>
      </w:r>
    </w:p>
    <w:p w:rsidR="00000000" w:rsidDel="00000000" w:rsidP="00000000" w:rsidRDefault="00000000" w:rsidRPr="00000000" w14:paraId="00000186">
      <w:pPr>
        <w:pageBreakBefore w:val="0"/>
        <w:numPr>
          <w:ilvl w:val="3"/>
          <w:numId w:val="5"/>
        </w:numPr>
        <w:ind w:left="2880" w:hanging="360"/>
        <w:rPr>
          <w:u w:val="none"/>
        </w:rPr>
      </w:pPr>
      <w:r w:rsidDel="00000000" w:rsidR="00000000" w:rsidRPr="00000000">
        <w:rPr>
          <w:rtl w:val="0"/>
        </w:rPr>
        <w:t xml:space="preserve">D had no legal alternatives.</w:t>
      </w:r>
      <w:r w:rsidDel="00000000" w:rsidR="00000000" w:rsidRPr="00000000">
        <w:rPr>
          <w:rtl w:val="0"/>
        </w:rPr>
      </w:r>
    </w:p>
    <w:p w:rsidR="00000000" w:rsidDel="00000000" w:rsidP="00000000" w:rsidRDefault="00000000" w:rsidRPr="00000000" w14:paraId="00000187">
      <w:pPr>
        <w:pageBreakBefore w:val="0"/>
        <w:numPr>
          <w:ilvl w:val="2"/>
          <w:numId w:val="5"/>
        </w:numPr>
        <w:ind w:left="2160" w:hanging="360"/>
        <w:rPr>
          <w:u w:val="none"/>
        </w:rPr>
      </w:pPr>
      <w:r w:rsidDel="00000000" w:rsidR="00000000" w:rsidRPr="00000000">
        <w:rPr>
          <w:u w:val="single"/>
          <w:rtl w:val="0"/>
        </w:rPr>
        <w:t xml:space="preserve">May Never Kill An Innocent</w:t>
      </w:r>
      <w:r w:rsidDel="00000000" w:rsidR="00000000" w:rsidRPr="00000000">
        <w:rPr>
          <w:rtl w:val="0"/>
        </w:rPr>
        <w:t xml:space="preserve"> (</w:t>
      </w:r>
      <w:r w:rsidDel="00000000" w:rsidR="00000000" w:rsidRPr="00000000">
        <w:rPr>
          <w:i w:val="1"/>
          <w:rtl w:val="0"/>
        </w:rPr>
        <w:t xml:space="preserve">See Regina v. Dudley &amp; Stephens</w:t>
      </w:r>
      <w:r w:rsidDel="00000000" w:rsidR="00000000" w:rsidRPr="00000000">
        <w:rPr>
          <w:rtl w:val="0"/>
        </w:rPr>
        <w:t xml:space="preserve">). A D may not claim necessity when killing another to save himself. </w:t>
      </w:r>
      <w:r w:rsidDel="00000000" w:rsidR="00000000" w:rsidRPr="00000000">
        <w:rPr>
          <w:rtl w:val="0"/>
        </w:rPr>
      </w:r>
    </w:p>
    <w:p w:rsidR="00000000" w:rsidDel="00000000" w:rsidP="00000000" w:rsidRDefault="00000000" w:rsidRPr="00000000" w14:paraId="00000188">
      <w:pPr>
        <w:pageBreakBefore w:val="0"/>
        <w:numPr>
          <w:ilvl w:val="2"/>
          <w:numId w:val="5"/>
        </w:numPr>
        <w:ind w:left="2160" w:hanging="360"/>
        <w:rPr>
          <w:u w:val="none"/>
        </w:rPr>
      </w:pPr>
      <w:r w:rsidDel="00000000" w:rsidR="00000000" w:rsidRPr="00000000">
        <w:rPr>
          <w:u w:val="single"/>
          <w:rtl w:val="0"/>
        </w:rPr>
        <w:t xml:space="preserve">Factors for Considering Necessity of Prison Escape</w:t>
      </w:r>
      <w:r w:rsidDel="00000000" w:rsidR="00000000" w:rsidRPr="00000000">
        <w:rPr>
          <w:rtl w:val="0"/>
        </w:rPr>
        <w:t xml:space="preserve"> (</w:t>
      </w:r>
      <w:r w:rsidDel="00000000" w:rsidR="00000000" w:rsidRPr="00000000">
        <w:rPr>
          <w:i w:val="1"/>
          <w:rtl w:val="0"/>
        </w:rPr>
        <w:t xml:space="preserve">See People v. Unger </w:t>
      </w:r>
      <w:r w:rsidDel="00000000" w:rsidR="00000000" w:rsidRPr="00000000">
        <w:rPr>
          <w:rtl w:val="0"/>
        </w:rPr>
        <w:t xml:space="preserve">(IL)) The following factors are weighed, not a bright line test:</w:t>
      </w:r>
      <w:r w:rsidDel="00000000" w:rsidR="00000000" w:rsidRPr="00000000">
        <w:rPr>
          <w:rtl w:val="0"/>
        </w:rPr>
      </w:r>
    </w:p>
    <w:p w:rsidR="00000000" w:rsidDel="00000000" w:rsidP="00000000" w:rsidRDefault="00000000" w:rsidRPr="00000000" w14:paraId="00000189">
      <w:pPr>
        <w:pageBreakBefore w:val="0"/>
        <w:numPr>
          <w:ilvl w:val="3"/>
          <w:numId w:val="5"/>
        </w:numPr>
        <w:ind w:left="2880" w:hanging="360"/>
        <w:rPr/>
      </w:pPr>
      <w:r w:rsidDel="00000000" w:rsidR="00000000" w:rsidRPr="00000000">
        <w:rPr>
          <w:rtl w:val="0"/>
        </w:rPr>
        <w:t xml:space="preserve">The prisoner is faced with a specific threat of death, forcible sexual attack or substantial bodily injury in the immediate future</w:t>
      </w:r>
    </w:p>
    <w:p w:rsidR="00000000" w:rsidDel="00000000" w:rsidP="00000000" w:rsidRDefault="00000000" w:rsidRPr="00000000" w14:paraId="0000018A">
      <w:pPr>
        <w:pageBreakBefore w:val="0"/>
        <w:numPr>
          <w:ilvl w:val="3"/>
          <w:numId w:val="5"/>
        </w:numPr>
        <w:ind w:left="2880" w:hanging="360"/>
        <w:rPr/>
      </w:pPr>
      <w:r w:rsidDel="00000000" w:rsidR="00000000" w:rsidRPr="00000000">
        <w:rPr>
          <w:rtl w:val="0"/>
        </w:rPr>
        <w:t xml:space="preserve">There is no time for a complaint to the authorities or there exists a history of futile complaints</w:t>
      </w:r>
    </w:p>
    <w:p w:rsidR="00000000" w:rsidDel="00000000" w:rsidP="00000000" w:rsidRDefault="00000000" w:rsidRPr="00000000" w14:paraId="0000018B">
      <w:pPr>
        <w:pageBreakBefore w:val="0"/>
        <w:numPr>
          <w:ilvl w:val="3"/>
          <w:numId w:val="5"/>
        </w:numPr>
        <w:ind w:left="2880" w:hanging="360"/>
        <w:rPr/>
      </w:pPr>
      <w:r w:rsidDel="00000000" w:rsidR="00000000" w:rsidRPr="00000000">
        <w:rPr>
          <w:rtl w:val="0"/>
        </w:rPr>
        <w:t xml:space="preserve">There is no time or opportunity to resort to the courts</w:t>
      </w:r>
    </w:p>
    <w:p w:rsidR="00000000" w:rsidDel="00000000" w:rsidP="00000000" w:rsidRDefault="00000000" w:rsidRPr="00000000" w14:paraId="0000018C">
      <w:pPr>
        <w:pageBreakBefore w:val="0"/>
        <w:numPr>
          <w:ilvl w:val="3"/>
          <w:numId w:val="5"/>
        </w:numPr>
        <w:ind w:left="2880" w:hanging="360"/>
        <w:rPr/>
      </w:pPr>
      <w:r w:rsidDel="00000000" w:rsidR="00000000" w:rsidRPr="00000000">
        <w:rPr>
          <w:rtl w:val="0"/>
        </w:rPr>
        <w:t xml:space="preserve">There is no evidence of force or violence used towards prison personnel or other 'innocent' persons in the escape</w:t>
      </w:r>
    </w:p>
    <w:p w:rsidR="00000000" w:rsidDel="00000000" w:rsidP="00000000" w:rsidRDefault="00000000" w:rsidRPr="00000000" w14:paraId="0000018D">
      <w:pPr>
        <w:pageBreakBefore w:val="0"/>
        <w:numPr>
          <w:ilvl w:val="3"/>
          <w:numId w:val="5"/>
        </w:numPr>
        <w:ind w:left="2880" w:hanging="360"/>
        <w:rPr/>
      </w:pPr>
      <w:r w:rsidDel="00000000" w:rsidR="00000000" w:rsidRPr="00000000">
        <w:rPr>
          <w:rtl w:val="0"/>
        </w:rPr>
        <w:t xml:space="preserve">The prisoner immediately reports to the proper authorities when he has attained a position of safety from the threat</w:t>
      </w:r>
    </w:p>
    <w:p w:rsidR="00000000" w:rsidDel="00000000" w:rsidP="00000000" w:rsidRDefault="00000000" w:rsidRPr="00000000" w14:paraId="0000018E">
      <w:pPr>
        <w:pageBreakBefore w:val="0"/>
        <w:numPr>
          <w:ilvl w:val="2"/>
          <w:numId w:val="5"/>
        </w:numPr>
        <w:ind w:left="2160" w:hanging="360"/>
        <w:rPr>
          <w:u w:val="none"/>
        </w:rPr>
      </w:pPr>
      <w:r w:rsidDel="00000000" w:rsidR="00000000" w:rsidRPr="00000000">
        <w:rPr>
          <w:u w:val="single"/>
          <w:rtl w:val="0"/>
        </w:rPr>
        <w:t xml:space="preserve">Indirect Civil Disobedience</w:t>
      </w:r>
      <w:r w:rsidDel="00000000" w:rsidR="00000000" w:rsidRPr="00000000">
        <w:rPr>
          <w:rtl w:val="0"/>
        </w:rPr>
        <w:t xml:space="preserve"> (</w:t>
      </w:r>
      <w:r w:rsidDel="00000000" w:rsidR="00000000" w:rsidRPr="00000000">
        <w:rPr>
          <w:i w:val="1"/>
          <w:rtl w:val="0"/>
        </w:rPr>
        <w:t xml:space="preserve">See US v. Schoon </w:t>
      </w:r>
      <w:r w:rsidDel="00000000" w:rsidR="00000000" w:rsidRPr="00000000">
        <w:rPr>
          <w:rtl w:val="0"/>
        </w:rPr>
        <w:t xml:space="preserve">(9th Cir.)). Indirect civil disobedience, protesting a law by breaking different laws, categorically cannot be justified by Necessity. It does not present a choice of evils (b/c legal protest is an option), it is impossible to gauge how likely nat’l policy is to change based on the protest, and the causal relationship is distant. </w:t>
      </w:r>
      <w:r w:rsidDel="00000000" w:rsidR="00000000" w:rsidRPr="00000000">
        <w:rPr>
          <w:rtl w:val="0"/>
        </w:rPr>
      </w:r>
    </w:p>
    <w:p w:rsidR="00000000" w:rsidDel="00000000" w:rsidP="00000000" w:rsidRDefault="00000000" w:rsidRPr="00000000" w14:paraId="0000018F">
      <w:pPr>
        <w:pageBreakBefore w:val="0"/>
        <w:numPr>
          <w:ilvl w:val="1"/>
          <w:numId w:val="5"/>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90">
      <w:pPr>
        <w:pageBreakBefore w:val="0"/>
        <w:numPr>
          <w:ilvl w:val="2"/>
          <w:numId w:val="5"/>
        </w:numPr>
        <w:ind w:left="2160" w:hanging="360"/>
        <w:rPr/>
      </w:pPr>
      <w:r w:rsidDel="00000000" w:rsidR="00000000" w:rsidRPr="00000000">
        <w:rPr>
          <w:i w:val="1"/>
          <w:rtl w:val="0"/>
        </w:rPr>
        <w:t xml:space="preserve">See Regina v. Dudley &amp; Stephens</w:t>
      </w:r>
      <w:r w:rsidDel="00000000" w:rsidR="00000000" w:rsidRPr="00000000">
        <w:rPr>
          <w:rtl w:val="0"/>
        </w:rPr>
        <w:t xml:space="preserve">, in which D’s were shipwrecked &amp; trapped on a lifeboat. They elected to kill the person least likely to survive and eat him. They would’ve died otherwise. Ct. ruled no necessity.</w:t>
      </w:r>
    </w:p>
    <w:p w:rsidR="00000000" w:rsidDel="00000000" w:rsidP="00000000" w:rsidRDefault="00000000" w:rsidRPr="00000000" w14:paraId="00000191">
      <w:pPr>
        <w:pageBreakBefore w:val="0"/>
        <w:numPr>
          <w:ilvl w:val="2"/>
          <w:numId w:val="5"/>
        </w:numPr>
        <w:ind w:left="2160" w:hanging="360"/>
        <w:rPr>
          <w:u w:val="none"/>
        </w:rPr>
      </w:pPr>
      <w:r w:rsidDel="00000000" w:rsidR="00000000" w:rsidRPr="00000000">
        <w:rPr>
          <w:i w:val="1"/>
          <w:rtl w:val="0"/>
        </w:rPr>
        <w:t xml:space="preserve">See People v. Unger</w:t>
      </w:r>
      <w:r w:rsidDel="00000000" w:rsidR="00000000" w:rsidRPr="00000000">
        <w:rPr>
          <w:rtl w:val="0"/>
        </w:rPr>
        <w:t xml:space="preserve"> (IL), in which D was experiencing increasingly serious sexual assaults and death threats in prison. He sought help, but that only escalated the threats. D fled to seek legal advice. Ct. ruled could be a valid necessity defense. </w:t>
      </w:r>
      <w:r w:rsidDel="00000000" w:rsidR="00000000" w:rsidRPr="00000000">
        <w:rPr>
          <w:rtl w:val="0"/>
        </w:rPr>
      </w:r>
    </w:p>
    <w:p w:rsidR="00000000" w:rsidDel="00000000" w:rsidP="00000000" w:rsidRDefault="00000000" w:rsidRPr="00000000" w14:paraId="00000192">
      <w:pPr>
        <w:pageBreakBefore w:val="0"/>
        <w:numPr>
          <w:ilvl w:val="2"/>
          <w:numId w:val="5"/>
        </w:numPr>
        <w:spacing w:after="0" w:lineRule="auto"/>
        <w:ind w:left="2160" w:hanging="360"/>
        <w:rPr>
          <w:u w:val="none"/>
        </w:rPr>
      </w:pPr>
      <w:r w:rsidDel="00000000" w:rsidR="00000000" w:rsidRPr="00000000">
        <w:rPr>
          <w:i w:val="1"/>
          <w:rtl w:val="0"/>
        </w:rPr>
        <w:t xml:space="preserve">See US v. Schoon </w:t>
      </w:r>
      <w:r w:rsidDel="00000000" w:rsidR="00000000" w:rsidRPr="00000000">
        <w:rPr>
          <w:rtl w:val="0"/>
        </w:rPr>
        <w:t xml:space="preserve">(9th Cir.), in which D’s stormed an IRS building in protest of the Gov’s involvement in El Salvador. D’s were generally disruptive and refused to leave. Ct. ruled this was not justifiable by Necessity. </w:t>
      </w:r>
      <w:r w:rsidDel="00000000" w:rsidR="00000000" w:rsidRPr="00000000">
        <w:rPr>
          <w:rtl w:val="0"/>
        </w:rPr>
      </w:r>
    </w:p>
    <w:p w:rsidR="00000000" w:rsidDel="00000000" w:rsidP="00000000" w:rsidRDefault="00000000" w:rsidRPr="00000000" w14:paraId="00000193">
      <w:pPr>
        <w:pStyle w:val="Heading2"/>
        <w:pageBreakBefore w:val="0"/>
        <w:numPr>
          <w:ilvl w:val="0"/>
          <w:numId w:val="5"/>
        </w:numPr>
        <w:spacing w:after="0" w:before="0" w:lineRule="auto"/>
        <w:ind w:left="720" w:hanging="360"/>
        <w:rPr/>
      </w:pPr>
      <w:bookmarkStart w:colFirst="0" w:colLast="0" w:name="_heading=h.ihv636" w:id="34"/>
      <w:bookmarkEnd w:id="34"/>
      <w:r w:rsidDel="00000000" w:rsidR="00000000" w:rsidRPr="00000000">
        <w:rPr>
          <w:rtl w:val="0"/>
        </w:rPr>
        <w:t xml:space="preserve">Duress</w:t>
      </w:r>
    </w:p>
    <w:p w:rsidR="00000000" w:rsidDel="00000000" w:rsidP="00000000" w:rsidRDefault="00000000" w:rsidRPr="00000000" w14:paraId="00000194">
      <w:pPr>
        <w:pageBreakBefore w:val="0"/>
        <w:numPr>
          <w:ilvl w:val="1"/>
          <w:numId w:val="5"/>
        </w:numPr>
        <w:ind w:left="1440" w:hanging="360"/>
        <w:rPr/>
      </w:pPr>
      <w:r w:rsidDel="00000000" w:rsidR="00000000" w:rsidRPr="00000000">
        <w:rPr>
          <w:rtl w:val="0"/>
        </w:rPr>
        <w:t xml:space="preserve">Generally</w:t>
      </w:r>
    </w:p>
    <w:p w:rsidR="00000000" w:rsidDel="00000000" w:rsidP="00000000" w:rsidRDefault="00000000" w:rsidRPr="00000000" w14:paraId="00000195">
      <w:pPr>
        <w:pageBreakBefore w:val="0"/>
        <w:numPr>
          <w:ilvl w:val="2"/>
          <w:numId w:val="5"/>
        </w:numPr>
        <w:ind w:left="2160" w:hanging="360"/>
        <w:rPr>
          <w:u w:val="none"/>
        </w:rPr>
      </w:pPr>
      <w:r w:rsidDel="00000000" w:rsidR="00000000" w:rsidRPr="00000000">
        <w:rPr>
          <w:rtl w:val="0"/>
        </w:rPr>
        <w:t xml:space="preserve">Created by humans.</w:t>
      </w:r>
      <w:r w:rsidDel="00000000" w:rsidR="00000000" w:rsidRPr="00000000">
        <w:rPr>
          <w:rtl w:val="0"/>
        </w:rPr>
      </w:r>
    </w:p>
    <w:p w:rsidR="00000000" w:rsidDel="00000000" w:rsidP="00000000" w:rsidRDefault="00000000" w:rsidRPr="00000000" w14:paraId="00000196">
      <w:pPr>
        <w:pageBreakBefore w:val="0"/>
        <w:numPr>
          <w:ilvl w:val="1"/>
          <w:numId w:val="5"/>
        </w:numPr>
        <w:ind w:left="144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197">
      <w:pPr>
        <w:pageBreakBefore w:val="0"/>
        <w:numPr>
          <w:ilvl w:val="2"/>
          <w:numId w:val="5"/>
        </w:numPr>
        <w:ind w:left="2160" w:hanging="360"/>
        <w:rPr>
          <w:u w:val="none"/>
        </w:rPr>
      </w:pPr>
      <w:r w:rsidDel="00000000" w:rsidR="00000000" w:rsidRPr="00000000">
        <w:rPr>
          <w:u w:val="single"/>
          <w:rtl w:val="0"/>
        </w:rPr>
        <w:t xml:space="preserve">MPC § 2.09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8">
      <w:pPr>
        <w:pageBreakBefore w:val="0"/>
        <w:numPr>
          <w:ilvl w:val="3"/>
          <w:numId w:val="5"/>
        </w:numPr>
        <w:ind w:left="2880" w:hanging="360"/>
        <w:rPr>
          <w:u w:val="none"/>
        </w:rPr>
      </w:pPr>
      <w:r w:rsidDel="00000000" w:rsidR="00000000" w:rsidRPr="00000000">
        <w:rPr>
          <w:rtl w:val="0"/>
        </w:rPr>
        <w:t xml:space="preserve">It is an aff. def. that the actor engaged in the conduct b/c he was coerced by the use or threat to use unlawful force against himself or the person of another, which a person of reasonable firmness in his situation would have been unable to resist. </w:t>
      </w:r>
      <w:r w:rsidDel="00000000" w:rsidR="00000000" w:rsidRPr="00000000">
        <w:rPr>
          <w:rtl w:val="0"/>
        </w:rPr>
      </w:r>
    </w:p>
    <w:p w:rsidR="00000000" w:rsidDel="00000000" w:rsidP="00000000" w:rsidRDefault="00000000" w:rsidRPr="00000000" w14:paraId="00000199">
      <w:pPr>
        <w:pageBreakBefore w:val="0"/>
        <w:numPr>
          <w:ilvl w:val="3"/>
          <w:numId w:val="5"/>
        </w:numPr>
        <w:ind w:left="2880" w:hanging="360"/>
        <w:rPr>
          <w:u w:val="none"/>
        </w:rPr>
      </w:pPr>
      <w:r w:rsidDel="00000000" w:rsidR="00000000" w:rsidRPr="00000000">
        <w:rPr>
          <w:rtl w:val="0"/>
        </w:rPr>
        <w:t xml:space="preserve">Unavailable if actor recklessly placed himself in a situation in which he would probably be subject to duress. </w:t>
      </w:r>
      <w:r w:rsidDel="00000000" w:rsidR="00000000" w:rsidRPr="00000000">
        <w:rPr>
          <w:rtl w:val="0"/>
        </w:rPr>
      </w:r>
    </w:p>
    <w:p w:rsidR="00000000" w:rsidDel="00000000" w:rsidP="00000000" w:rsidRDefault="00000000" w:rsidRPr="00000000" w14:paraId="0000019A">
      <w:pPr>
        <w:pageBreakBefore w:val="0"/>
        <w:numPr>
          <w:ilvl w:val="3"/>
          <w:numId w:val="5"/>
        </w:numPr>
        <w:ind w:left="2880" w:hanging="360"/>
        <w:rPr>
          <w:u w:val="none"/>
        </w:rPr>
      </w:pPr>
      <w:r w:rsidDel="00000000" w:rsidR="00000000" w:rsidRPr="00000000">
        <w:rPr>
          <w:rtl w:val="0"/>
        </w:rPr>
        <w:t xml:space="preserve">Unavailable if actor negligently placed himself in a situation in which he would probably be subject to duress, wherever negligence suffices to establish culpability of the offense charged.</w:t>
      </w:r>
      <w:r w:rsidDel="00000000" w:rsidR="00000000" w:rsidRPr="00000000">
        <w:rPr>
          <w:rtl w:val="0"/>
        </w:rPr>
      </w:r>
    </w:p>
    <w:p w:rsidR="00000000" w:rsidDel="00000000" w:rsidP="00000000" w:rsidRDefault="00000000" w:rsidRPr="00000000" w14:paraId="0000019B">
      <w:pPr>
        <w:pageBreakBefore w:val="0"/>
        <w:numPr>
          <w:ilvl w:val="2"/>
          <w:numId w:val="5"/>
        </w:numPr>
        <w:ind w:left="2160" w:hanging="360"/>
        <w:rPr>
          <w:u w:val="none"/>
        </w:rPr>
      </w:pPr>
      <w:r w:rsidDel="00000000" w:rsidR="00000000" w:rsidRPr="00000000">
        <w:rPr>
          <w:u w:val="single"/>
          <w:rtl w:val="0"/>
        </w:rPr>
        <w:t xml:space="preserve">Immediacy of Harm</w:t>
      </w:r>
      <w:r w:rsidDel="00000000" w:rsidR="00000000" w:rsidRPr="00000000">
        <w:rPr>
          <w:rtl w:val="0"/>
        </w:rPr>
        <w:t xml:space="preserve"> (See US v. Fleming). Duress may excuse conduct only where D had a well grounded apprehension of immediate, impending  death or serious bodily harm. Resistance must be at the last ditch. </w:t>
      </w:r>
      <w:r w:rsidDel="00000000" w:rsidR="00000000" w:rsidRPr="00000000">
        <w:rPr>
          <w:rtl w:val="0"/>
        </w:rPr>
      </w:r>
    </w:p>
    <w:p w:rsidR="00000000" w:rsidDel="00000000" w:rsidP="00000000" w:rsidRDefault="00000000" w:rsidRPr="00000000" w14:paraId="0000019C">
      <w:pPr>
        <w:pageBreakBefore w:val="0"/>
        <w:numPr>
          <w:ilvl w:val="1"/>
          <w:numId w:val="5"/>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9D">
      <w:pPr>
        <w:pageBreakBefore w:val="0"/>
        <w:numPr>
          <w:ilvl w:val="2"/>
          <w:numId w:val="5"/>
        </w:numPr>
        <w:ind w:left="2160" w:hanging="360"/>
        <w:rPr>
          <w:u w:val="none"/>
        </w:rPr>
      </w:pPr>
      <w:r w:rsidDel="00000000" w:rsidR="00000000" w:rsidRPr="00000000">
        <w:rPr>
          <w:i w:val="1"/>
          <w:rtl w:val="0"/>
        </w:rPr>
        <w:t xml:space="preserve">See State v. Toscano</w:t>
      </w:r>
      <w:r w:rsidDel="00000000" w:rsidR="00000000" w:rsidRPr="00000000">
        <w:rPr>
          <w:rtl w:val="0"/>
        </w:rPr>
        <w:t xml:space="preserve"> (NJ), in which D filed false medical reports. He claimed it was b/c an insurance fraudster said “You have a very dark entrance. You and your wife are going to jump at shadows when you leave that dark entrance.” Ct. found that this could constitute a duress defense. </w:t>
      </w:r>
      <w:r w:rsidDel="00000000" w:rsidR="00000000" w:rsidRPr="00000000">
        <w:rPr>
          <w:rtl w:val="0"/>
        </w:rPr>
      </w:r>
    </w:p>
    <w:p w:rsidR="00000000" w:rsidDel="00000000" w:rsidP="00000000" w:rsidRDefault="00000000" w:rsidRPr="00000000" w14:paraId="0000019E">
      <w:pPr>
        <w:pageBreakBefore w:val="0"/>
        <w:numPr>
          <w:ilvl w:val="2"/>
          <w:numId w:val="5"/>
        </w:numPr>
        <w:spacing w:after="0" w:lineRule="auto"/>
        <w:ind w:left="2160" w:hanging="360"/>
        <w:rPr>
          <w:u w:val="none"/>
        </w:rPr>
      </w:pPr>
      <w:r w:rsidDel="00000000" w:rsidR="00000000" w:rsidRPr="00000000">
        <w:rPr>
          <w:i w:val="1"/>
          <w:rtl w:val="0"/>
        </w:rPr>
        <w:t xml:space="preserve">But see US v. Fleming</w:t>
      </w:r>
      <w:r w:rsidDel="00000000" w:rsidR="00000000" w:rsidRPr="00000000">
        <w:rPr>
          <w:rtl w:val="0"/>
        </w:rPr>
        <w:t xml:space="preserve">, in which D was captured during the Korean war. His captors threatened to send him to “the caves” (code for near certain painful death), threatened to put him in a hole and let him starve to death, and threatened to send him on a death march. Ct. ruled this could not be justified by duress b/c the harm must be immediate and very likely. </w:t>
      </w:r>
      <w:r w:rsidDel="00000000" w:rsidR="00000000" w:rsidRPr="00000000">
        <w:rPr>
          <w:rtl w:val="0"/>
        </w:rPr>
      </w:r>
    </w:p>
    <w:p w:rsidR="00000000" w:rsidDel="00000000" w:rsidP="00000000" w:rsidRDefault="00000000" w:rsidRPr="00000000" w14:paraId="0000019F">
      <w:pPr>
        <w:pStyle w:val="Heading2"/>
        <w:pageBreakBefore w:val="0"/>
        <w:numPr>
          <w:ilvl w:val="0"/>
          <w:numId w:val="5"/>
        </w:numPr>
        <w:spacing w:after="0" w:before="0" w:lineRule="auto"/>
        <w:ind w:left="720" w:hanging="360"/>
        <w:rPr/>
      </w:pPr>
      <w:bookmarkStart w:colFirst="0" w:colLast="0" w:name="_heading=h.32hioqz" w:id="35"/>
      <w:bookmarkEnd w:id="35"/>
      <w:r w:rsidDel="00000000" w:rsidR="00000000" w:rsidRPr="00000000">
        <w:rPr>
          <w:rtl w:val="0"/>
        </w:rPr>
        <w:t xml:space="preserve">Insanity</w:t>
      </w:r>
    </w:p>
    <w:p w:rsidR="00000000" w:rsidDel="00000000" w:rsidP="00000000" w:rsidRDefault="00000000" w:rsidRPr="00000000" w14:paraId="000001A0">
      <w:pPr>
        <w:pageBreakBefore w:val="0"/>
        <w:numPr>
          <w:ilvl w:val="1"/>
          <w:numId w:val="5"/>
        </w:numPr>
        <w:ind w:left="1440" w:hanging="360"/>
        <w:rPr>
          <w:u w:val="none"/>
        </w:rPr>
      </w:pPr>
      <w:r w:rsidDel="00000000" w:rsidR="00000000" w:rsidRPr="00000000">
        <w:rPr>
          <w:rtl w:val="0"/>
        </w:rPr>
        <w:t xml:space="preserve">Rules</w:t>
      </w:r>
      <w:r w:rsidDel="00000000" w:rsidR="00000000" w:rsidRPr="00000000">
        <w:rPr>
          <w:rtl w:val="0"/>
        </w:rPr>
      </w:r>
    </w:p>
    <w:p w:rsidR="00000000" w:rsidDel="00000000" w:rsidP="00000000" w:rsidRDefault="00000000" w:rsidRPr="00000000" w14:paraId="000001A1">
      <w:pPr>
        <w:pageBreakBefore w:val="0"/>
        <w:numPr>
          <w:ilvl w:val="2"/>
          <w:numId w:val="5"/>
        </w:numPr>
        <w:ind w:left="2160" w:hanging="360"/>
        <w:rPr>
          <w:u w:val="none"/>
        </w:rPr>
      </w:pPr>
      <w:r w:rsidDel="00000000" w:rsidR="00000000" w:rsidRPr="00000000">
        <w:rPr>
          <w:u w:val="single"/>
          <w:rtl w:val="0"/>
        </w:rPr>
        <w:t xml:space="preserve">The M’Naghten Rule</w:t>
      </w:r>
      <w:r w:rsidDel="00000000" w:rsidR="00000000" w:rsidRPr="00000000">
        <w:rPr>
          <w:rtl w:val="0"/>
        </w:rPr>
        <w:t xml:space="preserve"> (</w:t>
      </w:r>
      <w:r w:rsidDel="00000000" w:rsidR="00000000" w:rsidRPr="00000000">
        <w:rPr>
          <w:i w:val="1"/>
          <w:rtl w:val="0"/>
        </w:rPr>
        <w:t xml:space="preserve">See M’Naghten’s Case</w:t>
      </w:r>
      <w:r w:rsidDel="00000000" w:rsidR="00000000" w:rsidRPr="00000000">
        <w:rPr>
          <w:rtl w:val="0"/>
        </w:rPr>
        <w:t xml:space="preserve"> (Eng.)). A person is excused by reason of insanity where it is proved that, at the time of the commission of the offense, he was under such a defect of reason as to either:</w:t>
      </w:r>
      <w:r w:rsidDel="00000000" w:rsidR="00000000" w:rsidRPr="00000000">
        <w:rPr>
          <w:rtl w:val="0"/>
        </w:rPr>
      </w:r>
    </w:p>
    <w:p w:rsidR="00000000" w:rsidDel="00000000" w:rsidP="00000000" w:rsidRDefault="00000000" w:rsidRPr="00000000" w14:paraId="000001A2">
      <w:pPr>
        <w:pageBreakBefore w:val="0"/>
        <w:numPr>
          <w:ilvl w:val="3"/>
          <w:numId w:val="5"/>
        </w:numPr>
        <w:ind w:left="2880" w:hanging="360"/>
        <w:rPr>
          <w:u w:val="none"/>
        </w:rPr>
      </w:pPr>
      <w:r w:rsidDel="00000000" w:rsidR="00000000" w:rsidRPr="00000000">
        <w:rPr>
          <w:rtl w:val="0"/>
        </w:rPr>
        <w:t xml:space="preserve">Not know the nature/quality of the act he was doing; or</w:t>
      </w:r>
      <w:r w:rsidDel="00000000" w:rsidR="00000000" w:rsidRPr="00000000">
        <w:rPr>
          <w:rtl w:val="0"/>
        </w:rPr>
      </w:r>
    </w:p>
    <w:p w:rsidR="00000000" w:rsidDel="00000000" w:rsidP="00000000" w:rsidRDefault="00000000" w:rsidRPr="00000000" w14:paraId="000001A3">
      <w:pPr>
        <w:pageBreakBefore w:val="0"/>
        <w:numPr>
          <w:ilvl w:val="3"/>
          <w:numId w:val="5"/>
        </w:numPr>
        <w:ind w:left="2880" w:hanging="360"/>
        <w:rPr>
          <w:u w:val="none"/>
        </w:rPr>
      </w:pPr>
      <w:r w:rsidDel="00000000" w:rsidR="00000000" w:rsidRPr="00000000">
        <w:rPr>
          <w:rtl w:val="0"/>
        </w:rPr>
        <w:t xml:space="preserve">Not know that the act was wrongful. </w:t>
      </w:r>
      <w:r w:rsidDel="00000000" w:rsidR="00000000" w:rsidRPr="00000000">
        <w:rPr>
          <w:rtl w:val="0"/>
        </w:rPr>
      </w:r>
    </w:p>
    <w:p w:rsidR="00000000" w:rsidDel="00000000" w:rsidP="00000000" w:rsidRDefault="00000000" w:rsidRPr="00000000" w14:paraId="000001A4">
      <w:pPr>
        <w:pageBreakBefore w:val="0"/>
        <w:numPr>
          <w:ilvl w:val="2"/>
          <w:numId w:val="5"/>
        </w:numPr>
        <w:ind w:left="2160" w:hanging="360"/>
        <w:rPr>
          <w:u w:val="none"/>
        </w:rPr>
      </w:pPr>
      <w:r w:rsidDel="00000000" w:rsidR="00000000" w:rsidRPr="00000000">
        <w:rPr>
          <w:u w:val="single"/>
          <w:rtl w:val="0"/>
        </w:rPr>
        <w:t xml:space="preserve">MPC § 4.01</w:t>
      </w:r>
      <w:r w:rsidDel="00000000" w:rsidR="00000000" w:rsidRPr="00000000">
        <w:rPr>
          <w:rtl w:val="0"/>
        </w:rPr>
        <w:t xml:space="preserve">: A person is not responsible for criminal conduct if, at the time of the committing of the offense, as a result of a mental disease or defect he lacks subst’l capacity to either:</w:t>
      </w:r>
      <w:r w:rsidDel="00000000" w:rsidR="00000000" w:rsidRPr="00000000">
        <w:rPr>
          <w:rtl w:val="0"/>
        </w:rPr>
      </w:r>
    </w:p>
    <w:p w:rsidR="00000000" w:rsidDel="00000000" w:rsidP="00000000" w:rsidRDefault="00000000" w:rsidRPr="00000000" w14:paraId="000001A5">
      <w:pPr>
        <w:pageBreakBefore w:val="0"/>
        <w:numPr>
          <w:ilvl w:val="3"/>
          <w:numId w:val="5"/>
        </w:numPr>
        <w:ind w:left="2880" w:hanging="360"/>
        <w:rPr>
          <w:u w:val="none"/>
        </w:rPr>
      </w:pPr>
      <w:r w:rsidDel="00000000" w:rsidR="00000000" w:rsidRPr="00000000">
        <w:rPr>
          <w:rtl w:val="0"/>
        </w:rPr>
        <w:t xml:space="preserve">(Mens Rea, Cognitive) Appreciate the criminality/wrongfulness of his conduct; or</w:t>
      </w:r>
      <w:r w:rsidDel="00000000" w:rsidR="00000000" w:rsidRPr="00000000">
        <w:rPr>
          <w:rtl w:val="0"/>
        </w:rPr>
      </w:r>
    </w:p>
    <w:p w:rsidR="00000000" w:rsidDel="00000000" w:rsidP="00000000" w:rsidRDefault="00000000" w:rsidRPr="00000000" w14:paraId="000001A6">
      <w:pPr>
        <w:pageBreakBefore w:val="0"/>
        <w:numPr>
          <w:ilvl w:val="3"/>
          <w:numId w:val="5"/>
        </w:numPr>
        <w:ind w:left="2880" w:hanging="360"/>
        <w:rPr>
          <w:u w:val="none"/>
        </w:rPr>
      </w:pPr>
      <w:r w:rsidDel="00000000" w:rsidR="00000000" w:rsidRPr="00000000">
        <w:rPr>
          <w:rtl w:val="0"/>
        </w:rPr>
        <w:t xml:space="preserve">(Actus Reus, Volitional) Conform his conduct to the requirements of the law</w:t>
      </w:r>
      <w:r w:rsidDel="00000000" w:rsidR="00000000" w:rsidRPr="00000000">
        <w:rPr>
          <w:rtl w:val="0"/>
        </w:rPr>
      </w:r>
    </w:p>
    <w:p w:rsidR="00000000" w:rsidDel="00000000" w:rsidP="00000000" w:rsidRDefault="00000000" w:rsidRPr="00000000" w14:paraId="000001A7">
      <w:pPr>
        <w:pageBreakBefore w:val="0"/>
        <w:numPr>
          <w:ilvl w:val="2"/>
          <w:numId w:val="5"/>
        </w:numPr>
        <w:ind w:left="2160" w:hanging="360"/>
        <w:rPr>
          <w:u w:val="none"/>
        </w:rPr>
      </w:pPr>
      <w:r w:rsidDel="00000000" w:rsidR="00000000" w:rsidRPr="00000000">
        <w:rPr>
          <w:u w:val="single"/>
          <w:rtl w:val="0"/>
        </w:rPr>
        <w:t xml:space="preserve">Mental Disease or Defect</w:t>
      </w:r>
      <w:r w:rsidDel="00000000" w:rsidR="00000000" w:rsidRPr="00000000">
        <w:rPr>
          <w:rtl w:val="0"/>
        </w:rPr>
        <w:t xml:space="preserve"> (</w:t>
      </w:r>
      <w:r w:rsidDel="00000000" w:rsidR="00000000" w:rsidRPr="00000000">
        <w:rPr>
          <w:i w:val="1"/>
          <w:rtl w:val="0"/>
        </w:rPr>
        <w:t xml:space="preserve">See US v. Lyons</w:t>
      </w:r>
      <w:r w:rsidDel="00000000" w:rsidR="00000000" w:rsidRPr="00000000">
        <w:rPr>
          <w:rtl w:val="0"/>
        </w:rPr>
        <w:t xml:space="preserve">). Physical damage to the brain, including physiological change resulting from addiction, falls into the category of “mental disease or defect.”</w:t>
      </w:r>
      <w:r w:rsidDel="00000000" w:rsidR="00000000" w:rsidRPr="00000000">
        <w:rPr>
          <w:rtl w:val="0"/>
        </w:rPr>
      </w:r>
    </w:p>
    <w:p w:rsidR="00000000" w:rsidDel="00000000" w:rsidP="00000000" w:rsidRDefault="00000000" w:rsidRPr="00000000" w14:paraId="000001A8">
      <w:pPr>
        <w:pageBreakBefore w:val="0"/>
        <w:numPr>
          <w:ilvl w:val="1"/>
          <w:numId w:val="5"/>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A9">
      <w:pPr>
        <w:pageBreakBefore w:val="0"/>
        <w:numPr>
          <w:ilvl w:val="2"/>
          <w:numId w:val="5"/>
        </w:numPr>
        <w:ind w:left="2160" w:hanging="360"/>
        <w:rPr/>
      </w:pPr>
      <w:r w:rsidDel="00000000" w:rsidR="00000000" w:rsidRPr="00000000">
        <w:rPr>
          <w:i w:val="1"/>
          <w:rtl w:val="0"/>
        </w:rPr>
        <w:t xml:space="preserve">See M’Naghten’s Case</w:t>
      </w:r>
      <w:r w:rsidDel="00000000" w:rsidR="00000000" w:rsidRPr="00000000">
        <w:rPr>
          <w:rtl w:val="0"/>
        </w:rPr>
        <w:t xml:space="preserve"> (Eng.), in which D believed the Tories in his town were conspiring to kill him. He went to London to murder the prime minister, but shot his secretary instead. Ct. found he was suffering from insanity at the time, excused him.</w:t>
      </w:r>
    </w:p>
    <w:p w:rsidR="00000000" w:rsidDel="00000000" w:rsidP="00000000" w:rsidRDefault="00000000" w:rsidRPr="00000000" w14:paraId="000001AA">
      <w:pPr>
        <w:pageBreakBefore w:val="0"/>
        <w:numPr>
          <w:ilvl w:val="2"/>
          <w:numId w:val="5"/>
        </w:numPr>
        <w:ind w:left="2160" w:hanging="360"/>
        <w:rPr>
          <w:u w:val="none"/>
        </w:rPr>
      </w:pPr>
      <w:r w:rsidDel="00000000" w:rsidR="00000000" w:rsidRPr="00000000">
        <w:rPr>
          <w:i w:val="1"/>
          <w:rtl w:val="0"/>
        </w:rPr>
        <w:t xml:space="preserve">See Blake v. US</w:t>
      </w:r>
      <w:r w:rsidDel="00000000" w:rsidR="00000000" w:rsidRPr="00000000">
        <w:rPr>
          <w:rtl w:val="0"/>
        </w:rPr>
        <w:t xml:space="preserve">, in which D had been in and out of mental institutions his whole life. He apparently perceived that a bank mismanaged his assets, and robbed it. Ct. adopted the MPC Cognitive/Volitional test, the term “substantial” leaves it to the jury to decide. </w:t>
      </w:r>
      <w:r w:rsidDel="00000000" w:rsidR="00000000" w:rsidRPr="00000000">
        <w:rPr>
          <w:rtl w:val="0"/>
        </w:rPr>
      </w:r>
    </w:p>
    <w:p w:rsidR="00000000" w:rsidDel="00000000" w:rsidP="00000000" w:rsidRDefault="00000000" w:rsidRPr="00000000" w14:paraId="000001AB">
      <w:pPr>
        <w:pageBreakBefore w:val="0"/>
        <w:numPr>
          <w:ilvl w:val="2"/>
          <w:numId w:val="5"/>
        </w:numPr>
        <w:ind w:left="2160" w:hanging="360"/>
        <w:rPr>
          <w:u w:val="none"/>
        </w:rPr>
      </w:pPr>
      <w:r w:rsidDel="00000000" w:rsidR="00000000" w:rsidRPr="00000000">
        <w:rPr>
          <w:i w:val="1"/>
          <w:rtl w:val="0"/>
        </w:rPr>
        <w:t xml:space="preserve">See US v. Lyons</w:t>
      </w:r>
      <w:r w:rsidDel="00000000" w:rsidR="00000000" w:rsidRPr="00000000">
        <w:rPr>
          <w:rtl w:val="0"/>
        </w:rPr>
        <w:t xml:space="preserve">, in which D was addicted to narcotics. Ct. ruled that D could introduce evidence of physiological damage to his brain resulting from addiction in order to argue an insanity defense. </w:t>
      </w:r>
      <w:r w:rsidDel="00000000" w:rsidR="00000000" w:rsidRPr="00000000">
        <w:rPr>
          <w:rtl w:val="0"/>
        </w:rPr>
      </w:r>
    </w:p>
    <w:p w:rsidR="00000000" w:rsidDel="00000000" w:rsidP="00000000" w:rsidRDefault="00000000" w:rsidRPr="00000000" w14:paraId="000001AC">
      <w:pPr>
        <w:pStyle w:val="Heading1"/>
        <w:pageBreakBefore w:val="0"/>
        <w:rPr/>
      </w:pPr>
      <w:bookmarkStart w:colFirst="0" w:colLast="0" w:name="_heading=h.1hmsyys" w:id="36"/>
      <w:bookmarkEnd w:id="36"/>
      <w:r w:rsidDel="00000000" w:rsidR="00000000" w:rsidRPr="00000000">
        <w:rPr>
          <w:rtl w:val="0"/>
        </w:rPr>
        <w:t xml:space="preserve">Capital Punishment</w:t>
      </w:r>
    </w:p>
    <w:p w:rsidR="00000000" w:rsidDel="00000000" w:rsidP="00000000" w:rsidRDefault="00000000" w:rsidRPr="00000000" w14:paraId="000001AD">
      <w:pPr>
        <w:pStyle w:val="Heading2"/>
        <w:pageBreakBefore w:val="0"/>
        <w:numPr>
          <w:ilvl w:val="0"/>
          <w:numId w:val="3"/>
        </w:numPr>
        <w:spacing w:after="0" w:lineRule="auto"/>
        <w:ind w:left="720" w:hanging="360"/>
        <w:rPr/>
      </w:pPr>
      <w:bookmarkStart w:colFirst="0" w:colLast="0" w:name="_heading=h.41mghml" w:id="37"/>
      <w:bookmarkEnd w:id="37"/>
      <w:r w:rsidDel="00000000" w:rsidR="00000000" w:rsidRPr="00000000">
        <w:rPr>
          <w:rtl w:val="0"/>
        </w:rPr>
        <w:t xml:space="preserve">Generally</w:t>
      </w:r>
    </w:p>
    <w:p w:rsidR="00000000" w:rsidDel="00000000" w:rsidP="00000000" w:rsidRDefault="00000000" w:rsidRPr="00000000" w14:paraId="000001AE">
      <w:pPr>
        <w:pageBreakBefore w:val="0"/>
        <w:numPr>
          <w:ilvl w:val="1"/>
          <w:numId w:val="3"/>
        </w:numPr>
        <w:ind w:left="1440" w:hanging="360"/>
        <w:rPr>
          <w:u w:val="none"/>
        </w:rPr>
      </w:pPr>
      <w:r w:rsidDel="00000000" w:rsidR="00000000" w:rsidRPr="00000000">
        <w:rPr>
          <w:rtl w:val="0"/>
        </w:rPr>
        <w:t xml:space="preserve">Four types of Death Penalty statutes</w:t>
      </w:r>
      <w:r w:rsidDel="00000000" w:rsidR="00000000" w:rsidRPr="00000000">
        <w:rPr>
          <w:rtl w:val="0"/>
        </w:rPr>
      </w:r>
    </w:p>
    <w:p w:rsidR="00000000" w:rsidDel="00000000" w:rsidP="00000000" w:rsidRDefault="00000000" w:rsidRPr="00000000" w14:paraId="000001AF">
      <w:pPr>
        <w:pageBreakBefore w:val="0"/>
        <w:numPr>
          <w:ilvl w:val="2"/>
          <w:numId w:val="3"/>
        </w:numPr>
        <w:ind w:left="2160" w:hanging="360"/>
        <w:rPr>
          <w:u w:val="none"/>
        </w:rPr>
      </w:pPr>
      <w:r w:rsidDel="00000000" w:rsidR="00000000" w:rsidRPr="00000000">
        <w:rPr>
          <w:rtl w:val="0"/>
        </w:rPr>
        <w:t xml:space="preserve">Pyramid</w:t>
      </w:r>
      <w:r w:rsidDel="00000000" w:rsidR="00000000" w:rsidRPr="00000000">
        <w:rPr>
          <w:rtl w:val="0"/>
        </w:rPr>
      </w:r>
    </w:p>
    <w:p w:rsidR="00000000" w:rsidDel="00000000" w:rsidP="00000000" w:rsidRDefault="00000000" w:rsidRPr="00000000" w14:paraId="000001B0">
      <w:pPr>
        <w:pageBreakBefore w:val="0"/>
        <w:numPr>
          <w:ilvl w:val="3"/>
          <w:numId w:val="3"/>
        </w:numPr>
        <w:ind w:left="2880" w:hanging="360"/>
        <w:rPr>
          <w:u w:val="none"/>
        </w:rPr>
      </w:pPr>
      <w:r w:rsidDel="00000000" w:rsidR="00000000" w:rsidRPr="00000000">
        <w:rPr>
          <w:rtl w:val="0"/>
        </w:rPr>
        <w:t xml:space="preserve">Death only possible where aggravating circumstances are found by the jury, and the jury recommends death</w:t>
      </w:r>
      <w:r w:rsidDel="00000000" w:rsidR="00000000" w:rsidRPr="00000000">
        <w:rPr>
          <w:rtl w:val="0"/>
        </w:rPr>
      </w:r>
    </w:p>
    <w:p w:rsidR="00000000" w:rsidDel="00000000" w:rsidP="00000000" w:rsidRDefault="00000000" w:rsidRPr="00000000" w14:paraId="000001B1">
      <w:pPr>
        <w:pageBreakBefore w:val="0"/>
        <w:numPr>
          <w:ilvl w:val="2"/>
          <w:numId w:val="3"/>
        </w:numPr>
        <w:ind w:left="2160" w:hanging="360"/>
        <w:rPr>
          <w:u w:val="none"/>
        </w:rPr>
      </w:pPr>
      <w:r w:rsidDel="00000000" w:rsidR="00000000" w:rsidRPr="00000000">
        <w:rPr>
          <w:rtl w:val="0"/>
        </w:rPr>
        <w:t xml:space="preserve">Special Question</w:t>
      </w:r>
      <w:r w:rsidDel="00000000" w:rsidR="00000000" w:rsidRPr="00000000">
        <w:rPr>
          <w:rtl w:val="0"/>
        </w:rPr>
      </w:r>
    </w:p>
    <w:p w:rsidR="00000000" w:rsidDel="00000000" w:rsidP="00000000" w:rsidRDefault="00000000" w:rsidRPr="00000000" w14:paraId="000001B2">
      <w:pPr>
        <w:pageBreakBefore w:val="0"/>
        <w:numPr>
          <w:ilvl w:val="3"/>
          <w:numId w:val="3"/>
        </w:numPr>
        <w:ind w:left="2880" w:hanging="360"/>
        <w:rPr>
          <w:u w:val="none"/>
        </w:rPr>
      </w:pPr>
      <w:r w:rsidDel="00000000" w:rsidR="00000000" w:rsidRPr="00000000">
        <w:rPr>
          <w:rtl w:val="0"/>
        </w:rPr>
        <w:t xml:space="preserve">Jury answers three questions:</w:t>
      </w:r>
      <w:r w:rsidDel="00000000" w:rsidR="00000000" w:rsidRPr="00000000">
        <w:rPr>
          <w:rtl w:val="0"/>
        </w:rPr>
      </w:r>
    </w:p>
    <w:p w:rsidR="00000000" w:rsidDel="00000000" w:rsidP="00000000" w:rsidRDefault="00000000" w:rsidRPr="00000000" w14:paraId="000001B3">
      <w:pPr>
        <w:pageBreakBefore w:val="0"/>
        <w:numPr>
          <w:ilvl w:val="4"/>
          <w:numId w:val="3"/>
        </w:numPr>
        <w:ind w:left="3600" w:hanging="360"/>
        <w:rPr>
          <w:u w:val="none"/>
        </w:rPr>
      </w:pPr>
      <w:r w:rsidDel="00000000" w:rsidR="00000000" w:rsidRPr="00000000">
        <w:rPr>
          <w:rtl w:val="0"/>
        </w:rPr>
        <w:t xml:space="preserve">Did D deliberately kill?</w:t>
      </w:r>
      <w:r w:rsidDel="00000000" w:rsidR="00000000" w:rsidRPr="00000000">
        <w:rPr>
          <w:rtl w:val="0"/>
        </w:rPr>
      </w:r>
    </w:p>
    <w:p w:rsidR="00000000" w:rsidDel="00000000" w:rsidP="00000000" w:rsidRDefault="00000000" w:rsidRPr="00000000" w14:paraId="000001B4">
      <w:pPr>
        <w:pageBreakBefore w:val="0"/>
        <w:numPr>
          <w:ilvl w:val="4"/>
          <w:numId w:val="3"/>
        </w:numPr>
        <w:ind w:left="3600" w:hanging="360"/>
        <w:rPr>
          <w:u w:val="none"/>
        </w:rPr>
      </w:pPr>
      <w:r w:rsidDel="00000000" w:rsidR="00000000" w:rsidRPr="00000000">
        <w:rPr>
          <w:rtl w:val="0"/>
        </w:rPr>
        <w:t xml:space="preserve">Is D a threat in the future?</w:t>
      </w:r>
      <w:r w:rsidDel="00000000" w:rsidR="00000000" w:rsidRPr="00000000">
        <w:rPr>
          <w:rtl w:val="0"/>
        </w:rPr>
      </w:r>
    </w:p>
    <w:p w:rsidR="00000000" w:rsidDel="00000000" w:rsidP="00000000" w:rsidRDefault="00000000" w:rsidRPr="00000000" w14:paraId="000001B5">
      <w:pPr>
        <w:pageBreakBefore w:val="0"/>
        <w:numPr>
          <w:ilvl w:val="4"/>
          <w:numId w:val="3"/>
        </w:numPr>
        <w:ind w:left="3600" w:hanging="360"/>
        <w:rPr>
          <w:u w:val="none"/>
        </w:rPr>
      </w:pPr>
      <w:r w:rsidDel="00000000" w:rsidR="00000000" w:rsidRPr="00000000">
        <w:rPr>
          <w:rtl w:val="0"/>
        </w:rPr>
        <w:t xml:space="preserve">Was provocation unreasonable?</w:t>
      </w:r>
      <w:r w:rsidDel="00000000" w:rsidR="00000000" w:rsidRPr="00000000">
        <w:rPr>
          <w:rtl w:val="0"/>
        </w:rPr>
      </w:r>
    </w:p>
    <w:p w:rsidR="00000000" w:rsidDel="00000000" w:rsidP="00000000" w:rsidRDefault="00000000" w:rsidRPr="00000000" w14:paraId="000001B6">
      <w:pPr>
        <w:pageBreakBefore w:val="0"/>
        <w:numPr>
          <w:ilvl w:val="2"/>
          <w:numId w:val="3"/>
        </w:numPr>
        <w:ind w:left="2160" w:hanging="360"/>
        <w:rPr>
          <w:u w:val="none"/>
        </w:rPr>
      </w:pPr>
      <w:r w:rsidDel="00000000" w:rsidR="00000000" w:rsidRPr="00000000">
        <w:rPr>
          <w:rtl w:val="0"/>
        </w:rPr>
        <w:t xml:space="preserve">Weighing</w:t>
      </w:r>
      <w:r w:rsidDel="00000000" w:rsidR="00000000" w:rsidRPr="00000000">
        <w:rPr>
          <w:rtl w:val="0"/>
        </w:rPr>
      </w:r>
    </w:p>
    <w:p w:rsidR="00000000" w:rsidDel="00000000" w:rsidP="00000000" w:rsidRDefault="00000000" w:rsidRPr="00000000" w14:paraId="000001B7">
      <w:pPr>
        <w:pageBreakBefore w:val="0"/>
        <w:numPr>
          <w:ilvl w:val="3"/>
          <w:numId w:val="3"/>
        </w:numPr>
        <w:ind w:left="2880" w:hanging="360"/>
        <w:rPr>
          <w:u w:val="none"/>
        </w:rPr>
      </w:pPr>
      <w:r w:rsidDel="00000000" w:rsidR="00000000" w:rsidRPr="00000000">
        <w:rPr>
          <w:rtl w:val="0"/>
        </w:rPr>
        <w:t xml:space="preserve">Jury must weigh severity of aggravating circumstances against the gravity of mitigating circumstances</w:t>
      </w:r>
      <w:r w:rsidDel="00000000" w:rsidR="00000000" w:rsidRPr="00000000">
        <w:rPr>
          <w:rtl w:val="0"/>
        </w:rPr>
      </w:r>
    </w:p>
    <w:p w:rsidR="00000000" w:rsidDel="00000000" w:rsidP="00000000" w:rsidRDefault="00000000" w:rsidRPr="00000000" w14:paraId="000001B8">
      <w:pPr>
        <w:pageBreakBefore w:val="0"/>
        <w:numPr>
          <w:ilvl w:val="2"/>
          <w:numId w:val="3"/>
        </w:numPr>
        <w:ind w:left="2160" w:hanging="360"/>
        <w:rPr>
          <w:u w:val="none"/>
        </w:rPr>
      </w:pPr>
      <w:r w:rsidDel="00000000" w:rsidR="00000000" w:rsidRPr="00000000">
        <w:rPr>
          <w:rtl w:val="0"/>
        </w:rPr>
        <w:t xml:space="preserve">Mandatory</w:t>
      </w:r>
      <w:r w:rsidDel="00000000" w:rsidR="00000000" w:rsidRPr="00000000">
        <w:rPr>
          <w:rtl w:val="0"/>
        </w:rPr>
      </w:r>
    </w:p>
    <w:p w:rsidR="00000000" w:rsidDel="00000000" w:rsidP="00000000" w:rsidRDefault="00000000" w:rsidRPr="00000000" w14:paraId="000001B9">
      <w:pPr>
        <w:pageBreakBefore w:val="0"/>
        <w:numPr>
          <w:ilvl w:val="3"/>
          <w:numId w:val="3"/>
        </w:numPr>
        <w:spacing w:after="0" w:lineRule="auto"/>
        <w:ind w:left="2880" w:hanging="360"/>
        <w:rPr>
          <w:u w:val="none"/>
        </w:rPr>
      </w:pPr>
      <w:r w:rsidDel="00000000" w:rsidR="00000000" w:rsidRPr="00000000">
        <w:rPr>
          <w:rtl w:val="0"/>
        </w:rPr>
        <w:t xml:space="preserve">Certain crimes mandate death</w:t>
      </w:r>
      <w:r w:rsidDel="00000000" w:rsidR="00000000" w:rsidRPr="00000000">
        <w:rPr>
          <w:rtl w:val="0"/>
        </w:rPr>
      </w:r>
    </w:p>
    <w:p w:rsidR="00000000" w:rsidDel="00000000" w:rsidP="00000000" w:rsidRDefault="00000000" w:rsidRPr="00000000" w14:paraId="000001BA">
      <w:pPr>
        <w:pStyle w:val="Heading2"/>
        <w:pageBreakBefore w:val="0"/>
        <w:numPr>
          <w:ilvl w:val="0"/>
          <w:numId w:val="3"/>
        </w:numPr>
        <w:spacing w:after="0" w:before="0" w:lineRule="auto"/>
        <w:ind w:left="720" w:hanging="360"/>
        <w:rPr/>
      </w:pPr>
      <w:bookmarkStart w:colFirst="0" w:colLast="0" w:name="_heading=h.2grqrue" w:id="38"/>
      <w:bookmarkEnd w:id="38"/>
      <w:r w:rsidDel="00000000" w:rsidR="00000000" w:rsidRPr="00000000">
        <w:rPr>
          <w:rtl w:val="0"/>
        </w:rPr>
        <w:t xml:space="preserve">8th. Amendment, Cruel &amp; Unusual Punishment</w:t>
      </w:r>
    </w:p>
    <w:p w:rsidR="00000000" w:rsidDel="00000000" w:rsidP="00000000" w:rsidRDefault="00000000" w:rsidRPr="00000000" w14:paraId="000001BB">
      <w:pPr>
        <w:pageBreakBefore w:val="0"/>
        <w:numPr>
          <w:ilvl w:val="1"/>
          <w:numId w:val="3"/>
        </w:numPr>
        <w:ind w:left="1440" w:hanging="360"/>
        <w:rPr/>
      </w:pPr>
      <w:r w:rsidDel="00000000" w:rsidR="00000000" w:rsidRPr="00000000">
        <w:rPr>
          <w:rtl w:val="0"/>
        </w:rPr>
        <w:t xml:space="preserve">Rules</w:t>
      </w:r>
    </w:p>
    <w:p w:rsidR="00000000" w:rsidDel="00000000" w:rsidP="00000000" w:rsidRDefault="00000000" w:rsidRPr="00000000" w14:paraId="000001BC">
      <w:pPr>
        <w:pageBreakBefore w:val="0"/>
        <w:numPr>
          <w:ilvl w:val="2"/>
          <w:numId w:val="3"/>
        </w:numPr>
        <w:ind w:left="2160" w:hanging="360"/>
        <w:rPr>
          <w:u w:val="none"/>
        </w:rPr>
      </w:pPr>
      <w:r w:rsidDel="00000000" w:rsidR="00000000" w:rsidRPr="00000000">
        <w:rPr>
          <w:u w:val="single"/>
          <w:rtl w:val="0"/>
        </w:rPr>
        <w:t xml:space="preserve">Const’ality of Punishment Per Se</w:t>
      </w:r>
      <w:r w:rsidDel="00000000" w:rsidR="00000000" w:rsidRPr="00000000">
        <w:rPr>
          <w:rtl w:val="0"/>
        </w:rPr>
        <w:t xml:space="preserve">. 8th. A bans cruel &amp; unusual punishment. Means punishment must both:</w:t>
      </w:r>
      <w:r w:rsidDel="00000000" w:rsidR="00000000" w:rsidRPr="00000000">
        <w:rPr>
          <w:rtl w:val="0"/>
        </w:rPr>
      </w:r>
    </w:p>
    <w:p w:rsidR="00000000" w:rsidDel="00000000" w:rsidP="00000000" w:rsidRDefault="00000000" w:rsidRPr="00000000" w14:paraId="000001BD">
      <w:pPr>
        <w:pageBreakBefore w:val="0"/>
        <w:numPr>
          <w:ilvl w:val="3"/>
          <w:numId w:val="3"/>
        </w:numPr>
        <w:ind w:left="2880" w:hanging="360"/>
        <w:rPr>
          <w:u w:val="none"/>
        </w:rPr>
      </w:pPr>
      <w:r w:rsidDel="00000000" w:rsidR="00000000" w:rsidRPr="00000000">
        <w:rPr>
          <w:u w:val="single"/>
          <w:rtl w:val="0"/>
        </w:rPr>
        <w:t xml:space="preserve">Comport w/Dignity of Man</w:t>
      </w:r>
      <w:r w:rsidDel="00000000" w:rsidR="00000000" w:rsidRPr="00000000">
        <w:rPr>
          <w:rtl w:val="0"/>
        </w:rPr>
        <w:t xml:space="preserve"> (</w:t>
      </w:r>
      <w:r w:rsidDel="00000000" w:rsidR="00000000" w:rsidRPr="00000000">
        <w:rPr>
          <w:i w:val="1"/>
          <w:rtl w:val="0"/>
        </w:rPr>
        <w:t xml:space="preserve">See Gregg v. GA </w:t>
      </w:r>
      <w:r w:rsidDel="00000000" w:rsidR="00000000" w:rsidRPr="00000000">
        <w:rPr>
          <w:rtl w:val="0"/>
        </w:rPr>
        <w:t xml:space="preserve">(SCOTUS)). To comport w/the dignity of man, punishment must be grounded in theories of punishment (i.e., in either retribution or deterrence). </w:t>
      </w:r>
      <w:r w:rsidDel="00000000" w:rsidR="00000000" w:rsidRPr="00000000">
        <w:rPr>
          <w:rtl w:val="0"/>
        </w:rPr>
      </w:r>
    </w:p>
    <w:p w:rsidR="00000000" w:rsidDel="00000000" w:rsidP="00000000" w:rsidRDefault="00000000" w:rsidRPr="00000000" w14:paraId="000001BE">
      <w:pPr>
        <w:pageBreakBefore w:val="0"/>
        <w:numPr>
          <w:ilvl w:val="3"/>
          <w:numId w:val="3"/>
        </w:numPr>
        <w:ind w:left="2880" w:hanging="360"/>
        <w:rPr>
          <w:u w:val="none"/>
        </w:rPr>
      </w:pPr>
      <w:r w:rsidDel="00000000" w:rsidR="00000000" w:rsidRPr="00000000">
        <w:rPr>
          <w:u w:val="single"/>
          <w:rtl w:val="0"/>
        </w:rPr>
        <w:t xml:space="preserve">Not be Excessive</w:t>
      </w:r>
      <w:r w:rsidDel="00000000" w:rsidR="00000000" w:rsidRPr="00000000">
        <w:rPr>
          <w:rtl w:val="0"/>
        </w:rPr>
        <w:t xml:space="preserve"> (</w:t>
      </w:r>
      <w:r w:rsidDel="00000000" w:rsidR="00000000" w:rsidRPr="00000000">
        <w:rPr>
          <w:i w:val="1"/>
          <w:rtl w:val="0"/>
        </w:rPr>
        <w:t xml:space="preserve">See Gregg v. GA</w:t>
      </w:r>
      <w:r w:rsidDel="00000000" w:rsidR="00000000" w:rsidRPr="00000000">
        <w:rPr>
          <w:rtl w:val="0"/>
        </w:rPr>
        <w:t xml:space="preserve">, </w:t>
      </w:r>
      <w:r w:rsidDel="00000000" w:rsidR="00000000" w:rsidRPr="00000000">
        <w:rPr>
          <w:i w:val="1"/>
          <w:rtl w:val="0"/>
        </w:rPr>
        <w:t xml:space="preserve">Atkins v. VA </w:t>
      </w:r>
      <w:r w:rsidDel="00000000" w:rsidR="00000000" w:rsidRPr="00000000">
        <w:rPr>
          <w:rtl w:val="0"/>
        </w:rPr>
        <w:t xml:space="preserve">(both SCOTUS)). The 8th A., and excessiveness, evolve w/society’s changing standards of moral decency. To the extent possible, societal standards should be based on objective evidence, the best of which is law passed by state legislatures. Excessiveness is a two part test:</w:t>
      </w:r>
      <w:r w:rsidDel="00000000" w:rsidR="00000000" w:rsidRPr="00000000">
        <w:rPr>
          <w:rtl w:val="0"/>
        </w:rPr>
      </w:r>
    </w:p>
    <w:p w:rsidR="00000000" w:rsidDel="00000000" w:rsidP="00000000" w:rsidRDefault="00000000" w:rsidRPr="00000000" w14:paraId="000001BF">
      <w:pPr>
        <w:pageBreakBefore w:val="0"/>
        <w:numPr>
          <w:ilvl w:val="4"/>
          <w:numId w:val="3"/>
        </w:numPr>
        <w:ind w:left="3600" w:hanging="360"/>
        <w:rPr>
          <w:u w:val="none"/>
        </w:rPr>
      </w:pPr>
      <w:r w:rsidDel="00000000" w:rsidR="00000000" w:rsidRPr="00000000">
        <w:rPr>
          <w:rtl w:val="0"/>
        </w:rPr>
        <w:t xml:space="preserve">No unnecessary infliction of pain; and</w:t>
      </w:r>
      <w:r w:rsidDel="00000000" w:rsidR="00000000" w:rsidRPr="00000000">
        <w:rPr>
          <w:rtl w:val="0"/>
        </w:rPr>
      </w:r>
    </w:p>
    <w:p w:rsidR="00000000" w:rsidDel="00000000" w:rsidP="00000000" w:rsidRDefault="00000000" w:rsidRPr="00000000" w14:paraId="000001C0">
      <w:pPr>
        <w:pageBreakBefore w:val="0"/>
        <w:numPr>
          <w:ilvl w:val="4"/>
          <w:numId w:val="3"/>
        </w:numPr>
        <w:ind w:left="3600" w:hanging="360"/>
        <w:rPr>
          <w:u w:val="none"/>
        </w:rPr>
      </w:pPr>
      <w:r w:rsidDel="00000000" w:rsidR="00000000" w:rsidRPr="00000000">
        <w:rPr>
          <w:rtl w:val="0"/>
        </w:rPr>
        <w:t xml:space="preserve">Punishment is not grossly disproportionate w/crime. </w:t>
      </w:r>
      <w:r w:rsidDel="00000000" w:rsidR="00000000" w:rsidRPr="00000000">
        <w:rPr>
          <w:rtl w:val="0"/>
        </w:rPr>
      </w:r>
    </w:p>
    <w:p w:rsidR="00000000" w:rsidDel="00000000" w:rsidP="00000000" w:rsidRDefault="00000000" w:rsidRPr="00000000" w14:paraId="000001C1">
      <w:pPr>
        <w:pageBreakBefore w:val="0"/>
        <w:numPr>
          <w:ilvl w:val="2"/>
          <w:numId w:val="3"/>
        </w:numPr>
        <w:ind w:left="2160" w:hanging="360"/>
        <w:rPr>
          <w:u w:val="none"/>
        </w:rPr>
      </w:pPr>
      <w:r w:rsidDel="00000000" w:rsidR="00000000" w:rsidRPr="00000000">
        <w:rPr>
          <w:u w:val="single"/>
          <w:rtl w:val="0"/>
        </w:rPr>
        <w:t xml:space="preserve">Const’ality of a Particular DP Statute</w:t>
      </w:r>
      <w:r w:rsidDel="00000000" w:rsidR="00000000" w:rsidRPr="00000000">
        <w:rPr>
          <w:rtl w:val="0"/>
        </w:rPr>
        <w:t xml:space="preserve"> (</w:t>
      </w:r>
      <w:r w:rsidDel="00000000" w:rsidR="00000000" w:rsidRPr="00000000">
        <w:rPr>
          <w:i w:val="1"/>
          <w:rtl w:val="0"/>
        </w:rPr>
        <w:t xml:space="preserve">See generally Gregg v. GA</w:t>
      </w:r>
      <w:r w:rsidDel="00000000" w:rsidR="00000000" w:rsidRPr="00000000">
        <w:rPr>
          <w:rtl w:val="0"/>
        </w:rPr>
        <w:t xml:space="preserve"> (SCOTUS)). For a particular death penalty statutory scheme to be const’l, both of the following must be true:</w:t>
      </w:r>
      <w:r w:rsidDel="00000000" w:rsidR="00000000" w:rsidRPr="00000000">
        <w:rPr>
          <w:rtl w:val="0"/>
        </w:rPr>
      </w:r>
    </w:p>
    <w:p w:rsidR="00000000" w:rsidDel="00000000" w:rsidP="00000000" w:rsidRDefault="00000000" w:rsidRPr="00000000" w14:paraId="000001C2">
      <w:pPr>
        <w:pageBreakBefore w:val="0"/>
        <w:numPr>
          <w:ilvl w:val="3"/>
          <w:numId w:val="3"/>
        </w:numPr>
        <w:ind w:left="2880" w:hanging="360"/>
        <w:rPr>
          <w:u w:val="none"/>
        </w:rPr>
      </w:pPr>
      <w:r w:rsidDel="00000000" w:rsidR="00000000" w:rsidRPr="00000000">
        <w:rPr>
          <w:u w:val="single"/>
          <w:rtl w:val="0"/>
        </w:rPr>
        <w:t xml:space="preserve">Consistency</w:t>
      </w:r>
      <w:r w:rsidDel="00000000" w:rsidR="00000000" w:rsidRPr="00000000">
        <w:rPr>
          <w:rtl w:val="0"/>
        </w:rPr>
        <w:t xml:space="preserve">. The sentences delivered under the statute must be consistent along permissible lines:</w:t>
      </w:r>
      <w:r w:rsidDel="00000000" w:rsidR="00000000" w:rsidRPr="00000000">
        <w:rPr>
          <w:rtl w:val="0"/>
        </w:rPr>
      </w:r>
    </w:p>
    <w:p w:rsidR="00000000" w:rsidDel="00000000" w:rsidP="00000000" w:rsidRDefault="00000000" w:rsidRPr="00000000" w14:paraId="000001C3">
      <w:pPr>
        <w:pageBreakBefore w:val="0"/>
        <w:numPr>
          <w:ilvl w:val="4"/>
          <w:numId w:val="3"/>
        </w:numPr>
        <w:ind w:left="3600" w:hanging="360"/>
        <w:rPr>
          <w:u w:val="none"/>
        </w:rPr>
      </w:pPr>
      <w:r w:rsidDel="00000000" w:rsidR="00000000" w:rsidRPr="00000000">
        <w:rPr>
          <w:rtl w:val="0"/>
        </w:rPr>
        <w:t xml:space="preserve">Predictable by severity of crime, not by race</w:t>
      </w:r>
      <w:r w:rsidDel="00000000" w:rsidR="00000000" w:rsidRPr="00000000">
        <w:rPr>
          <w:rtl w:val="0"/>
        </w:rPr>
      </w:r>
    </w:p>
    <w:p w:rsidR="00000000" w:rsidDel="00000000" w:rsidP="00000000" w:rsidRDefault="00000000" w:rsidRPr="00000000" w14:paraId="000001C4">
      <w:pPr>
        <w:pageBreakBefore w:val="0"/>
        <w:numPr>
          <w:ilvl w:val="5"/>
          <w:numId w:val="3"/>
        </w:numPr>
        <w:ind w:left="4320" w:hanging="360"/>
        <w:rPr>
          <w:u w:val="none"/>
        </w:rPr>
      </w:pPr>
      <w:r w:rsidDel="00000000" w:rsidR="00000000" w:rsidRPr="00000000">
        <w:rPr>
          <w:i w:val="1"/>
          <w:rtl w:val="0"/>
        </w:rPr>
        <w:t xml:space="preserve">But see McCleskey v. Kemp</w:t>
      </w:r>
      <w:r w:rsidDel="00000000" w:rsidR="00000000" w:rsidRPr="00000000">
        <w:rPr>
          <w:rtl w:val="0"/>
        </w:rPr>
        <w:t xml:space="preserve"> (SCOTUS), in which D was convicted of armed robbery and murder. D proffered a case study, demonstrating that there was pervasive racial bias in application of death penalty. Ct. ruled D must prove that there was racial bias in his particular trial. </w:t>
      </w:r>
      <w:r w:rsidDel="00000000" w:rsidR="00000000" w:rsidRPr="00000000">
        <w:rPr>
          <w:rtl w:val="0"/>
        </w:rPr>
      </w:r>
    </w:p>
    <w:p w:rsidR="00000000" w:rsidDel="00000000" w:rsidP="00000000" w:rsidRDefault="00000000" w:rsidRPr="00000000" w14:paraId="000001C5">
      <w:pPr>
        <w:pageBreakBefore w:val="0"/>
        <w:numPr>
          <w:ilvl w:val="4"/>
          <w:numId w:val="3"/>
        </w:numPr>
        <w:ind w:left="3600" w:hanging="360"/>
        <w:rPr>
          <w:u w:val="none"/>
        </w:rPr>
      </w:pPr>
      <w:r w:rsidDel="00000000" w:rsidR="00000000" w:rsidRPr="00000000">
        <w:rPr>
          <w:rtl w:val="0"/>
        </w:rPr>
        <w:t xml:space="preserve">Sufficiently narrowly defined to avoid any arbitrary or capricious implementation</w:t>
      </w:r>
      <w:r w:rsidDel="00000000" w:rsidR="00000000" w:rsidRPr="00000000">
        <w:rPr>
          <w:rtl w:val="0"/>
        </w:rPr>
      </w:r>
    </w:p>
    <w:p w:rsidR="00000000" w:rsidDel="00000000" w:rsidP="00000000" w:rsidRDefault="00000000" w:rsidRPr="00000000" w14:paraId="000001C6">
      <w:pPr>
        <w:pageBreakBefore w:val="0"/>
        <w:numPr>
          <w:ilvl w:val="3"/>
          <w:numId w:val="3"/>
        </w:numPr>
        <w:ind w:left="2880" w:hanging="360"/>
        <w:rPr>
          <w:u w:val="none"/>
        </w:rPr>
      </w:pPr>
      <w:r w:rsidDel="00000000" w:rsidR="00000000" w:rsidRPr="00000000">
        <w:rPr>
          <w:u w:val="single"/>
          <w:rtl w:val="0"/>
        </w:rPr>
        <w:t xml:space="preserve">Discretion</w:t>
      </w:r>
      <w:r w:rsidDel="00000000" w:rsidR="00000000" w:rsidRPr="00000000">
        <w:rPr>
          <w:rtl w:val="0"/>
        </w:rPr>
        <w:t xml:space="preserve">. Must allow discretion for individualized consideration of mitigating factors. May not limit mitigating evidence. </w:t>
      </w:r>
      <w:r w:rsidDel="00000000" w:rsidR="00000000" w:rsidRPr="00000000">
        <w:rPr>
          <w:rtl w:val="0"/>
        </w:rPr>
      </w:r>
    </w:p>
    <w:p w:rsidR="00000000" w:rsidDel="00000000" w:rsidP="00000000" w:rsidRDefault="00000000" w:rsidRPr="00000000" w14:paraId="000001C7">
      <w:pPr>
        <w:pageBreakBefore w:val="0"/>
        <w:numPr>
          <w:ilvl w:val="1"/>
          <w:numId w:val="3"/>
        </w:numPr>
        <w:ind w:left="1440" w:hanging="360"/>
        <w:rPr>
          <w:u w:val="none"/>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1C8">
      <w:pPr>
        <w:pageBreakBefore w:val="0"/>
        <w:numPr>
          <w:ilvl w:val="2"/>
          <w:numId w:val="3"/>
        </w:numPr>
        <w:ind w:left="2160" w:hanging="360"/>
        <w:rPr/>
      </w:pPr>
      <w:r w:rsidDel="00000000" w:rsidR="00000000" w:rsidRPr="00000000">
        <w:rPr>
          <w:i w:val="1"/>
          <w:rtl w:val="0"/>
        </w:rPr>
        <w:t xml:space="preserve">See Gregg v. GA </w:t>
      </w:r>
      <w:r w:rsidDel="00000000" w:rsidR="00000000" w:rsidRPr="00000000">
        <w:rPr>
          <w:rtl w:val="0"/>
        </w:rPr>
        <w:t xml:space="preserve">(SCOTUS), in which D murdered two during an armed robbery and was sentenced to death. Ct. ruled that death penalty on its face is not cruel &amp; unusual b/c it comports w/dignity of man (is grounded in retribution and deterrence) and it is not grossly disproportionate (extreme punishment for extreme crime). </w:t>
      </w:r>
    </w:p>
    <w:p w:rsidR="00000000" w:rsidDel="00000000" w:rsidP="00000000" w:rsidRDefault="00000000" w:rsidRPr="00000000" w14:paraId="000001C9">
      <w:pPr>
        <w:pageBreakBefore w:val="0"/>
        <w:numPr>
          <w:ilvl w:val="2"/>
          <w:numId w:val="3"/>
        </w:numPr>
        <w:ind w:left="2160" w:hanging="360"/>
        <w:rPr>
          <w:u w:val="none"/>
        </w:rPr>
      </w:pPr>
      <w:r w:rsidDel="00000000" w:rsidR="00000000" w:rsidRPr="00000000">
        <w:rPr>
          <w:i w:val="1"/>
          <w:rtl w:val="0"/>
        </w:rPr>
        <w:t xml:space="preserve">See Atkins v. VA </w:t>
      </w:r>
      <w:r w:rsidDel="00000000" w:rsidR="00000000" w:rsidRPr="00000000">
        <w:rPr>
          <w:rtl w:val="0"/>
        </w:rPr>
        <w:t xml:space="preserve">(SCOTUS), in which D was legally mentally handicapped, abducted, robbed, and murdered a man. Ct. ruled that the DP was unconst’l as applied to the mentally handicapped b/c many state legislatures &amp; congress have banned it, justification (retribution, deterrence) likely does not apply to the mentally handicapped, and finally mentally handicapped may not be able to formulate a defense properly. </w:t>
      </w: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A">
    <w:pPr>
      <w:pageBreakBefore w:val="0"/>
      <w:rPr/>
    </w:pPr>
    <w:r w:rsidDel="00000000" w:rsidR="00000000" w:rsidRPr="00000000">
      <w:rPr>
        <w:sz w:val="18"/>
        <w:szCs w:val="18"/>
        <w:rtl w:val="0"/>
      </w:rPr>
      <w:t xml:space="preserve">CLS FedSoc - Do Not Distribute Externally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atT/tQ+6RK9eT09GJKDIhPkUdw==">CgMxLjAaJAoBMBIfCh0IB0IZCgVBcmltbxIQQXJpYWwgVW5pY29kZSBNUxokCgExEh8KHQgHQhkKBUFyaW1vEhBBcmlhbCBVbmljb2RlIE1T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OAByITFJRWJrYnJmaVotb2hEUFc1azZubmxoUFBsUlBxbG82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