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6D1AF07B" w:rsidR="009B1218" w:rsidRDefault="00A9324E">
      <w:pPr>
        <w:rPr>
          <w:sz w:val="24"/>
          <w:szCs w:val="24"/>
        </w:rPr>
      </w:pPr>
      <w:r>
        <w:rPr>
          <w:sz w:val="24"/>
          <w:szCs w:val="24"/>
        </w:rPr>
        <w:t>D</w:t>
      </w:r>
      <w:r w:rsidR="00CB0883">
        <w:rPr>
          <w:sz w:val="24"/>
          <w:szCs w:val="24"/>
        </w:rPr>
        <w:t>e</w:t>
      </w:r>
      <w:r>
        <w:rPr>
          <w:sz w:val="24"/>
          <w:szCs w:val="24"/>
        </w:rPr>
        <w:t>al</w:t>
      </w:r>
      <w:r w:rsidR="00CB0883">
        <w:rPr>
          <w:sz w:val="24"/>
          <w:szCs w:val="24"/>
        </w:rPr>
        <w:t>s</w:t>
      </w:r>
    </w:p>
    <w:p w14:paraId="00000002" w14:textId="77777777" w:rsidR="009B1218" w:rsidRDefault="00CB0883">
      <w:pPr>
        <w:rPr>
          <w:sz w:val="24"/>
          <w:szCs w:val="24"/>
        </w:rPr>
      </w:pPr>
      <w:r>
        <w:rPr>
          <w:sz w:val="24"/>
          <w:szCs w:val="24"/>
        </w:rPr>
        <w:t xml:space="preserve">David Schizer </w:t>
      </w:r>
    </w:p>
    <w:p w14:paraId="00000003" w14:textId="6ADBDBDB" w:rsidR="009B1218" w:rsidRDefault="00DA5A14">
      <w:pPr>
        <w:spacing w:before="240" w:after="240"/>
        <w:jc w:val="center"/>
        <w:rPr>
          <w:b/>
          <w:sz w:val="24"/>
          <w:szCs w:val="24"/>
        </w:rPr>
      </w:pPr>
      <w:r w:rsidRPr="00DA5A14">
        <w:rPr>
          <w:b/>
          <w:sz w:val="24"/>
          <w:szCs w:val="24"/>
        </w:rPr>
        <w:t>Discussion Questions</w:t>
      </w:r>
      <w:r w:rsidR="00A9324E">
        <w:rPr>
          <w:b/>
          <w:sz w:val="24"/>
          <w:szCs w:val="24"/>
        </w:rPr>
        <w:t xml:space="preserve"> </w:t>
      </w:r>
      <w:r w:rsidR="002B0E39">
        <w:rPr>
          <w:b/>
          <w:sz w:val="24"/>
          <w:szCs w:val="24"/>
        </w:rPr>
        <w:t xml:space="preserve"># </w:t>
      </w:r>
      <w:r w:rsidR="00F739CC">
        <w:rPr>
          <w:b/>
          <w:sz w:val="24"/>
          <w:szCs w:val="24"/>
        </w:rPr>
        <w:t>13</w:t>
      </w:r>
      <w:r w:rsidR="00EB4EBE">
        <w:rPr>
          <w:b/>
          <w:sz w:val="24"/>
          <w:szCs w:val="24"/>
        </w:rPr>
        <w:t xml:space="preserve"> (Panel </w:t>
      </w:r>
      <w:r w:rsidR="00F739CC">
        <w:rPr>
          <w:b/>
          <w:sz w:val="24"/>
          <w:szCs w:val="24"/>
        </w:rPr>
        <w:t>3</w:t>
      </w:r>
      <w:r w:rsidR="00EB4EBE">
        <w:rPr>
          <w:b/>
          <w:sz w:val="24"/>
          <w:szCs w:val="24"/>
        </w:rPr>
        <w:t>)</w:t>
      </w:r>
    </w:p>
    <w:p w14:paraId="30F21E63" w14:textId="2B70AA7C" w:rsidR="00E73349" w:rsidRDefault="00E73349">
      <w:pPr>
        <w:spacing w:before="240" w:after="240"/>
        <w:jc w:val="center"/>
        <w:rPr>
          <w:sz w:val="24"/>
          <w:szCs w:val="24"/>
        </w:rPr>
      </w:pPr>
      <w:r>
        <w:rPr>
          <w:b/>
          <w:sz w:val="24"/>
          <w:szCs w:val="24"/>
        </w:rPr>
        <w:t>Derivatives: Basic Building Blocks</w:t>
      </w:r>
    </w:p>
    <w:p w14:paraId="00000004" w14:textId="0A50523E" w:rsidR="009B1218" w:rsidRDefault="00CB0883">
      <w:pPr>
        <w:spacing w:before="240" w:after="240"/>
        <w:ind w:left="1080"/>
        <w:rPr>
          <w:b/>
          <w:i/>
          <w:sz w:val="24"/>
          <w:szCs w:val="24"/>
        </w:rPr>
      </w:pPr>
      <w:r>
        <w:rPr>
          <w:rFonts w:ascii="Times New Roman" w:eastAsia="Times New Roman" w:hAnsi="Times New Roman" w:cs="Times New Roman"/>
          <w:sz w:val="24"/>
          <w:szCs w:val="24"/>
        </w:rPr>
        <w:t>I.</w:t>
      </w:r>
      <w:r>
        <w:rPr>
          <w:rFonts w:ascii="Times New Roman" w:eastAsia="Times New Roman" w:hAnsi="Times New Roman" w:cs="Times New Roman"/>
          <w:sz w:val="14"/>
          <w:szCs w:val="14"/>
        </w:rPr>
        <w:t xml:space="preserve">               </w:t>
      </w:r>
      <w:r>
        <w:rPr>
          <w:sz w:val="24"/>
          <w:szCs w:val="24"/>
        </w:rPr>
        <w:t xml:space="preserve"> </w:t>
      </w:r>
      <w:r>
        <w:rPr>
          <w:b/>
          <w:i/>
          <w:sz w:val="24"/>
          <w:szCs w:val="24"/>
        </w:rPr>
        <w:t>Forward Contracts and Swaps</w:t>
      </w:r>
    </w:p>
    <w:p w14:paraId="00000005" w14:textId="77777777" w:rsidR="009B1218" w:rsidRDefault="00CB0883">
      <w:pPr>
        <w:spacing w:before="240" w:after="240"/>
        <w:rPr>
          <w:sz w:val="24"/>
          <w:szCs w:val="24"/>
        </w:rPr>
      </w:pPr>
      <w:r>
        <w:rPr>
          <w:sz w:val="24"/>
          <w:szCs w:val="24"/>
        </w:rPr>
        <w:t>1. What is a derivative?</w:t>
      </w:r>
    </w:p>
    <w:p w14:paraId="00000006" w14:textId="77777777" w:rsidR="009B1218" w:rsidRDefault="00CB0883">
      <w:pPr>
        <w:spacing w:before="240" w:after="240"/>
        <w:rPr>
          <w:sz w:val="24"/>
          <w:szCs w:val="24"/>
        </w:rPr>
      </w:pPr>
      <w:r>
        <w:rPr>
          <w:sz w:val="24"/>
          <w:szCs w:val="24"/>
        </w:rPr>
        <w:t xml:space="preserve">2. What is the difference between a “long” and “short” position? </w:t>
      </w:r>
    </w:p>
    <w:p w14:paraId="00000007" w14:textId="77777777" w:rsidR="009B1218" w:rsidRDefault="00CB0883">
      <w:pPr>
        <w:spacing w:before="240" w:after="240"/>
        <w:rPr>
          <w:sz w:val="24"/>
          <w:szCs w:val="24"/>
        </w:rPr>
      </w:pPr>
      <w:r>
        <w:rPr>
          <w:sz w:val="24"/>
          <w:szCs w:val="24"/>
        </w:rPr>
        <w:t>3. What is a forward?</w:t>
      </w:r>
    </w:p>
    <w:p w14:paraId="00000008" w14:textId="5EF4E48A" w:rsidR="009B1218" w:rsidRDefault="00CB0883">
      <w:pPr>
        <w:rPr>
          <w:sz w:val="24"/>
          <w:szCs w:val="24"/>
        </w:rPr>
      </w:pPr>
      <w:r>
        <w:rPr>
          <w:sz w:val="24"/>
          <w:szCs w:val="24"/>
        </w:rPr>
        <w:t>4. Suppose the price of gold is $1,800 per ounce on June 1, 202</w:t>
      </w:r>
      <w:r w:rsidR="00F8672D">
        <w:rPr>
          <w:sz w:val="24"/>
          <w:szCs w:val="24"/>
        </w:rPr>
        <w:t>2</w:t>
      </w:r>
      <w:r>
        <w:rPr>
          <w:sz w:val="24"/>
          <w:szCs w:val="24"/>
        </w:rPr>
        <w:t>, and Debbie enters into the following contract.  She agrees that in two years (</w:t>
      </w:r>
      <w:r>
        <w:rPr>
          <w:i/>
          <w:sz w:val="24"/>
          <w:szCs w:val="24"/>
        </w:rPr>
        <w:t>i.e.</w:t>
      </w:r>
      <w:r>
        <w:rPr>
          <w:sz w:val="24"/>
          <w:szCs w:val="24"/>
        </w:rPr>
        <w:t>, June 1, 202</w:t>
      </w:r>
      <w:r w:rsidR="00F8672D">
        <w:rPr>
          <w:sz w:val="24"/>
          <w:szCs w:val="24"/>
        </w:rPr>
        <w:t>4</w:t>
      </w:r>
      <w:r>
        <w:rPr>
          <w:sz w:val="24"/>
          <w:szCs w:val="24"/>
        </w:rPr>
        <w:t>), she will buy one ounce of gold from Larry.  When she receives the gold in June of 202</w:t>
      </w:r>
      <w:r w:rsidR="00F8672D">
        <w:rPr>
          <w:sz w:val="24"/>
          <w:szCs w:val="24"/>
        </w:rPr>
        <w:t>4</w:t>
      </w:r>
      <w:r>
        <w:rPr>
          <w:sz w:val="24"/>
          <w:szCs w:val="24"/>
        </w:rPr>
        <w:t>, she will pay $1,900.</w:t>
      </w:r>
    </w:p>
    <w:p w14:paraId="00000009" w14:textId="692D184C" w:rsidR="009B1218" w:rsidRDefault="00CB0883" w:rsidP="00F8672D">
      <w:pPr>
        <w:ind w:firstLine="720"/>
        <w:rPr>
          <w:sz w:val="24"/>
          <w:szCs w:val="24"/>
        </w:rPr>
      </w:pPr>
      <w:r>
        <w:rPr>
          <w:sz w:val="24"/>
          <w:szCs w:val="24"/>
        </w:rPr>
        <w:t>A. Who is “long” under this contract?  Who is “short”?</w:t>
      </w:r>
    </w:p>
    <w:p w14:paraId="0000000A" w14:textId="55367623" w:rsidR="009B1218" w:rsidRDefault="00CB0883">
      <w:pPr>
        <w:ind w:left="720"/>
        <w:rPr>
          <w:sz w:val="24"/>
          <w:szCs w:val="24"/>
        </w:rPr>
      </w:pPr>
      <w:r>
        <w:rPr>
          <w:sz w:val="24"/>
          <w:szCs w:val="24"/>
        </w:rPr>
        <w:t>B. If the price of gold in June of 202</w:t>
      </w:r>
      <w:r w:rsidR="00F8672D">
        <w:rPr>
          <w:sz w:val="24"/>
          <w:szCs w:val="24"/>
        </w:rPr>
        <w:t>4</w:t>
      </w:r>
      <w:r>
        <w:rPr>
          <w:sz w:val="24"/>
          <w:szCs w:val="24"/>
        </w:rPr>
        <w:t xml:space="preserve"> is $2,100 per ounce, what are Debbie’s economic consequences from entering into this contract?  What are Larry’s consequences?  (For simplicity’s sake, assume Larry did not own the gold upon entering into this contract; instead, he buys it in June of 2023, in order to deliver it to Debbie.)</w:t>
      </w:r>
    </w:p>
    <w:p w14:paraId="0000000B" w14:textId="45F4DBF8" w:rsidR="009B1218" w:rsidRDefault="00CB0883">
      <w:pPr>
        <w:ind w:left="720"/>
        <w:rPr>
          <w:sz w:val="24"/>
          <w:szCs w:val="24"/>
        </w:rPr>
      </w:pPr>
      <w:r>
        <w:rPr>
          <w:sz w:val="24"/>
          <w:szCs w:val="24"/>
        </w:rPr>
        <w:t>C. What if instead the price of gold in June 202</w:t>
      </w:r>
      <w:r w:rsidR="00F8672D">
        <w:rPr>
          <w:sz w:val="24"/>
          <w:szCs w:val="24"/>
        </w:rPr>
        <w:t>4</w:t>
      </w:r>
      <w:r>
        <w:rPr>
          <w:sz w:val="24"/>
          <w:szCs w:val="24"/>
        </w:rPr>
        <w:t xml:space="preserve"> is $1,500?</w:t>
      </w:r>
    </w:p>
    <w:p w14:paraId="0000000C" w14:textId="77777777" w:rsidR="009B1218" w:rsidRDefault="00CB0883">
      <w:pPr>
        <w:ind w:left="720"/>
        <w:rPr>
          <w:sz w:val="24"/>
          <w:szCs w:val="24"/>
        </w:rPr>
      </w:pPr>
      <w:r>
        <w:rPr>
          <w:sz w:val="24"/>
          <w:szCs w:val="24"/>
        </w:rPr>
        <w:t xml:space="preserve">D. What would it mean for the parties to “cash settle” this contract?  How is that different from “physical settlement”? </w:t>
      </w:r>
    </w:p>
    <w:p w14:paraId="0000000D" w14:textId="77777777" w:rsidR="009B1218" w:rsidRDefault="00CB0883">
      <w:pPr>
        <w:spacing w:before="240" w:after="240"/>
        <w:rPr>
          <w:sz w:val="24"/>
          <w:szCs w:val="24"/>
        </w:rPr>
      </w:pPr>
      <w:r>
        <w:rPr>
          <w:sz w:val="24"/>
          <w:szCs w:val="24"/>
        </w:rPr>
        <w:t xml:space="preserve">5. On the forward contract in the prior question, please note that Debbie does not have to pay the purchase price for two years. </w:t>
      </w:r>
    </w:p>
    <w:p w14:paraId="0000000E" w14:textId="77777777" w:rsidR="009B1218" w:rsidRDefault="00CB0883">
      <w:pPr>
        <w:numPr>
          <w:ilvl w:val="0"/>
          <w:numId w:val="3"/>
        </w:numPr>
        <w:spacing w:before="240"/>
        <w:rPr>
          <w:sz w:val="24"/>
          <w:szCs w:val="24"/>
        </w:rPr>
      </w:pPr>
      <w:r>
        <w:rPr>
          <w:sz w:val="24"/>
          <w:szCs w:val="24"/>
        </w:rPr>
        <w:t>Why do you think the price is $1,900, even though the current market price is $1,800? Is the “forward” price higher than the “spot” price (the current market price) because the parties predict that the price will rise?</w:t>
      </w:r>
    </w:p>
    <w:p w14:paraId="0000000F" w14:textId="77777777" w:rsidR="009B1218" w:rsidRDefault="00CB0883">
      <w:pPr>
        <w:numPr>
          <w:ilvl w:val="0"/>
          <w:numId w:val="3"/>
        </w:numPr>
        <w:rPr>
          <w:sz w:val="24"/>
          <w:szCs w:val="24"/>
        </w:rPr>
      </w:pPr>
      <w:r>
        <w:rPr>
          <w:sz w:val="24"/>
          <w:szCs w:val="24"/>
        </w:rPr>
        <w:t xml:space="preserve">What is “leverage”? </w:t>
      </w:r>
    </w:p>
    <w:p w14:paraId="00000010" w14:textId="77777777" w:rsidR="009B1218" w:rsidRDefault="00CB0883">
      <w:pPr>
        <w:numPr>
          <w:ilvl w:val="0"/>
          <w:numId w:val="3"/>
        </w:numPr>
        <w:spacing w:after="240"/>
        <w:rPr>
          <w:sz w:val="24"/>
          <w:szCs w:val="24"/>
        </w:rPr>
      </w:pPr>
      <w:r>
        <w:rPr>
          <w:sz w:val="24"/>
          <w:szCs w:val="24"/>
        </w:rPr>
        <w:t>Which is a more “leveraged” investment – buying the stock today, or entering into a forward contract to buy it at a fixed price in the future?</w:t>
      </w:r>
    </w:p>
    <w:p w14:paraId="00000011" w14:textId="77777777" w:rsidR="009B1218" w:rsidRDefault="00CB0883">
      <w:pPr>
        <w:spacing w:before="240" w:after="240"/>
        <w:rPr>
          <w:sz w:val="24"/>
          <w:szCs w:val="24"/>
        </w:rPr>
      </w:pPr>
      <w:r>
        <w:rPr>
          <w:sz w:val="24"/>
          <w:szCs w:val="24"/>
        </w:rPr>
        <w:t>6. Other derivatives share the same economic properties as a forward contract.</w:t>
      </w:r>
    </w:p>
    <w:p w14:paraId="00000012" w14:textId="77777777" w:rsidR="009B1218" w:rsidRDefault="00CB0883">
      <w:pPr>
        <w:numPr>
          <w:ilvl w:val="0"/>
          <w:numId w:val="2"/>
        </w:numPr>
        <w:spacing w:before="240"/>
        <w:rPr>
          <w:sz w:val="24"/>
          <w:szCs w:val="24"/>
        </w:rPr>
      </w:pPr>
      <w:r>
        <w:rPr>
          <w:sz w:val="24"/>
          <w:szCs w:val="24"/>
        </w:rPr>
        <w:t xml:space="preserve">What is a futures contract? </w:t>
      </w:r>
    </w:p>
    <w:p w14:paraId="00000013" w14:textId="77777777" w:rsidR="009B1218" w:rsidRDefault="00CB0883">
      <w:pPr>
        <w:numPr>
          <w:ilvl w:val="0"/>
          <w:numId w:val="2"/>
        </w:numPr>
        <w:rPr>
          <w:sz w:val="24"/>
          <w:szCs w:val="24"/>
        </w:rPr>
      </w:pPr>
      <w:r>
        <w:rPr>
          <w:sz w:val="24"/>
          <w:szCs w:val="24"/>
        </w:rPr>
        <w:lastRenderedPageBreak/>
        <w:t xml:space="preserve">What is a swap?  Are they “cash settled” or “physically settled”?  Are they settled all at once or periodically? </w:t>
      </w:r>
    </w:p>
    <w:p w14:paraId="00000014" w14:textId="0188C351" w:rsidR="009B1218" w:rsidRDefault="00CB0883">
      <w:pPr>
        <w:numPr>
          <w:ilvl w:val="0"/>
          <w:numId w:val="2"/>
        </w:numPr>
        <w:spacing w:after="240"/>
        <w:rPr>
          <w:sz w:val="24"/>
          <w:szCs w:val="24"/>
        </w:rPr>
      </w:pPr>
      <w:r>
        <w:rPr>
          <w:sz w:val="24"/>
          <w:szCs w:val="24"/>
        </w:rPr>
        <w:t>Suppose Debbie and Larry want to change the above arrangement in two respects.  First, Larry will not make physical delivery of the gold.  Second, Debbie and Larry will not wait the whole two years (</w:t>
      </w:r>
      <w:r>
        <w:rPr>
          <w:i/>
          <w:sz w:val="24"/>
          <w:szCs w:val="24"/>
        </w:rPr>
        <w:t>i.e.</w:t>
      </w:r>
      <w:r>
        <w:rPr>
          <w:sz w:val="24"/>
          <w:szCs w:val="24"/>
        </w:rPr>
        <w:t>, until June of 202</w:t>
      </w:r>
      <w:r w:rsidR="00F8672D">
        <w:rPr>
          <w:sz w:val="24"/>
          <w:szCs w:val="24"/>
        </w:rPr>
        <w:t>4</w:t>
      </w:r>
      <w:r>
        <w:rPr>
          <w:sz w:val="24"/>
          <w:szCs w:val="24"/>
        </w:rPr>
        <w:t>) to settle up their bet on the price of gold.  Instead, they want to make two one-year bets.  Suggest a derivative they can use to achieve this goal. What kind of derivative is this?</w:t>
      </w:r>
    </w:p>
    <w:p w14:paraId="00000015" w14:textId="77777777" w:rsidR="009B1218" w:rsidRDefault="00CB0883">
      <w:pPr>
        <w:spacing w:before="240" w:after="240"/>
        <w:ind w:left="1080"/>
        <w:rPr>
          <w:sz w:val="24"/>
          <w:szCs w:val="24"/>
        </w:rPr>
      </w:pPr>
      <w:r>
        <w:rPr>
          <w:rFonts w:ascii="Times New Roman" w:eastAsia="Times New Roman" w:hAnsi="Times New Roman" w:cs="Times New Roman"/>
          <w:sz w:val="24"/>
          <w:szCs w:val="24"/>
        </w:rPr>
        <w:t>II.</w:t>
      </w:r>
      <w:r>
        <w:rPr>
          <w:rFonts w:ascii="Times New Roman" w:eastAsia="Times New Roman" w:hAnsi="Times New Roman" w:cs="Times New Roman"/>
          <w:sz w:val="14"/>
          <w:szCs w:val="14"/>
        </w:rPr>
        <w:t xml:space="preserve">              </w:t>
      </w:r>
      <w:r>
        <w:rPr>
          <w:b/>
          <w:i/>
          <w:sz w:val="24"/>
          <w:szCs w:val="24"/>
        </w:rPr>
        <w:t>Options</w:t>
      </w:r>
    </w:p>
    <w:p w14:paraId="00000016" w14:textId="77777777" w:rsidR="009B1218" w:rsidRDefault="00CB0883">
      <w:pPr>
        <w:spacing w:before="240" w:after="240"/>
        <w:rPr>
          <w:sz w:val="24"/>
          <w:szCs w:val="24"/>
        </w:rPr>
      </w:pPr>
      <w:r>
        <w:rPr>
          <w:sz w:val="24"/>
          <w:szCs w:val="24"/>
        </w:rPr>
        <w:t xml:space="preserve">7. When an ounce of Gold is trading at $1,800 per ounce, Debbie pays Larry $40 for an option to buy gold from him at $1,850 at any time in the next year.  </w:t>
      </w:r>
    </w:p>
    <w:p w14:paraId="00000017" w14:textId="77777777" w:rsidR="009B1218" w:rsidRDefault="00CB0883">
      <w:pPr>
        <w:spacing w:before="240" w:after="240"/>
        <w:ind w:left="720"/>
        <w:rPr>
          <w:sz w:val="24"/>
          <w:szCs w:val="24"/>
        </w:rPr>
      </w:pPr>
      <w:r>
        <w:rPr>
          <w:sz w:val="24"/>
          <w:szCs w:val="24"/>
        </w:rPr>
        <w:t xml:space="preserve">A. What is Debbie’s option called?  Is Debbie’s option American or European style? </w:t>
      </w:r>
    </w:p>
    <w:p w14:paraId="00000018" w14:textId="77777777" w:rsidR="009B1218" w:rsidRDefault="00CB0883">
      <w:pPr>
        <w:spacing w:before="240" w:after="240"/>
        <w:ind w:left="720"/>
        <w:rPr>
          <w:sz w:val="24"/>
          <w:szCs w:val="24"/>
        </w:rPr>
      </w:pPr>
      <w:r>
        <w:rPr>
          <w:sz w:val="24"/>
          <w:szCs w:val="24"/>
        </w:rPr>
        <w:t>B. What is Larry’s position called?  What is the term for the payment he receives?</w:t>
      </w:r>
    </w:p>
    <w:p w14:paraId="00000019" w14:textId="77777777" w:rsidR="009B1218" w:rsidRDefault="00CB0883">
      <w:pPr>
        <w:spacing w:before="240" w:after="240"/>
        <w:ind w:left="720"/>
        <w:rPr>
          <w:sz w:val="24"/>
          <w:szCs w:val="24"/>
        </w:rPr>
      </w:pPr>
      <w:r>
        <w:rPr>
          <w:sz w:val="24"/>
          <w:szCs w:val="24"/>
        </w:rPr>
        <w:t xml:space="preserve">C. What is the economic result for Debbie and Larry if Gold is trading at $1,950 in one year? </w:t>
      </w:r>
    </w:p>
    <w:p w14:paraId="0000001A" w14:textId="77777777" w:rsidR="009B1218" w:rsidRDefault="00CB0883">
      <w:pPr>
        <w:spacing w:before="240" w:after="240"/>
        <w:ind w:left="720"/>
        <w:rPr>
          <w:sz w:val="24"/>
          <w:szCs w:val="24"/>
        </w:rPr>
      </w:pPr>
      <w:r>
        <w:rPr>
          <w:sz w:val="24"/>
          <w:szCs w:val="24"/>
        </w:rPr>
        <w:t>D. What is the economic result for Debbie and Larry if Gold is trading at $1,750 in one year?</w:t>
      </w:r>
    </w:p>
    <w:p w14:paraId="0000001B" w14:textId="77777777" w:rsidR="009B1218" w:rsidRDefault="00CB0883">
      <w:pPr>
        <w:spacing w:before="240" w:after="240"/>
        <w:ind w:left="720"/>
        <w:rPr>
          <w:sz w:val="24"/>
          <w:szCs w:val="24"/>
        </w:rPr>
      </w:pPr>
      <w:r>
        <w:rPr>
          <w:sz w:val="24"/>
          <w:szCs w:val="24"/>
        </w:rPr>
        <w:t>E. How would your answer change if, instead of buying an option, Debbie had entered into a forward contract to buy an ounce of gold from Larry at $1,850 in one year? (Review: Why would the forward price be $1,850, even though the current price is $1,800?)</w:t>
      </w:r>
    </w:p>
    <w:p w14:paraId="0000001C" w14:textId="77777777" w:rsidR="009B1218" w:rsidRDefault="00CB0883">
      <w:pPr>
        <w:spacing w:before="240" w:after="240"/>
        <w:rPr>
          <w:sz w:val="24"/>
          <w:szCs w:val="24"/>
        </w:rPr>
      </w:pPr>
      <w:r>
        <w:rPr>
          <w:sz w:val="24"/>
          <w:szCs w:val="24"/>
        </w:rPr>
        <w:t>8. Assume that Larry believes the price of gold is going to decline below its current $1,800 level.  What option should he buy from Debbie (assuming she is willing to sell it)?</w:t>
      </w:r>
    </w:p>
    <w:p w14:paraId="0000001D" w14:textId="77777777" w:rsidR="009B1218" w:rsidRDefault="00CB0883">
      <w:pPr>
        <w:spacing w:before="240" w:after="240"/>
        <w:rPr>
          <w:sz w:val="24"/>
          <w:szCs w:val="24"/>
        </w:rPr>
      </w:pPr>
      <w:r>
        <w:rPr>
          <w:sz w:val="24"/>
          <w:szCs w:val="24"/>
        </w:rPr>
        <w:t xml:space="preserve">9. Assume that Debbie wants to enter into a forward contract to buy 1 ounce of Gold from Larry for $1,850 in one year.  Instead of using a forward contract, can she achieve the same economic result with one or more option transactions?  In other words, how can you synthesize a forward contract with options? </w:t>
      </w:r>
    </w:p>
    <w:p w14:paraId="0000001E" w14:textId="77777777" w:rsidR="009B1218" w:rsidRDefault="00CB0883">
      <w:pPr>
        <w:spacing w:before="240" w:after="240"/>
        <w:rPr>
          <w:sz w:val="24"/>
          <w:szCs w:val="24"/>
        </w:rPr>
      </w:pPr>
      <w:r>
        <w:rPr>
          <w:sz w:val="24"/>
          <w:szCs w:val="24"/>
        </w:rPr>
        <w:t>10. Rank from most leveraged to least leveraged: a) a direct investment in gold; b) a forward contract to buy gold; and c) a call option to buy gold.</w:t>
      </w:r>
    </w:p>
    <w:p w14:paraId="0000001F" w14:textId="77777777" w:rsidR="009B1218" w:rsidRDefault="00CB0883">
      <w:pPr>
        <w:spacing w:before="240" w:after="240"/>
        <w:rPr>
          <w:sz w:val="24"/>
          <w:szCs w:val="24"/>
        </w:rPr>
      </w:pPr>
      <w:r>
        <w:rPr>
          <w:sz w:val="24"/>
          <w:szCs w:val="24"/>
        </w:rPr>
        <w:lastRenderedPageBreak/>
        <w:t>11. Assume that Debbie believes the price of gold will rise from $1,800 to $2,000 – but will go no higher.  She wants to make a profit on this prediction, but she wants to minimize her risk of being wrong, and she wants to pay as little money as possible to place this bet.  How can she do it? (Hint -- she buys one option and sells another.)</w:t>
      </w:r>
    </w:p>
    <w:p w14:paraId="00000020" w14:textId="77777777" w:rsidR="009B1218" w:rsidRDefault="00CB0883">
      <w:pPr>
        <w:spacing w:before="240" w:after="240"/>
        <w:rPr>
          <w:sz w:val="24"/>
          <w:szCs w:val="24"/>
        </w:rPr>
      </w:pPr>
      <w:r>
        <w:rPr>
          <w:sz w:val="24"/>
          <w:szCs w:val="24"/>
        </w:rPr>
        <w:t xml:space="preserve">12. When the price of gold is $1,800, Larry will charge Debbie $40 for an option to buy gold at $1,850 at any time in the next year.  Will he increase or decrease the price, if the option changes as follows?  Why? </w:t>
      </w:r>
    </w:p>
    <w:p w14:paraId="00000021" w14:textId="77777777" w:rsidR="009B1218" w:rsidRDefault="00CB0883">
      <w:pPr>
        <w:spacing w:before="240" w:after="240"/>
        <w:ind w:left="720"/>
        <w:rPr>
          <w:sz w:val="24"/>
          <w:szCs w:val="24"/>
        </w:rPr>
      </w:pPr>
      <w:r>
        <w:rPr>
          <w:sz w:val="24"/>
          <w:szCs w:val="24"/>
        </w:rPr>
        <w:t>A. Debbie is allowed to use the option at any time in the next three years.</w:t>
      </w:r>
    </w:p>
    <w:p w14:paraId="00000022" w14:textId="77777777" w:rsidR="009B1218" w:rsidRDefault="00CB0883">
      <w:pPr>
        <w:spacing w:before="240" w:after="240"/>
        <w:ind w:left="720"/>
        <w:rPr>
          <w:sz w:val="24"/>
          <w:szCs w:val="24"/>
        </w:rPr>
      </w:pPr>
      <w:r>
        <w:rPr>
          <w:sz w:val="24"/>
          <w:szCs w:val="24"/>
        </w:rPr>
        <w:t>B. The price of gold falls to $1,799.   Will the price of the option change by more or less than a dollar?  Alternatively, what if the price rises to $1,801?</w:t>
      </w:r>
    </w:p>
    <w:p w14:paraId="00000023" w14:textId="77777777" w:rsidR="009B1218" w:rsidRDefault="00CB0883">
      <w:pPr>
        <w:spacing w:before="240" w:after="240"/>
        <w:rPr>
          <w:sz w:val="24"/>
          <w:szCs w:val="24"/>
        </w:rPr>
      </w:pPr>
      <w:r>
        <w:rPr>
          <w:sz w:val="24"/>
          <w:szCs w:val="24"/>
        </w:rPr>
        <w:t xml:space="preserve">13. Debbie and Mimi have different predictions about the price of gold in one year.  Debbie believes there is a 50% chance that Gold will trade at $1,900, and a 50% chance that it will trade at $1,700.  In contrast, Mimi believes there is a 50% chance that Gold will trade at $2,300 and a 50% chance that gold will trade at $1,300. </w:t>
      </w:r>
    </w:p>
    <w:p w14:paraId="00000024" w14:textId="77777777" w:rsidR="009B1218" w:rsidRDefault="00CB0883">
      <w:pPr>
        <w:numPr>
          <w:ilvl w:val="0"/>
          <w:numId w:val="1"/>
        </w:numPr>
        <w:spacing w:before="240"/>
        <w:rPr>
          <w:sz w:val="24"/>
          <w:szCs w:val="24"/>
        </w:rPr>
      </w:pPr>
      <w:r>
        <w:rPr>
          <w:sz w:val="24"/>
          <w:szCs w:val="24"/>
        </w:rPr>
        <w:t xml:space="preserve">Who will be willing to pay more for gold today – or would they both pay the same price?  </w:t>
      </w:r>
    </w:p>
    <w:p w14:paraId="00000025" w14:textId="7FC0DAAF" w:rsidR="00E73349" w:rsidRDefault="00CB0883" w:rsidP="00E73349">
      <w:pPr>
        <w:numPr>
          <w:ilvl w:val="0"/>
          <w:numId w:val="1"/>
        </w:numPr>
        <w:spacing w:after="240"/>
        <w:rPr>
          <w:sz w:val="24"/>
          <w:szCs w:val="24"/>
        </w:rPr>
      </w:pPr>
      <w:r>
        <w:rPr>
          <w:sz w:val="24"/>
          <w:szCs w:val="24"/>
        </w:rPr>
        <w:t>Who would be willing to pay more for a call option to buy gold at $1,800 – or would they both pay the same price?</w:t>
      </w:r>
    </w:p>
    <w:p w14:paraId="00000040" w14:textId="466FC97F" w:rsidR="009B1218" w:rsidRDefault="009B1218">
      <w:pPr>
        <w:spacing w:before="240" w:after="240"/>
        <w:ind w:left="1080"/>
        <w:rPr>
          <w:sz w:val="24"/>
          <w:szCs w:val="24"/>
        </w:rPr>
      </w:pPr>
    </w:p>
    <w:sectPr w:rsidR="009B1218">
      <w:footerReference w:type="default" r:id="rId7"/>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94788" w14:textId="77777777" w:rsidR="00F83C70" w:rsidRDefault="00F83C70">
      <w:pPr>
        <w:spacing w:line="240" w:lineRule="auto"/>
      </w:pPr>
      <w:r>
        <w:separator/>
      </w:r>
    </w:p>
  </w:endnote>
  <w:endnote w:type="continuationSeparator" w:id="0">
    <w:p w14:paraId="3A906213" w14:textId="77777777" w:rsidR="00F83C70" w:rsidRDefault="00F83C7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000041" w14:textId="09E30AEF" w:rsidR="009B1218" w:rsidRDefault="00CB0883">
    <w:pPr>
      <w:jc w:val="right"/>
    </w:pPr>
    <w:r>
      <w:t xml:space="preserve">    Copyright 202</w:t>
    </w:r>
    <w:r w:rsidR="00B34F1E">
      <w:t>2</w:t>
    </w:r>
    <w:r>
      <w:t xml:space="preserve"> David M. Schizer All Rights Reserved                       </w:t>
    </w:r>
    <w:r>
      <w:fldChar w:fldCharType="begin"/>
    </w:r>
    <w:r>
      <w:instrText>PAGE</w:instrText>
    </w:r>
    <w:r>
      <w:fldChar w:fldCharType="separate"/>
    </w:r>
    <w:r w:rsidR="00DA5A14">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2236F0D" w14:textId="77777777" w:rsidR="00F83C70" w:rsidRDefault="00F83C70">
      <w:pPr>
        <w:spacing w:line="240" w:lineRule="auto"/>
      </w:pPr>
      <w:r>
        <w:separator/>
      </w:r>
    </w:p>
  </w:footnote>
  <w:footnote w:type="continuationSeparator" w:id="0">
    <w:p w14:paraId="06CC88CD" w14:textId="77777777" w:rsidR="00F83C70" w:rsidRDefault="00F83C70">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691B39"/>
    <w:multiLevelType w:val="multilevel"/>
    <w:tmpl w:val="18B4F40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3E428B8"/>
    <w:multiLevelType w:val="multilevel"/>
    <w:tmpl w:val="B88425F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35263BCF"/>
    <w:multiLevelType w:val="multilevel"/>
    <w:tmpl w:val="8A102446"/>
    <w:lvl w:ilvl="0">
      <w:start w:val="1"/>
      <w:numFmt w:val="upperLetter"/>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6ABB685D"/>
    <w:multiLevelType w:val="multilevel"/>
    <w:tmpl w:val="FF2CE01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259677370">
    <w:abstractNumId w:val="2"/>
  </w:num>
  <w:num w:numId="2" w16cid:durableId="563563847">
    <w:abstractNumId w:val="3"/>
  </w:num>
  <w:num w:numId="3" w16cid:durableId="728959731">
    <w:abstractNumId w:val="1"/>
  </w:num>
  <w:num w:numId="4" w16cid:durableId="428697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1218"/>
    <w:rsid w:val="0011544E"/>
    <w:rsid w:val="002A352C"/>
    <w:rsid w:val="002B0E39"/>
    <w:rsid w:val="00376B47"/>
    <w:rsid w:val="003E3021"/>
    <w:rsid w:val="0041476C"/>
    <w:rsid w:val="004C483E"/>
    <w:rsid w:val="006145CD"/>
    <w:rsid w:val="00696973"/>
    <w:rsid w:val="00761C30"/>
    <w:rsid w:val="007D6149"/>
    <w:rsid w:val="0092417A"/>
    <w:rsid w:val="009B1218"/>
    <w:rsid w:val="00A05E57"/>
    <w:rsid w:val="00A9324E"/>
    <w:rsid w:val="00B34F1E"/>
    <w:rsid w:val="00CB0883"/>
    <w:rsid w:val="00DA5A14"/>
    <w:rsid w:val="00E73349"/>
    <w:rsid w:val="00EA38AB"/>
    <w:rsid w:val="00EB4888"/>
    <w:rsid w:val="00EB4EBE"/>
    <w:rsid w:val="00F739CC"/>
    <w:rsid w:val="00F833BF"/>
    <w:rsid w:val="00F83C70"/>
    <w:rsid w:val="00F8672D"/>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CCCE8"/>
  <w15:docId w15:val="{05D1A13D-C979-4445-A241-1F447ED0D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paragraph" w:styleId="Header">
    <w:name w:val="header"/>
    <w:basedOn w:val="Normal"/>
    <w:link w:val="HeaderChar"/>
    <w:uiPriority w:val="99"/>
    <w:unhideWhenUsed/>
    <w:rsid w:val="00B34F1E"/>
    <w:pPr>
      <w:tabs>
        <w:tab w:val="center" w:pos="4680"/>
        <w:tab w:val="right" w:pos="9360"/>
      </w:tabs>
      <w:spacing w:line="240" w:lineRule="auto"/>
    </w:pPr>
  </w:style>
  <w:style w:type="character" w:customStyle="1" w:styleId="HeaderChar">
    <w:name w:val="Header Char"/>
    <w:basedOn w:val="DefaultParagraphFont"/>
    <w:link w:val="Header"/>
    <w:uiPriority w:val="99"/>
    <w:rsid w:val="00B34F1E"/>
  </w:style>
  <w:style w:type="paragraph" w:styleId="Footer">
    <w:name w:val="footer"/>
    <w:basedOn w:val="Normal"/>
    <w:link w:val="FooterChar"/>
    <w:uiPriority w:val="99"/>
    <w:unhideWhenUsed/>
    <w:rsid w:val="00B34F1E"/>
    <w:pPr>
      <w:tabs>
        <w:tab w:val="center" w:pos="4680"/>
        <w:tab w:val="right" w:pos="9360"/>
      </w:tabs>
      <w:spacing w:line="240" w:lineRule="auto"/>
    </w:pPr>
  </w:style>
  <w:style w:type="character" w:customStyle="1" w:styleId="FooterChar">
    <w:name w:val="Footer Char"/>
    <w:basedOn w:val="DefaultParagraphFont"/>
    <w:link w:val="Footer"/>
    <w:uiPriority w:val="99"/>
    <w:rsid w:val="00B34F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793</Words>
  <Characters>4204</Characters>
  <Application>Microsoft Office Word</Application>
  <DocSecurity>0</DocSecurity>
  <Lines>89</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Schizer</dc:creator>
  <cp:lastModifiedBy>David Schizer</cp:lastModifiedBy>
  <cp:revision>2</cp:revision>
  <dcterms:created xsi:type="dcterms:W3CDTF">2025-02-23T23:17:00Z</dcterms:created>
  <dcterms:modified xsi:type="dcterms:W3CDTF">2025-02-23T23:17:00Z</dcterms:modified>
</cp:coreProperties>
</file>